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ppt" ContentType="application/vnd.ms-powerpoint"/>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2FB8" w:rsidRDefault="00582FB8">
      <w:pPr>
        <w:pStyle w:val="Title"/>
        <w:rPr>
          <w:rFonts w:ascii="Times New Roman" w:hAnsi="Times New Roman" w:cs="Times New Roman"/>
          <w:sz w:val="36"/>
          <w:szCs w:val="36"/>
        </w:rPr>
      </w:pPr>
      <w:bookmarkStart w:id="0" w:name="_Toc122341402"/>
      <w:bookmarkStart w:id="1" w:name="_Toc533503253"/>
      <w:bookmarkStart w:id="2" w:name="_Toc123751101"/>
      <w:bookmarkStart w:id="3" w:name="_Toc291756651"/>
      <w:r>
        <w:rPr>
          <w:rFonts w:ascii="Times New Roman" w:hAnsi="Times New Roman" w:cs="Times New Roman"/>
          <w:sz w:val="36"/>
          <w:szCs w:val="36"/>
        </w:rPr>
        <w:t>A</w:t>
      </w:r>
      <w:bookmarkStart w:id="4" w:name="_Ref533486890"/>
      <w:bookmarkEnd w:id="4"/>
      <w:r>
        <w:rPr>
          <w:rFonts w:ascii="Times New Roman" w:hAnsi="Times New Roman" w:cs="Times New Roman"/>
          <w:sz w:val="36"/>
          <w:szCs w:val="36"/>
        </w:rPr>
        <w:t>THEN</w:t>
      </w:r>
      <w:bookmarkEnd w:id="0"/>
      <w:r>
        <w:rPr>
          <w:rFonts w:ascii="Times New Roman" w:hAnsi="Times New Roman" w:cs="Times New Roman"/>
          <w:sz w:val="36"/>
          <w:szCs w:val="36"/>
        </w:rPr>
        <w:t>A</w:t>
      </w:r>
      <w:r w:rsidR="00971790">
        <w:rPr>
          <w:rFonts w:ascii="Times New Roman" w:hAnsi="Times New Roman" w:cs="Times New Roman"/>
          <w:sz w:val="36"/>
          <w:szCs w:val="36"/>
        </w:rPr>
        <w:t>-CDS</w:t>
      </w:r>
      <w:r w:rsidR="0018068E">
        <w:rPr>
          <w:rFonts w:ascii="Times New Roman" w:hAnsi="Times New Roman" w:cs="Times New Roman"/>
          <w:sz w:val="36"/>
          <w:szCs w:val="36"/>
        </w:rPr>
        <w:t xml:space="preserve"> </w:t>
      </w:r>
      <w:r>
        <w:rPr>
          <w:rFonts w:ascii="Times New Roman" w:hAnsi="Times New Roman" w:cs="Times New Roman"/>
          <w:sz w:val="36"/>
          <w:szCs w:val="36"/>
        </w:rPr>
        <w:t>S</w:t>
      </w:r>
      <w:r w:rsidR="002C2267">
        <w:rPr>
          <w:rFonts w:ascii="Times New Roman" w:hAnsi="Times New Roman" w:cs="Times New Roman"/>
          <w:sz w:val="36"/>
          <w:szCs w:val="36"/>
        </w:rPr>
        <w:t>ystem</w:t>
      </w:r>
      <w:r>
        <w:rPr>
          <w:rFonts w:ascii="Times New Roman" w:hAnsi="Times New Roman" w:cs="Times New Roman"/>
          <w:sz w:val="36"/>
          <w:szCs w:val="36"/>
        </w:rPr>
        <w:t xml:space="preserve"> Guide</w:t>
      </w:r>
      <w:bookmarkEnd w:id="1"/>
      <w:bookmarkEnd w:id="2"/>
      <w:bookmarkEnd w:id="3"/>
    </w:p>
    <w:p w:rsidR="00582FB8" w:rsidRDefault="00582FB8">
      <w:pPr>
        <w:pStyle w:val="Title"/>
        <w:rPr>
          <w:rFonts w:ascii="Times New Roman" w:hAnsi="Times New Roman" w:cs="Times New Roman"/>
          <w:sz w:val="36"/>
          <w:szCs w:val="36"/>
        </w:rPr>
      </w:pPr>
      <w:bookmarkStart w:id="5" w:name="_Toc533503254"/>
      <w:bookmarkStart w:id="6" w:name="_Toc123751102"/>
      <w:bookmarkStart w:id="7" w:name="_Toc291756652"/>
      <w:bookmarkStart w:id="8" w:name="_Toc122341403"/>
      <w:r>
        <w:rPr>
          <w:rFonts w:ascii="Times New Roman" w:hAnsi="Times New Roman" w:cs="Times New Roman"/>
          <w:sz w:val="36"/>
          <w:szCs w:val="36"/>
        </w:rPr>
        <w:t>(Assessment and Treatment for Healthcare:</w:t>
      </w:r>
      <w:bookmarkEnd w:id="5"/>
      <w:bookmarkEnd w:id="6"/>
      <w:bookmarkEnd w:id="7"/>
      <w:r>
        <w:rPr>
          <w:rFonts w:ascii="Times New Roman" w:hAnsi="Times New Roman" w:cs="Times New Roman"/>
          <w:sz w:val="36"/>
          <w:szCs w:val="36"/>
        </w:rPr>
        <w:t xml:space="preserve"> </w:t>
      </w:r>
    </w:p>
    <w:p w:rsidR="00582FB8" w:rsidRDefault="00582FB8">
      <w:pPr>
        <w:pStyle w:val="Title"/>
        <w:rPr>
          <w:rFonts w:ascii="Times New Roman" w:hAnsi="Times New Roman" w:cs="Times New Roman"/>
          <w:sz w:val="36"/>
          <w:szCs w:val="36"/>
        </w:rPr>
      </w:pPr>
      <w:bookmarkStart w:id="9" w:name="_Toc533503255"/>
      <w:bookmarkStart w:id="10" w:name="_Toc123751103"/>
      <w:bookmarkStart w:id="11" w:name="_Toc291756653"/>
      <w:r>
        <w:rPr>
          <w:rFonts w:ascii="Times New Roman" w:hAnsi="Times New Roman" w:cs="Times New Roman"/>
          <w:sz w:val="36"/>
          <w:szCs w:val="36"/>
        </w:rPr>
        <w:t>Evidence-based</w:t>
      </w:r>
      <w:bookmarkStart w:id="12" w:name="_Toc122341404"/>
      <w:bookmarkEnd w:id="8"/>
      <w:r>
        <w:rPr>
          <w:rFonts w:ascii="Times New Roman" w:hAnsi="Times New Roman" w:cs="Times New Roman"/>
          <w:sz w:val="36"/>
          <w:szCs w:val="36"/>
        </w:rPr>
        <w:t xml:space="preserve"> Automation</w:t>
      </w:r>
      <w:bookmarkStart w:id="13" w:name="_Toc122341405"/>
      <w:bookmarkEnd w:id="9"/>
      <w:bookmarkEnd w:id="10"/>
      <w:bookmarkEnd w:id="12"/>
      <w:r>
        <w:rPr>
          <w:rFonts w:ascii="Times New Roman" w:hAnsi="Times New Roman" w:cs="Times New Roman"/>
          <w:sz w:val="36"/>
          <w:szCs w:val="36"/>
        </w:rPr>
        <w:t xml:space="preserve"> </w:t>
      </w:r>
      <w:r w:rsidR="002C2267">
        <w:rPr>
          <w:rFonts w:ascii="Times New Roman" w:hAnsi="Times New Roman" w:cs="Times New Roman"/>
          <w:sz w:val="36"/>
          <w:szCs w:val="36"/>
        </w:rPr>
        <w:t>- Clinical</w:t>
      </w:r>
      <w:bookmarkEnd w:id="11"/>
    </w:p>
    <w:p w:rsidR="00582FB8" w:rsidRDefault="00582FB8">
      <w:pPr>
        <w:pStyle w:val="Title"/>
        <w:rPr>
          <w:rFonts w:ascii="Times New Roman" w:hAnsi="Times New Roman" w:cs="Times New Roman"/>
          <w:sz w:val="36"/>
          <w:szCs w:val="36"/>
        </w:rPr>
      </w:pPr>
      <w:bookmarkStart w:id="14" w:name="_Toc533503256"/>
      <w:bookmarkStart w:id="15" w:name="_Toc123751104"/>
      <w:bookmarkStart w:id="16" w:name="_Toc291756654"/>
      <w:r>
        <w:rPr>
          <w:rFonts w:ascii="Times New Roman" w:hAnsi="Times New Roman" w:cs="Times New Roman"/>
          <w:sz w:val="36"/>
          <w:szCs w:val="36"/>
        </w:rPr>
        <w:t>Decision Support System</w:t>
      </w:r>
      <w:bookmarkStart w:id="17" w:name="_Toc122341406"/>
      <w:bookmarkEnd w:id="13"/>
      <w:r>
        <w:rPr>
          <w:rFonts w:ascii="Times New Roman" w:hAnsi="Times New Roman" w:cs="Times New Roman"/>
          <w:sz w:val="36"/>
          <w:szCs w:val="36"/>
        </w:rPr>
        <w:t xml:space="preserve"> Guide</w:t>
      </w:r>
      <w:bookmarkEnd w:id="17"/>
      <w:r>
        <w:rPr>
          <w:rFonts w:ascii="Times New Roman" w:hAnsi="Times New Roman" w:cs="Times New Roman"/>
          <w:sz w:val="36"/>
          <w:szCs w:val="36"/>
        </w:rPr>
        <w:t>)</w:t>
      </w:r>
      <w:bookmarkEnd w:id="14"/>
      <w:bookmarkEnd w:id="15"/>
      <w:bookmarkEnd w:id="16"/>
    </w:p>
    <w:p w:rsidR="00582FB8" w:rsidRDefault="00582FB8">
      <w:pPr>
        <w:autoSpaceDE w:val="0"/>
        <w:autoSpaceDN w:val="0"/>
        <w:adjustRightInd w:val="0"/>
        <w:jc w:val="center"/>
        <w:rPr>
          <w:rFonts w:eastAsia="SimSun"/>
          <w:b/>
          <w:bCs/>
          <w:szCs w:val="28"/>
          <w:lang w:val="fr-FR" w:eastAsia="zh-CN"/>
        </w:rPr>
      </w:pPr>
    </w:p>
    <w:p w:rsidR="00582FB8" w:rsidRDefault="00582FB8">
      <w:pPr>
        <w:autoSpaceDE w:val="0"/>
        <w:autoSpaceDN w:val="0"/>
        <w:adjustRightInd w:val="0"/>
        <w:jc w:val="center"/>
        <w:rPr>
          <w:rFonts w:eastAsia="SimSun"/>
          <w:b/>
          <w:bCs/>
          <w:szCs w:val="28"/>
          <w:lang w:val="fr-FR" w:eastAsia="zh-CN"/>
        </w:rPr>
      </w:pPr>
    </w:p>
    <w:p w:rsidR="00582FB8" w:rsidRDefault="00582FB8">
      <w:pPr>
        <w:pStyle w:val="Title"/>
        <w:rPr>
          <w:rFonts w:ascii="Times New Roman" w:hAnsi="Times New Roman" w:cs="Times New Roman"/>
          <w:sz w:val="36"/>
          <w:szCs w:val="36"/>
        </w:rPr>
      </w:pPr>
      <w:bookmarkStart w:id="18" w:name="_Toc533503257"/>
      <w:bookmarkStart w:id="19" w:name="_Toc123751105"/>
      <w:bookmarkStart w:id="20" w:name="_Toc291756655"/>
      <w:bookmarkStart w:id="21" w:name="_Toc122341407"/>
      <w:r>
        <w:rPr>
          <w:rFonts w:ascii="Times New Roman" w:hAnsi="Times New Roman" w:cs="Times New Roman"/>
          <w:sz w:val="36"/>
          <w:szCs w:val="36"/>
        </w:rPr>
        <w:t xml:space="preserve">Documentation for the </w:t>
      </w:r>
      <w:bookmarkEnd w:id="18"/>
      <w:bookmarkEnd w:id="19"/>
      <w:r w:rsidR="00C934D8">
        <w:rPr>
          <w:rFonts w:ascii="Times New Roman" w:hAnsi="Times New Roman" w:cs="Times New Roman"/>
          <w:sz w:val="36"/>
          <w:szCs w:val="36"/>
        </w:rPr>
        <w:t>ATHENA-CDS</w:t>
      </w:r>
      <w:r w:rsidR="00806035">
        <w:rPr>
          <w:rFonts w:ascii="Times New Roman" w:hAnsi="Times New Roman" w:cs="Times New Roman"/>
          <w:sz w:val="36"/>
          <w:szCs w:val="36"/>
        </w:rPr>
        <w:t xml:space="preserve"> SYSTEM</w:t>
      </w:r>
      <w:bookmarkEnd w:id="20"/>
      <w:r>
        <w:rPr>
          <w:rFonts w:ascii="Times New Roman" w:hAnsi="Times New Roman" w:cs="Times New Roman"/>
          <w:sz w:val="36"/>
          <w:szCs w:val="36"/>
        </w:rPr>
        <w:t xml:space="preserve"> </w:t>
      </w:r>
    </w:p>
    <w:p w:rsidR="00582FB8" w:rsidRDefault="00582FB8">
      <w:pPr>
        <w:pStyle w:val="Title"/>
        <w:rPr>
          <w:rFonts w:ascii="Times New Roman" w:hAnsi="Times New Roman" w:cs="Times New Roman"/>
          <w:sz w:val="36"/>
          <w:szCs w:val="36"/>
        </w:rPr>
      </w:pPr>
      <w:bookmarkStart w:id="22" w:name="_Toc533503258"/>
      <w:bookmarkStart w:id="23" w:name="_Toc123751106"/>
      <w:bookmarkStart w:id="24" w:name="_Toc291756656"/>
      <w:r>
        <w:rPr>
          <w:rFonts w:ascii="Times New Roman" w:hAnsi="Times New Roman" w:cs="Times New Roman"/>
          <w:sz w:val="36"/>
          <w:szCs w:val="36"/>
        </w:rPr>
        <w:t>Developed and</w:t>
      </w:r>
      <w:bookmarkStart w:id="25" w:name="_Toc122341408"/>
      <w:bookmarkEnd w:id="21"/>
      <w:r>
        <w:rPr>
          <w:rFonts w:ascii="Times New Roman" w:hAnsi="Times New Roman" w:cs="Times New Roman"/>
          <w:sz w:val="36"/>
          <w:szCs w:val="36"/>
        </w:rPr>
        <w:t xml:space="preserve"> Implemented in the</w:t>
      </w:r>
      <w:bookmarkEnd w:id="22"/>
      <w:bookmarkEnd w:id="23"/>
      <w:bookmarkEnd w:id="24"/>
      <w:r>
        <w:rPr>
          <w:rFonts w:ascii="Times New Roman" w:hAnsi="Times New Roman" w:cs="Times New Roman"/>
          <w:sz w:val="36"/>
          <w:szCs w:val="36"/>
        </w:rPr>
        <w:t xml:space="preserve"> </w:t>
      </w:r>
    </w:p>
    <w:p w:rsidR="00582FB8" w:rsidRDefault="00582FB8">
      <w:pPr>
        <w:pStyle w:val="Title"/>
        <w:rPr>
          <w:rFonts w:ascii="Times New Roman" w:hAnsi="Times New Roman" w:cs="Times New Roman"/>
          <w:sz w:val="36"/>
          <w:szCs w:val="36"/>
        </w:rPr>
      </w:pPr>
      <w:bookmarkStart w:id="26" w:name="_Toc533503259"/>
      <w:bookmarkStart w:id="27" w:name="_Toc123751107"/>
      <w:bookmarkStart w:id="28" w:name="_Toc291756657"/>
      <w:r w:rsidRPr="00B67F06">
        <w:rPr>
          <w:rFonts w:ascii="Times New Roman" w:hAnsi="Times New Roman" w:cs="Times New Roman"/>
          <w:sz w:val="36"/>
          <w:szCs w:val="36"/>
        </w:rPr>
        <w:t>ATHENA</w:t>
      </w:r>
      <w:r w:rsidR="00445238" w:rsidRPr="00B67F06">
        <w:rPr>
          <w:rFonts w:ascii="Times New Roman" w:hAnsi="Times New Roman" w:cs="Times New Roman"/>
          <w:sz w:val="36"/>
          <w:szCs w:val="36"/>
        </w:rPr>
        <w:t>-CDS</w:t>
      </w:r>
      <w:r w:rsidRPr="00B67F06">
        <w:rPr>
          <w:rFonts w:ascii="Times New Roman" w:hAnsi="Times New Roman" w:cs="Times New Roman"/>
          <w:sz w:val="36"/>
          <w:szCs w:val="36"/>
        </w:rPr>
        <w:t xml:space="preserve"> Project</w:t>
      </w:r>
      <w:bookmarkEnd w:id="25"/>
      <w:bookmarkEnd w:id="26"/>
      <w:bookmarkEnd w:id="27"/>
      <w:bookmarkEnd w:id="28"/>
    </w:p>
    <w:p w:rsidR="00582FB8" w:rsidRDefault="00582FB8">
      <w:pPr>
        <w:pStyle w:val="Title"/>
        <w:rPr>
          <w:rFonts w:ascii="Times New Roman" w:hAnsi="Times New Roman" w:cs="Times New Roman"/>
          <w:sz w:val="36"/>
          <w:szCs w:val="36"/>
        </w:rPr>
      </w:pPr>
      <w:bookmarkStart w:id="29" w:name="_Toc122341409"/>
      <w:bookmarkStart w:id="30" w:name="_Toc533503260"/>
      <w:bookmarkStart w:id="31" w:name="_Toc123751108"/>
      <w:bookmarkStart w:id="32" w:name="_Toc291756658"/>
      <w:r>
        <w:rPr>
          <w:rFonts w:ascii="Times New Roman" w:hAnsi="Times New Roman" w:cs="Times New Roman"/>
          <w:sz w:val="36"/>
          <w:szCs w:val="36"/>
        </w:rPr>
        <w:t>- Draft -</w:t>
      </w:r>
      <w:bookmarkEnd w:id="29"/>
      <w:bookmarkEnd w:id="30"/>
      <w:bookmarkEnd w:id="31"/>
      <w:bookmarkEnd w:id="32"/>
    </w:p>
    <w:p w:rsidR="00582FB8" w:rsidRDefault="00582FB8">
      <w:pPr>
        <w:autoSpaceDE w:val="0"/>
        <w:autoSpaceDN w:val="0"/>
        <w:adjustRightInd w:val="0"/>
        <w:jc w:val="center"/>
        <w:rPr>
          <w:rFonts w:eastAsia="SimSun"/>
          <w:i/>
          <w:iCs/>
          <w:sz w:val="23"/>
          <w:szCs w:val="23"/>
          <w:lang w:eastAsia="zh-CN"/>
        </w:rPr>
      </w:pPr>
    </w:p>
    <w:p w:rsidR="00582FB8" w:rsidRDefault="00582FB8">
      <w:pPr>
        <w:autoSpaceDE w:val="0"/>
        <w:autoSpaceDN w:val="0"/>
        <w:adjustRightInd w:val="0"/>
        <w:jc w:val="center"/>
        <w:rPr>
          <w:rFonts w:eastAsia="SimSun"/>
          <w:i/>
          <w:iCs/>
          <w:sz w:val="28"/>
          <w:szCs w:val="28"/>
          <w:lang w:val="fr-FR" w:eastAsia="zh-CN"/>
        </w:rPr>
      </w:pPr>
      <w:r>
        <w:rPr>
          <w:rFonts w:eastAsia="SimSun"/>
          <w:i/>
          <w:iCs/>
          <w:sz w:val="28"/>
          <w:szCs w:val="28"/>
          <w:lang w:val="fr-FR" w:eastAsia="zh-CN"/>
        </w:rPr>
        <w:t>Document authors:</w:t>
      </w:r>
    </w:p>
    <w:p w:rsidR="00582FB8" w:rsidRDefault="00582FB8">
      <w:pPr>
        <w:autoSpaceDE w:val="0"/>
        <w:autoSpaceDN w:val="0"/>
        <w:adjustRightInd w:val="0"/>
        <w:jc w:val="center"/>
        <w:rPr>
          <w:rFonts w:eastAsia="SimSun"/>
          <w:i/>
          <w:iCs/>
          <w:sz w:val="23"/>
          <w:szCs w:val="23"/>
          <w:lang w:val="fr-FR" w:eastAsia="zh-CN"/>
        </w:rPr>
      </w:pPr>
    </w:p>
    <w:p w:rsidR="00582FB8" w:rsidRDefault="00582FB8">
      <w:pPr>
        <w:autoSpaceDE w:val="0"/>
        <w:autoSpaceDN w:val="0"/>
        <w:adjustRightInd w:val="0"/>
        <w:jc w:val="center"/>
        <w:rPr>
          <w:rFonts w:eastAsia="SimSun"/>
          <w:b/>
          <w:bCs/>
          <w:sz w:val="28"/>
          <w:szCs w:val="28"/>
          <w:lang w:val="fr-FR" w:eastAsia="zh-CN"/>
        </w:rPr>
      </w:pPr>
      <w:r>
        <w:rPr>
          <w:rFonts w:eastAsia="SimSun"/>
          <w:b/>
          <w:bCs/>
          <w:sz w:val="28"/>
          <w:szCs w:val="28"/>
          <w:lang w:val="fr-FR" w:eastAsia="zh-CN"/>
        </w:rPr>
        <w:t>Robert W. Coleman, MS Pharm</w:t>
      </w:r>
      <w:r>
        <w:rPr>
          <w:rFonts w:eastAsia="SimSun"/>
          <w:b/>
          <w:bCs/>
          <w:sz w:val="28"/>
          <w:szCs w:val="28"/>
          <w:vertAlign w:val="superscript"/>
          <w:lang w:val="fr-FR" w:eastAsia="zh-CN"/>
        </w:rPr>
        <w:t>1</w:t>
      </w:r>
    </w:p>
    <w:p w:rsidR="00582FB8" w:rsidRDefault="00582FB8">
      <w:pPr>
        <w:autoSpaceDE w:val="0"/>
        <w:autoSpaceDN w:val="0"/>
        <w:adjustRightInd w:val="0"/>
        <w:jc w:val="center"/>
        <w:rPr>
          <w:rFonts w:eastAsia="SimSun"/>
          <w:b/>
          <w:bCs/>
          <w:sz w:val="28"/>
          <w:szCs w:val="28"/>
          <w:lang w:val="fr-FR" w:eastAsia="zh-CN"/>
        </w:rPr>
      </w:pPr>
      <w:r>
        <w:rPr>
          <w:rFonts w:eastAsia="SimSun"/>
          <w:b/>
          <w:bCs/>
          <w:sz w:val="28"/>
          <w:szCs w:val="28"/>
          <w:lang w:val="fr-FR" w:eastAsia="zh-CN"/>
        </w:rPr>
        <w:t>Susana Martins, MD</w:t>
      </w:r>
      <w:r>
        <w:rPr>
          <w:rFonts w:eastAsia="SimSun"/>
          <w:b/>
          <w:bCs/>
          <w:sz w:val="28"/>
          <w:szCs w:val="28"/>
          <w:vertAlign w:val="superscript"/>
          <w:lang w:val="fr-FR" w:eastAsia="zh-CN"/>
        </w:rPr>
        <w:t>1</w:t>
      </w:r>
    </w:p>
    <w:p w:rsidR="00582FB8" w:rsidRDefault="00582FB8">
      <w:pPr>
        <w:autoSpaceDE w:val="0"/>
        <w:autoSpaceDN w:val="0"/>
        <w:adjustRightInd w:val="0"/>
        <w:jc w:val="center"/>
        <w:rPr>
          <w:rFonts w:eastAsia="SimSun"/>
          <w:b/>
          <w:bCs/>
          <w:sz w:val="28"/>
          <w:szCs w:val="28"/>
          <w:lang w:val="fr-FR" w:eastAsia="zh-CN"/>
        </w:rPr>
      </w:pPr>
      <w:r>
        <w:rPr>
          <w:rFonts w:eastAsia="SimSun"/>
          <w:b/>
          <w:bCs/>
          <w:sz w:val="28"/>
          <w:szCs w:val="28"/>
          <w:lang w:val="fr-FR" w:eastAsia="zh-CN"/>
        </w:rPr>
        <w:t>Samson W. Tu, MS</w:t>
      </w:r>
      <w:r>
        <w:rPr>
          <w:rFonts w:eastAsia="SimSun"/>
          <w:b/>
          <w:bCs/>
          <w:sz w:val="28"/>
          <w:szCs w:val="28"/>
          <w:vertAlign w:val="superscript"/>
          <w:lang w:val="fr-FR" w:eastAsia="zh-CN"/>
        </w:rPr>
        <w:t>2</w:t>
      </w:r>
    </w:p>
    <w:p w:rsidR="00582FB8" w:rsidRDefault="00582FB8">
      <w:pPr>
        <w:autoSpaceDE w:val="0"/>
        <w:autoSpaceDN w:val="0"/>
        <w:adjustRightInd w:val="0"/>
        <w:jc w:val="center"/>
        <w:rPr>
          <w:rFonts w:eastAsia="SimSun"/>
          <w:b/>
          <w:bCs/>
          <w:sz w:val="28"/>
          <w:szCs w:val="28"/>
          <w:lang w:eastAsia="zh-CN"/>
        </w:rPr>
      </w:pPr>
      <w:r>
        <w:rPr>
          <w:rFonts w:eastAsia="SimSun"/>
          <w:b/>
          <w:bCs/>
          <w:sz w:val="28"/>
          <w:szCs w:val="28"/>
          <w:lang w:eastAsia="zh-CN"/>
        </w:rPr>
        <w:t>Mary K. Goldstein, MD</w:t>
      </w:r>
      <w:r>
        <w:rPr>
          <w:rFonts w:eastAsia="SimSun"/>
          <w:b/>
          <w:bCs/>
          <w:sz w:val="28"/>
          <w:szCs w:val="28"/>
          <w:vertAlign w:val="superscript"/>
          <w:lang w:eastAsia="zh-CN"/>
        </w:rPr>
        <w:t xml:space="preserve">1, </w:t>
      </w:r>
      <w:r w:rsidR="00F67E5A">
        <w:rPr>
          <w:rFonts w:eastAsia="SimSun"/>
          <w:b/>
          <w:bCs/>
          <w:sz w:val="28"/>
          <w:szCs w:val="28"/>
          <w:vertAlign w:val="superscript"/>
          <w:lang w:eastAsia="zh-CN"/>
        </w:rPr>
        <w:t xml:space="preserve">2, </w:t>
      </w:r>
      <w:r>
        <w:rPr>
          <w:rFonts w:eastAsia="SimSun"/>
          <w:b/>
          <w:bCs/>
          <w:sz w:val="28"/>
          <w:szCs w:val="28"/>
          <w:vertAlign w:val="superscript"/>
          <w:lang w:eastAsia="zh-CN"/>
        </w:rPr>
        <w:t>3</w:t>
      </w:r>
    </w:p>
    <w:p w:rsidR="00582FB8" w:rsidRDefault="00582FB8">
      <w:pPr>
        <w:autoSpaceDE w:val="0"/>
        <w:autoSpaceDN w:val="0"/>
        <w:adjustRightInd w:val="0"/>
        <w:jc w:val="center"/>
        <w:rPr>
          <w:rFonts w:eastAsia="SimSun"/>
          <w:b/>
          <w:bCs/>
          <w:sz w:val="15"/>
          <w:szCs w:val="15"/>
          <w:lang w:eastAsia="zh-CN"/>
        </w:rPr>
      </w:pPr>
    </w:p>
    <w:p w:rsidR="00582FB8" w:rsidRDefault="00582FB8">
      <w:pPr>
        <w:autoSpaceDE w:val="0"/>
        <w:autoSpaceDN w:val="0"/>
        <w:adjustRightInd w:val="0"/>
        <w:jc w:val="center"/>
        <w:rPr>
          <w:rFonts w:eastAsia="SimSun"/>
          <w:b/>
          <w:bCs/>
          <w:sz w:val="15"/>
          <w:szCs w:val="15"/>
          <w:lang w:eastAsia="zh-CN"/>
        </w:rPr>
      </w:pPr>
    </w:p>
    <w:p w:rsidR="00582FB8" w:rsidRDefault="00582FB8">
      <w:pPr>
        <w:autoSpaceDE w:val="0"/>
        <w:autoSpaceDN w:val="0"/>
        <w:adjustRightInd w:val="0"/>
        <w:jc w:val="center"/>
        <w:rPr>
          <w:rFonts w:eastAsia="SimSun"/>
          <w:b/>
          <w:bCs/>
          <w:sz w:val="15"/>
          <w:szCs w:val="15"/>
          <w:lang w:eastAsia="zh-CN"/>
        </w:rPr>
      </w:pPr>
    </w:p>
    <w:p w:rsidR="00582FB8" w:rsidRDefault="00582FB8">
      <w:pPr>
        <w:autoSpaceDE w:val="0"/>
        <w:autoSpaceDN w:val="0"/>
        <w:adjustRightInd w:val="0"/>
        <w:jc w:val="center"/>
        <w:rPr>
          <w:rFonts w:eastAsia="SimSun"/>
          <w:bCs/>
          <w:sz w:val="28"/>
          <w:szCs w:val="28"/>
          <w:lang w:eastAsia="zh-CN"/>
        </w:rPr>
      </w:pPr>
      <w:r>
        <w:rPr>
          <w:rFonts w:eastAsia="SimSun"/>
          <w:bCs/>
          <w:sz w:val="28"/>
          <w:szCs w:val="28"/>
          <w:lang w:eastAsia="zh-CN"/>
        </w:rPr>
        <w:t>1. Geriatric Research Education and Clinical Center (GRECC),</w:t>
      </w:r>
    </w:p>
    <w:p w:rsidR="00582FB8" w:rsidRDefault="00582FB8">
      <w:pPr>
        <w:autoSpaceDE w:val="0"/>
        <w:autoSpaceDN w:val="0"/>
        <w:adjustRightInd w:val="0"/>
        <w:jc w:val="center"/>
        <w:rPr>
          <w:rFonts w:eastAsia="SimSun"/>
          <w:bCs/>
          <w:sz w:val="28"/>
          <w:szCs w:val="28"/>
          <w:lang w:eastAsia="zh-CN"/>
        </w:rPr>
      </w:pPr>
      <w:r>
        <w:rPr>
          <w:rFonts w:eastAsia="SimSun"/>
          <w:bCs/>
          <w:sz w:val="28"/>
          <w:szCs w:val="28"/>
          <w:lang w:eastAsia="zh-CN"/>
        </w:rPr>
        <w:t xml:space="preserve">VA </w:t>
      </w:r>
      <w:smartTag w:uri="urn:schemas-microsoft-com:office:smarttags" w:element="City">
        <w:r>
          <w:rPr>
            <w:rFonts w:eastAsia="SimSun"/>
            <w:bCs/>
            <w:sz w:val="28"/>
            <w:szCs w:val="28"/>
            <w:lang w:eastAsia="zh-CN"/>
          </w:rPr>
          <w:t>Palo Alto</w:t>
        </w:r>
      </w:smartTag>
      <w:r>
        <w:rPr>
          <w:rFonts w:eastAsia="SimSun"/>
          <w:bCs/>
          <w:sz w:val="28"/>
          <w:szCs w:val="28"/>
          <w:lang w:eastAsia="zh-CN"/>
        </w:rPr>
        <w:t xml:space="preserve"> Health Care System, </w:t>
      </w:r>
      <w:smartTag w:uri="urn:schemas-microsoft-com:office:smarttags" w:element="place">
        <w:smartTag w:uri="urn:schemas-microsoft-com:office:smarttags" w:element="City">
          <w:r>
            <w:rPr>
              <w:rFonts w:eastAsia="SimSun"/>
              <w:bCs/>
              <w:sz w:val="28"/>
              <w:szCs w:val="28"/>
              <w:lang w:eastAsia="zh-CN"/>
            </w:rPr>
            <w:t>Palo Alto</w:t>
          </w:r>
        </w:smartTag>
        <w:r>
          <w:rPr>
            <w:rFonts w:eastAsia="SimSun"/>
            <w:bCs/>
            <w:sz w:val="28"/>
            <w:szCs w:val="28"/>
            <w:lang w:eastAsia="zh-CN"/>
          </w:rPr>
          <w:t xml:space="preserve">, </w:t>
        </w:r>
        <w:smartTag w:uri="urn:schemas-microsoft-com:office:smarttags" w:element="State">
          <w:r>
            <w:rPr>
              <w:rFonts w:eastAsia="SimSun"/>
              <w:bCs/>
              <w:sz w:val="28"/>
              <w:szCs w:val="28"/>
              <w:lang w:eastAsia="zh-CN"/>
            </w:rPr>
            <w:t>California</w:t>
          </w:r>
        </w:smartTag>
      </w:smartTag>
    </w:p>
    <w:p w:rsidR="00582FB8" w:rsidRDefault="00582FB8">
      <w:pPr>
        <w:autoSpaceDE w:val="0"/>
        <w:autoSpaceDN w:val="0"/>
        <w:adjustRightInd w:val="0"/>
        <w:jc w:val="center"/>
        <w:rPr>
          <w:rFonts w:eastAsia="SimSun"/>
          <w:bCs/>
          <w:sz w:val="28"/>
          <w:szCs w:val="28"/>
          <w:lang w:eastAsia="zh-CN"/>
        </w:rPr>
      </w:pPr>
      <w:r>
        <w:rPr>
          <w:rFonts w:eastAsia="SimSun"/>
          <w:bCs/>
          <w:sz w:val="28"/>
          <w:szCs w:val="28"/>
          <w:lang w:eastAsia="zh-CN"/>
        </w:rPr>
        <w:t xml:space="preserve">2. Stanford </w:t>
      </w:r>
      <w:r w:rsidR="002C2267">
        <w:rPr>
          <w:rFonts w:eastAsia="SimSun"/>
          <w:bCs/>
          <w:sz w:val="28"/>
          <w:szCs w:val="28"/>
          <w:lang w:eastAsia="zh-CN"/>
        </w:rPr>
        <w:t>Bio</w:t>
      </w:r>
      <w:r>
        <w:rPr>
          <w:rFonts w:eastAsia="SimSun"/>
          <w:bCs/>
          <w:sz w:val="28"/>
          <w:szCs w:val="28"/>
          <w:lang w:eastAsia="zh-CN"/>
        </w:rPr>
        <w:t>Medical Informatics</w:t>
      </w:r>
      <w:r w:rsidR="002C2267">
        <w:rPr>
          <w:rFonts w:eastAsia="SimSun"/>
          <w:bCs/>
          <w:sz w:val="28"/>
          <w:szCs w:val="28"/>
          <w:lang w:eastAsia="zh-CN"/>
        </w:rPr>
        <w:t xml:space="preserve"> Research (BMIR)</w:t>
      </w:r>
      <w:r>
        <w:rPr>
          <w:rFonts w:eastAsia="SimSun"/>
          <w:bCs/>
          <w:sz w:val="28"/>
          <w:szCs w:val="28"/>
          <w:lang w:eastAsia="zh-CN"/>
        </w:rPr>
        <w:t xml:space="preserve">, Department of Medicine, </w:t>
      </w:r>
    </w:p>
    <w:p w:rsidR="00582FB8" w:rsidRDefault="00582FB8">
      <w:pPr>
        <w:autoSpaceDE w:val="0"/>
        <w:autoSpaceDN w:val="0"/>
        <w:adjustRightInd w:val="0"/>
        <w:jc w:val="center"/>
        <w:rPr>
          <w:rFonts w:eastAsia="SimSun"/>
          <w:bCs/>
          <w:sz w:val="28"/>
          <w:szCs w:val="28"/>
          <w:lang w:eastAsia="zh-CN"/>
        </w:rPr>
      </w:pPr>
      <w:smartTag w:uri="urn:schemas-microsoft-com:office:smarttags" w:element="PlaceName">
        <w:r>
          <w:rPr>
            <w:rFonts w:eastAsia="SimSun"/>
            <w:bCs/>
            <w:sz w:val="28"/>
            <w:szCs w:val="28"/>
            <w:lang w:eastAsia="zh-CN"/>
          </w:rPr>
          <w:t>Stanford</w:t>
        </w:r>
      </w:smartTag>
      <w:r>
        <w:rPr>
          <w:rFonts w:eastAsia="SimSun"/>
          <w:bCs/>
          <w:sz w:val="28"/>
          <w:szCs w:val="28"/>
          <w:lang w:eastAsia="zh-CN"/>
        </w:rPr>
        <w:t xml:space="preserve"> </w:t>
      </w:r>
      <w:smartTag w:uri="urn:schemas-microsoft-com:office:smarttags" w:element="PlaceType">
        <w:r>
          <w:rPr>
            <w:rFonts w:eastAsia="SimSun"/>
            <w:bCs/>
            <w:sz w:val="28"/>
            <w:szCs w:val="28"/>
            <w:lang w:eastAsia="zh-CN"/>
          </w:rPr>
          <w:t>University</w:t>
        </w:r>
      </w:smartTag>
      <w:r>
        <w:rPr>
          <w:rFonts w:eastAsia="SimSun"/>
          <w:bCs/>
          <w:sz w:val="28"/>
          <w:szCs w:val="28"/>
          <w:lang w:eastAsia="zh-CN"/>
        </w:rPr>
        <w:t xml:space="preserve">, </w:t>
      </w:r>
      <w:smartTag w:uri="urn:schemas-microsoft-com:office:smarttags" w:element="place">
        <w:smartTag w:uri="urn:schemas-microsoft-com:office:smarttags" w:element="City">
          <w:r>
            <w:rPr>
              <w:rFonts w:eastAsia="SimSun"/>
              <w:bCs/>
              <w:sz w:val="28"/>
              <w:szCs w:val="28"/>
              <w:lang w:eastAsia="zh-CN"/>
            </w:rPr>
            <w:t>Stanford</w:t>
          </w:r>
        </w:smartTag>
        <w:r>
          <w:rPr>
            <w:rFonts w:eastAsia="SimSun"/>
            <w:bCs/>
            <w:sz w:val="28"/>
            <w:szCs w:val="28"/>
            <w:lang w:eastAsia="zh-CN"/>
          </w:rPr>
          <w:t xml:space="preserve">, </w:t>
        </w:r>
        <w:smartTag w:uri="urn:schemas-microsoft-com:office:smarttags" w:element="State">
          <w:r>
            <w:rPr>
              <w:rFonts w:eastAsia="SimSun"/>
              <w:bCs/>
              <w:sz w:val="28"/>
              <w:szCs w:val="28"/>
              <w:lang w:eastAsia="zh-CN"/>
            </w:rPr>
            <w:t>California</w:t>
          </w:r>
        </w:smartTag>
      </w:smartTag>
    </w:p>
    <w:p w:rsidR="00582FB8" w:rsidRDefault="00582FB8">
      <w:pPr>
        <w:autoSpaceDE w:val="0"/>
        <w:autoSpaceDN w:val="0"/>
        <w:adjustRightInd w:val="0"/>
        <w:jc w:val="center"/>
        <w:rPr>
          <w:rFonts w:eastAsia="SimSun"/>
          <w:bCs/>
          <w:sz w:val="28"/>
          <w:szCs w:val="28"/>
          <w:lang w:eastAsia="zh-CN"/>
        </w:rPr>
      </w:pPr>
      <w:r>
        <w:rPr>
          <w:rFonts w:eastAsia="SimSun"/>
          <w:bCs/>
          <w:sz w:val="28"/>
          <w:szCs w:val="28"/>
          <w:lang w:eastAsia="zh-CN"/>
        </w:rPr>
        <w:t xml:space="preserve">3. Center for Primary Care and Outcomes Research (PCOR), </w:t>
      </w:r>
    </w:p>
    <w:p w:rsidR="00582FB8" w:rsidRDefault="00582FB8">
      <w:pPr>
        <w:autoSpaceDE w:val="0"/>
        <w:autoSpaceDN w:val="0"/>
        <w:adjustRightInd w:val="0"/>
        <w:jc w:val="center"/>
        <w:rPr>
          <w:rFonts w:eastAsia="SimSun"/>
          <w:bCs/>
          <w:sz w:val="28"/>
          <w:szCs w:val="28"/>
          <w:lang w:eastAsia="zh-CN"/>
        </w:rPr>
      </w:pPr>
      <w:r>
        <w:rPr>
          <w:rFonts w:eastAsia="SimSun"/>
          <w:bCs/>
          <w:sz w:val="28"/>
          <w:szCs w:val="28"/>
          <w:lang w:eastAsia="zh-CN"/>
        </w:rPr>
        <w:t xml:space="preserve">Department of Medicine, </w:t>
      </w:r>
      <w:smartTag w:uri="urn:schemas-microsoft-com:office:smarttags" w:element="PlaceName">
        <w:r>
          <w:rPr>
            <w:rFonts w:eastAsia="SimSun"/>
            <w:bCs/>
            <w:sz w:val="28"/>
            <w:szCs w:val="28"/>
            <w:lang w:eastAsia="zh-CN"/>
          </w:rPr>
          <w:t>Stanford</w:t>
        </w:r>
      </w:smartTag>
      <w:r>
        <w:rPr>
          <w:rFonts w:eastAsia="SimSun"/>
          <w:bCs/>
          <w:sz w:val="28"/>
          <w:szCs w:val="28"/>
          <w:lang w:eastAsia="zh-CN"/>
        </w:rPr>
        <w:t xml:space="preserve"> </w:t>
      </w:r>
      <w:smartTag w:uri="urn:schemas-microsoft-com:office:smarttags" w:element="PlaceType">
        <w:r>
          <w:rPr>
            <w:rFonts w:eastAsia="SimSun"/>
            <w:bCs/>
            <w:sz w:val="28"/>
            <w:szCs w:val="28"/>
            <w:lang w:eastAsia="zh-CN"/>
          </w:rPr>
          <w:t>University</w:t>
        </w:r>
      </w:smartTag>
      <w:r>
        <w:rPr>
          <w:rFonts w:eastAsia="SimSun"/>
          <w:bCs/>
          <w:sz w:val="28"/>
          <w:szCs w:val="28"/>
          <w:lang w:eastAsia="zh-CN"/>
        </w:rPr>
        <w:t xml:space="preserve">, </w:t>
      </w:r>
      <w:smartTag w:uri="urn:schemas-microsoft-com:office:smarttags" w:element="place">
        <w:smartTag w:uri="urn:schemas-microsoft-com:office:smarttags" w:element="City">
          <w:r>
            <w:rPr>
              <w:rFonts w:eastAsia="SimSun"/>
              <w:bCs/>
              <w:sz w:val="28"/>
              <w:szCs w:val="28"/>
              <w:lang w:eastAsia="zh-CN"/>
            </w:rPr>
            <w:t>Stanford</w:t>
          </w:r>
        </w:smartTag>
        <w:r>
          <w:rPr>
            <w:rFonts w:eastAsia="SimSun"/>
            <w:bCs/>
            <w:sz w:val="28"/>
            <w:szCs w:val="28"/>
            <w:lang w:eastAsia="zh-CN"/>
          </w:rPr>
          <w:t xml:space="preserve">, </w:t>
        </w:r>
        <w:smartTag w:uri="urn:schemas-microsoft-com:office:smarttags" w:element="State">
          <w:r>
            <w:rPr>
              <w:rFonts w:eastAsia="SimSun"/>
              <w:bCs/>
              <w:sz w:val="28"/>
              <w:szCs w:val="28"/>
              <w:lang w:eastAsia="zh-CN"/>
            </w:rPr>
            <w:t>California</w:t>
          </w:r>
        </w:smartTag>
      </w:smartTag>
    </w:p>
    <w:p w:rsidR="00582FB8" w:rsidRDefault="00582FB8">
      <w:pPr>
        <w:jc w:val="center"/>
      </w:pPr>
    </w:p>
    <w:p w:rsidR="00E76E39" w:rsidRDefault="00E76E39" w:rsidP="00E76E39">
      <w:pPr>
        <w:jc w:val="center"/>
      </w:pPr>
    </w:p>
    <w:p w:rsidR="00E76E39" w:rsidRDefault="00E76E39" w:rsidP="00E76E39">
      <w:pPr>
        <w:jc w:val="center"/>
      </w:pPr>
    </w:p>
    <w:p w:rsidR="00E76E39" w:rsidRDefault="00E76E39" w:rsidP="00E76E39">
      <w:pPr>
        <w:jc w:val="center"/>
      </w:pPr>
    </w:p>
    <w:p w:rsidR="00E76E39" w:rsidRDefault="00E76E39" w:rsidP="00E76E39">
      <w:pPr>
        <w:jc w:val="center"/>
      </w:pPr>
    </w:p>
    <w:p w:rsidR="00361AD9" w:rsidRDefault="00E76E39" w:rsidP="00F67E5A">
      <w:pPr>
        <w:jc w:val="center"/>
      </w:pPr>
      <w:r w:rsidRPr="00E76E39">
        <w:t>Views expre</w:t>
      </w:r>
      <w:r w:rsidR="007D1889">
        <w:t>ssed are those of the authors</w:t>
      </w:r>
      <w:r w:rsidRPr="00E76E39">
        <w:t xml:space="preserve"> and not necessarily those of the Department of Veterans Affairs</w:t>
      </w:r>
    </w:p>
    <w:p w:rsidR="00F67E5A" w:rsidRDefault="002C2267">
      <w:r>
        <w:lastRenderedPageBreak/>
        <w:t>Note:  ATHENA-CDS was previously known as “ATHENA-DSS”.   ATHENA-CDS refers to a system that includes multiple knowledge bases in different clinical domains.  This Manual was developed for the initial system, which focused on hypertension (HTN).  We currently use “ATHENA-CDS” to refer to the system as a whole, and use “ATHENA-HTN” to refer to the hypertension system specifically.</w:t>
      </w:r>
      <w:r w:rsidR="00E67441">
        <w:t xml:space="preserve">  We have pilot tested and published about ATHENA-Opiate Therapy (OT), developed to assist health professionals with safe management of opiates in chronic pain.  We have also developed ATHENA-CDS knowledge bases for heart failure (HF), diabetes mellitus (DM) and other conditions.  </w:t>
      </w:r>
    </w:p>
    <w:p w:rsidR="00F67E5A" w:rsidRDefault="00F67E5A"/>
    <w:p w:rsidR="00F67E5A" w:rsidRDefault="00F67E5A">
      <w:r>
        <w:t xml:space="preserve">ATHENA-CDS has evolved over the past decade.  Methods used early on have in some cases been superseded by more recent development.  </w:t>
      </w:r>
      <w:r w:rsidR="00EE5F34">
        <w:t>Many</w:t>
      </w:r>
      <w:r w:rsidR="00E67441">
        <w:t xml:space="preserve"> descriptions and</w:t>
      </w:r>
      <w:r w:rsidR="00EE5F34">
        <w:t xml:space="preserve"> illustrations are from older versions of programs or evidence sources and are shown for purposes of illustration only.  </w:t>
      </w:r>
      <w:r>
        <w:t xml:space="preserve">Most recently, a new user interface, new methods of connection to the VA Regional Data Warehouse, and other extensions have been developed under a VHA Innovations Award.  </w:t>
      </w:r>
    </w:p>
    <w:p w:rsidR="00EE5F34" w:rsidRDefault="00EE5F34"/>
    <w:p w:rsidR="00EE5F34" w:rsidRDefault="00EE5F34">
      <w:r>
        <w:t>Nothing in this Manual should be taken as medical advice.  Medical information is displayed for purposes of illustration only.</w:t>
      </w:r>
    </w:p>
    <w:p w:rsidR="007C2CBA" w:rsidRDefault="007C2CBA"/>
    <w:p w:rsidR="007C2CBA" w:rsidRDefault="007C2CBA">
      <w:r>
        <w:t>No actual patient information is contained in this Manual.  Any patient information displayed, such as blood pressure or list of medications or diagnoses, is synthetic data not linked to an actual patient.</w:t>
      </w:r>
    </w:p>
    <w:p w:rsidR="007C2CBA" w:rsidRDefault="007C2CBA"/>
    <w:p w:rsidR="007C2CBA" w:rsidRDefault="007C2CBA"/>
    <w:p w:rsidR="00F67E5A" w:rsidRDefault="00F67E5A"/>
    <w:p w:rsidR="00F67E5A" w:rsidRDefault="00F67E5A">
      <w:r>
        <w:t>For further information, contact:</w:t>
      </w:r>
    </w:p>
    <w:p w:rsidR="00F67E5A" w:rsidRDefault="00F67E5A"/>
    <w:p w:rsidR="00F67E5A" w:rsidRDefault="00F67E5A">
      <w:r>
        <w:t>Mary K. Goldstein, MD</w:t>
      </w:r>
    </w:p>
    <w:p w:rsidR="00F67E5A" w:rsidRDefault="00F67E5A">
      <w:r>
        <w:t>Director, Geriatrics Research Education and Clinical Center (GRECC)</w:t>
      </w:r>
    </w:p>
    <w:p w:rsidR="00F67E5A" w:rsidRDefault="00F67E5A">
      <w:r>
        <w:t>VA Palo Alto Health Care System</w:t>
      </w:r>
    </w:p>
    <w:p w:rsidR="00F67E5A" w:rsidRDefault="00F67E5A"/>
    <w:p w:rsidR="00F67E5A" w:rsidRDefault="00F67E5A">
      <w:r>
        <w:t>Phone:  650-493-</w:t>
      </w:r>
      <w:proofErr w:type="gramStart"/>
      <w:r>
        <w:t>5000  extension</w:t>
      </w:r>
      <w:proofErr w:type="gramEnd"/>
      <w:r>
        <w:t xml:space="preserve"> 6-2105</w:t>
      </w:r>
    </w:p>
    <w:p w:rsidR="00F67E5A" w:rsidRDefault="00F67E5A">
      <w:r>
        <w:t xml:space="preserve">Email:  </w:t>
      </w:r>
      <w:hyperlink r:id="rId8" w:history="1">
        <w:r w:rsidRPr="00655019">
          <w:rPr>
            <w:rStyle w:val="Hyperlink"/>
          </w:rPr>
          <w:t>mary.goldstein@va.gov</w:t>
        </w:r>
      </w:hyperlink>
    </w:p>
    <w:p w:rsidR="00F67E5A" w:rsidRDefault="00F67E5A"/>
    <w:p w:rsidR="00582FB8" w:rsidRDefault="00F67E5A">
      <w:r>
        <w:t>Alternate contact:  GRECC administrative staff 650-858-3933</w:t>
      </w:r>
      <w:r w:rsidR="00582FB8">
        <w:br w:type="page"/>
      </w:r>
      <w:r w:rsidR="00582FB8">
        <w:lastRenderedPageBreak/>
        <w:t>TABLE OF CONTENTS</w:t>
      </w:r>
    </w:p>
    <w:bookmarkStart w:id="33" w:name="_Toc528491972"/>
    <w:p w:rsidR="00D62DAD" w:rsidRDefault="0096658E">
      <w:pPr>
        <w:pStyle w:val="TOC1"/>
        <w:tabs>
          <w:tab w:val="right" w:leader="dot" w:pos="9350"/>
        </w:tabs>
        <w:rPr>
          <w:rFonts w:ascii="Calibri" w:eastAsia="Times New Roman" w:hAnsi="Calibri"/>
          <w:b w:val="0"/>
          <w:caps w:val="0"/>
          <w:noProof/>
          <w:sz w:val="22"/>
          <w:szCs w:val="22"/>
        </w:rPr>
      </w:pPr>
      <w:r w:rsidRPr="0096658E">
        <w:fldChar w:fldCharType="begin"/>
      </w:r>
      <w:r w:rsidR="00582FB8">
        <w:instrText xml:space="preserve"> TOC \o "1-3" </w:instrText>
      </w:r>
      <w:r w:rsidRPr="0096658E">
        <w:fldChar w:fldCharType="separate"/>
      </w:r>
      <w:r w:rsidR="00D62DAD" w:rsidRPr="004B3981">
        <w:rPr>
          <w:rFonts w:ascii="Times New Roman Bold" w:hAnsi="Times New Roman Bold"/>
          <w:noProof/>
        </w:rPr>
        <w:t>I.</w:t>
      </w:r>
      <w:r w:rsidR="00D62DAD">
        <w:rPr>
          <w:noProof/>
        </w:rPr>
        <w:t xml:space="preserve"> Introduction</w:t>
      </w:r>
      <w:r w:rsidR="00D62DAD">
        <w:rPr>
          <w:noProof/>
        </w:rPr>
        <w:tab/>
      </w:r>
      <w:r>
        <w:rPr>
          <w:noProof/>
        </w:rPr>
        <w:fldChar w:fldCharType="begin"/>
      </w:r>
      <w:r w:rsidR="00D62DAD">
        <w:rPr>
          <w:noProof/>
        </w:rPr>
        <w:instrText xml:space="preserve"> PAGEREF _Toc291756659 \h </w:instrText>
      </w:r>
      <w:r>
        <w:rPr>
          <w:noProof/>
        </w:rPr>
      </w:r>
      <w:r>
        <w:rPr>
          <w:noProof/>
        </w:rPr>
        <w:fldChar w:fldCharType="separate"/>
      </w:r>
      <w:r w:rsidR="00FC5742">
        <w:rPr>
          <w:noProof/>
        </w:rPr>
        <w:t>6</w:t>
      </w:r>
      <w:r>
        <w:rPr>
          <w:noProof/>
        </w:rPr>
        <w:fldChar w:fldCharType="end"/>
      </w:r>
    </w:p>
    <w:p w:rsidR="00D62DAD" w:rsidRDefault="00D62DAD">
      <w:pPr>
        <w:pStyle w:val="TOC2"/>
        <w:tabs>
          <w:tab w:val="right" w:leader="dot" w:pos="9350"/>
        </w:tabs>
        <w:rPr>
          <w:rFonts w:ascii="Calibri" w:eastAsia="Times New Roman" w:hAnsi="Calibri"/>
          <w:smallCaps w:val="0"/>
          <w:noProof/>
          <w:sz w:val="22"/>
          <w:szCs w:val="22"/>
        </w:rPr>
      </w:pPr>
      <w:r>
        <w:rPr>
          <w:noProof/>
        </w:rPr>
        <w:t xml:space="preserve">I.1. </w:t>
      </w:r>
      <w:r w:rsidR="00C934D8">
        <w:rPr>
          <w:noProof/>
        </w:rPr>
        <w:t>ATHENA-CDS</w:t>
      </w:r>
      <w:r>
        <w:rPr>
          <w:noProof/>
        </w:rPr>
        <w:t xml:space="preserve"> SYSTEM</w:t>
      </w:r>
      <w:r>
        <w:rPr>
          <w:noProof/>
        </w:rPr>
        <w:tab/>
      </w:r>
      <w:r w:rsidR="0096658E">
        <w:rPr>
          <w:noProof/>
        </w:rPr>
        <w:fldChar w:fldCharType="begin"/>
      </w:r>
      <w:r>
        <w:rPr>
          <w:noProof/>
        </w:rPr>
        <w:instrText xml:space="preserve"> PAGEREF _Toc291756660 \h </w:instrText>
      </w:r>
      <w:r w:rsidR="0096658E">
        <w:rPr>
          <w:noProof/>
        </w:rPr>
      </w:r>
      <w:r w:rsidR="0096658E">
        <w:rPr>
          <w:noProof/>
        </w:rPr>
        <w:fldChar w:fldCharType="separate"/>
      </w:r>
      <w:r w:rsidR="00FC5742">
        <w:rPr>
          <w:noProof/>
        </w:rPr>
        <w:t>6</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I.1.1.</w:t>
      </w:r>
      <w:r>
        <w:rPr>
          <w:noProof/>
        </w:rPr>
        <w:t xml:space="preserve"> What Is </w:t>
      </w:r>
      <w:r w:rsidR="00C934D8">
        <w:rPr>
          <w:noProof/>
        </w:rPr>
        <w:t>ATHENA-CDS</w:t>
      </w:r>
      <w:r>
        <w:rPr>
          <w:noProof/>
        </w:rPr>
        <w:t xml:space="preserve"> SYSTEM?</w:t>
      </w:r>
      <w:r>
        <w:rPr>
          <w:noProof/>
        </w:rPr>
        <w:tab/>
      </w:r>
      <w:r w:rsidR="0096658E">
        <w:rPr>
          <w:noProof/>
        </w:rPr>
        <w:fldChar w:fldCharType="begin"/>
      </w:r>
      <w:r>
        <w:rPr>
          <w:noProof/>
        </w:rPr>
        <w:instrText xml:space="preserve"> PAGEREF _Toc291756661 \h </w:instrText>
      </w:r>
      <w:r w:rsidR="0096658E">
        <w:rPr>
          <w:noProof/>
        </w:rPr>
      </w:r>
      <w:r w:rsidR="0096658E">
        <w:rPr>
          <w:noProof/>
        </w:rPr>
        <w:fldChar w:fldCharType="separate"/>
      </w:r>
      <w:r w:rsidR="00FC5742">
        <w:rPr>
          <w:noProof/>
        </w:rPr>
        <w:t>6</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I.1</w:t>
      </w:r>
      <w:r w:rsidRPr="008055DE">
        <w:rPr>
          <w:rFonts w:hAnsi="MapInfo Transportation"/>
          <w:noProof/>
        </w:rPr>
        <w:t>.2.</w:t>
      </w:r>
      <w:r w:rsidRPr="008055DE">
        <w:rPr>
          <w:noProof/>
        </w:rPr>
        <w:t xml:space="preserve"> ATHENA</w:t>
      </w:r>
      <w:r w:rsidR="008055DE">
        <w:rPr>
          <w:noProof/>
        </w:rPr>
        <w:t>-</w:t>
      </w:r>
      <w:r w:rsidR="008055DE" w:rsidRPr="008055DE">
        <w:rPr>
          <w:noProof/>
        </w:rPr>
        <w:t>CDS</w:t>
      </w:r>
      <w:r w:rsidRPr="008055DE">
        <w:rPr>
          <w:noProof/>
        </w:rPr>
        <w:t>’s</w:t>
      </w:r>
      <w:r>
        <w:rPr>
          <w:noProof/>
        </w:rPr>
        <w:t xml:space="preserve"> Technical Features</w:t>
      </w:r>
      <w:r>
        <w:rPr>
          <w:noProof/>
        </w:rPr>
        <w:tab/>
      </w:r>
      <w:r w:rsidR="0096658E">
        <w:rPr>
          <w:noProof/>
        </w:rPr>
        <w:fldChar w:fldCharType="begin"/>
      </w:r>
      <w:r>
        <w:rPr>
          <w:noProof/>
        </w:rPr>
        <w:instrText xml:space="preserve"> PAGEREF _Toc291756662 \h </w:instrText>
      </w:r>
      <w:r w:rsidR="0096658E">
        <w:rPr>
          <w:noProof/>
        </w:rPr>
      </w:r>
      <w:r w:rsidR="0096658E">
        <w:rPr>
          <w:noProof/>
        </w:rPr>
        <w:fldChar w:fldCharType="separate"/>
      </w:r>
      <w:r w:rsidR="00FC5742">
        <w:rPr>
          <w:noProof/>
        </w:rPr>
        <w:t>7</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I.1.3.</w:t>
      </w:r>
      <w:r>
        <w:rPr>
          <w:noProof/>
        </w:rPr>
        <w:t xml:space="preserve"> </w:t>
      </w:r>
      <w:r w:rsidR="00564A7E">
        <w:rPr>
          <w:noProof/>
        </w:rPr>
        <w:t>ATHENA-CDS</w:t>
      </w:r>
      <w:r>
        <w:rPr>
          <w:noProof/>
        </w:rPr>
        <w:t xml:space="preserve"> Deployment</w:t>
      </w:r>
      <w:r>
        <w:rPr>
          <w:noProof/>
        </w:rPr>
        <w:tab/>
      </w:r>
      <w:r w:rsidR="0096658E">
        <w:rPr>
          <w:noProof/>
        </w:rPr>
        <w:fldChar w:fldCharType="begin"/>
      </w:r>
      <w:r>
        <w:rPr>
          <w:noProof/>
        </w:rPr>
        <w:instrText xml:space="preserve"> PAGEREF _Toc291756663 \h </w:instrText>
      </w:r>
      <w:r w:rsidR="0096658E">
        <w:rPr>
          <w:noProof/>
        </w:rPr>
      </w:r>
      <w:r w:rsidR="0096658E">
        <w:rPr>
          <w:noProof/>
        </w:rPr>
        <w:fldChar w:fldCharType="separate"/>
      </w:r>
      <w:r w:rsidR="00FC5742">
        <w:rPr>
          <w:noProof/>
        </w:rPr>
        <w:t>7</w:t>
      </w:r>
      <w:r w:rsidR="0096658E">
        <w:rPr>
          <w:noProof/>
        </w:rPr>
        <w:fldChar w:fldCharType="end"/>
      </w:r>
    </w:p>
    <w:p w:rsidR="00D62DAD" w:rsidRDefault="00D62DAD">
      <w:pPr>
        <w:pStyle w:val="TOC3"/>
        <w:rPr>
          <w:rFonts w:ascii="Calibri" w:eastAsia="Times New Roman" w:hAnsi="Calibri"/>
          <w:i w:val="0"/>
          <w:noProof/>
          <w:sz w:val="22"/>
          <w:szCs w:val="22"/>
        </w:rPr>
      </w:pPr>
      <w:r>
        <w:rPr>
          <w:noProof/>
        </w:rPr>
        <w:t>I.2. About This Guide: Purpose and Intended Audience</w:t>
      </w:r>
      <w:r>
        <w:rPr>
          <w:noProof/>
        </w:rPr>
        <w:tab/>
      </w:r>
      <w:r w:rsidR="0096658E">
        <w:rPr>
          <w:noProof/>
        </w:rPr>
        <w:fldChar w:fldCharType="begin"/>
      </w:r>
      <w:r>
        <w:rPr>
          <w:noProof/>
        </w:rPr>
        <w:instrText xml:space="preserve"> PAGEREF _Toc291756664 \h </w:instrText>
      </w:r>
      <w:r w:rsidR="0096658E">
        <w:rPr>
          <w:noProof/>
        </w:rPr>
      </w:r>
      <w:r w:rsidR="0096658E">
        <w:rPr>
          <w:noProof/>
        </w:rPr>
        <w:fldChar w:fldCharType="separate"/>
      </w:r>
      <w:r w:rsidR="00FC5742">
        <w:rPr>
          <w:noProof/>
        </w:rPr>
        <w:t>8</w:t>
      </w:r>
      <w:r w:rsidR="0096658E">
        <w:rPr>
          <w:noProof/>
        </w:rPr>
        <w:fldChar w:fldCharType="end"/>
      </w:r>
    </w:p>
    <w:p w:rsidR="00D62DAD" w:rsidRDefault="00564A7E">
      <w:pPr>
        <w:pStyle w:val="TOC1"/>
        <w:tabs>
          <w:tab w:val="right" w:leader="dot" w:pos="9350"/>
        </w:tabs>
        <w:rPr>
          <w:rFonts w:ascii="Calibri" w:eastAsia="Times New Roman" w:hAnsi="Calibri"/>
          <w:b w:val="0"/>
          <w:caps w:val="0"/>
          <w:noProof/>
          <w:sz w:val="22"/>
          <w:szCs w:val="22"/>
        </w:rPr>
      </w:pPr>
      <w:r>
        <w:rPr>
          <w:noProof/>
        </w:rPr>
        <w:t>ATHENA-CDS</w:t>
      </w:r>
      <w:r w:rsidR="00D62DAD">
        <w:rPr>
          <w:noProof/>
        </w:rPr>
        <w:t xml:space="preserve"> Functions and Architecture</w:t>
      </w:r>
      <w:r w:rsidR="00D62DAD">
        <w:rPr>
          <w:noProof/>
        </w:rPr>
        <w:tab/>
      </w:r>
      <w:r w:rsidR="0096658E">
        <w:rPr>
          <w:noProof/>
        </w:rPr>
        <w:fldChar w:fldCharType="begin"/>
      </w:r>
      <w:r w:rsidR="00D62DAD">
        <w:rPr>
          <w:noProof/>
        </w:rPr>
        <w:instrText xml:space="preserve"> PAGEREF _Toc291756665 \h </w:instrText>
      </w:r>
      <w:r w:rsidR="0096658E">
        <w:rPr>
          <w:noProof/>
        </w:rPr>
      </w:r>
      <w:r w:rsidR="0096658E">
        <w:rPr>
          <w:noProof/>
        </w:rPr>
        <w:fldChar w:fldCharType="separate"/>
      </w:r>
      <w:r w:rsidR="00FC5742">
        <w:rPr>
          <w:noProof/>
        </w:rPr>
        <w:t>10</w:t>
      </w:r>
      <w:r w:rsidR="0096658E">
        <w:rPr>
          <w:noProof/>
        </w:rPr>
        <w:fldChar w:fldCharType="end"/>
      </w:r>
    </w:p>
    <w:p w:rsidR="00D62DAD" w:rsidRDefault="00D62DAD">
      <w:pPr>
        <w:pStyle w:val="TOC3"/>
        <w:rPr>
          <w:rFonts w:ascii="Calibri" w:eastAsia="Times New Roman" w:hAnsi="Calibri"/>
          <w:i w:val="0"/>
          <w:noProof/>
          <w:sz w:val="22"/>
          <w:szCs w:val="22"/>
        </w:rPr>
      </w:pPr>
      <w:r>
        <w:rPr>
          <w:noProof/>
        </w:rPr>
        <w:t>I.3. System Functions and Display</w:t>
      </w:r>
      <w:r>
        <w:rPr>
          <w:noProof/>
        </w:rPr>
        <w:tab/>
      </w:r>
      <w:r w:rsidR="0096658E">
        <w:rPr>
          <w:noProof/>
        </w:rPr>
        <w:fldChar w:fldCharType="begin"/>
      </w:r>
      <w:r>
        <w:rPr>
          <w:noProof/>
        </w:rPr>
        <w:instrText xml:space="preserve"> PAGEREF _Toc291756666 \h </w:instrText>
      </w:r>
      <w:r w:rsidR="0096658E">
        <w:rPr>
          <w:noProof/>
        </w:rPr>
      </w:r>
      <w:r w:rsidR="0096658E">
        <w:rPr>
          <w:noProof/>
        </w:rPr>
        <w:fldChar w:fldCharType="separate"/>
      </w:r>
      <w:r w:rsidR="00FC5742">
        <w:rPr>
          <w:noProof/>
        </w:rPr>
        <w:t>10</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I.3.1.</w:t>
      </w:r>
      <w:r>
        <w:rPr>
          <w:noProof/>
        </w:rPr>
        <w:t xml:space="preserve"> Recommendations Tab</w:t>
      </w:r>
      <w:r>
        <w:rPr>
          <w:noProof/>
        </w:rPr>
        <w:tab/>
      </w:r>
      <w:r w:rsidR="0096658E">
        <w:rPr>
          <w:noProof/>
        </w:rPr>
        <w:fldChar w:fldCharType="begin"/>
      </w:r>
      <w:r>
        <w:rPr>
          <w:noProof/>
        </w:rPr>
        <w:instrText xml:space="preserve"> PAGEREF _Toc291756667 \h </w:instrText>
      </w:r>
      <w:r w:rsidR="0096658E">
        <w:rPr>
          <w:noProof/>
        </w:rPr>
      </w:r>
      <w:r w:rsidR="0096658E">
        <w:rPr>
          <w:noProof/>
        </w:rPr>
        <w:fldChar w:fldCharType="separate"/>
      </w:r>
      <w:r w:rsidR="00FC5742">
        <w:rPr>
          <w:noProof/>
        </w:rPr>
        <w:t>10</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I.3.2.</w:t>
      </w:r>
      <w:r>
        <w:rPr>
          <w:noProof/>
        </w:rPr>
        <w:t xml:space="preserve"> Precautions and Assumptions Tabs</w:t>
      </w:r>
      <w:r>
        <w:rPr>
          <w:noProof/>
        </w:rPr>
        <w:tab/>
      </w:r>
      <w:r w:rsidR="0096658E">
        <w:rPr>
          <w:noProof/>
        </w:rPr>
        <w:fldChar w:fldCharType="begin"/>
      </w:r>
      <w:r>
        <w:rPr>
          <w:noProof/>
        </w:rPr>
        <w:instrText xml:space="preserve"> PAGEREF _Toc291756668 \h </w:instrText>
      </w:r>
      <w:r w:rsidR="0096658E">
        <w:rPr>
          <w:noProof/>
        </w:rPr>
      </w:r>
      <w:r w:rsidR="0096658E">
        <w:rPr>
          <w:noProof/>
        </w:rPr>
        <w:fldChar w:fldCharType="separate"/>
      </w:r>
      <w:r w:rsidR="00FC5742">
        <w:rPr>
          <w:noProof/>
        </w:rPr>
        <w:t>13</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I.3.3.</w:t>
      </w:r>
      <w:r>
        <w:rPr>
          <w:noProof/>
        </w:rPr>
        <w:t xml:space="preserve"> Lifestyle, Adherence, and Glossary Tabs</w:t>
      </w:r>
      <w:r>
        <w:rPr>
          <w:noProof/>
        </w:rPr>
        <w:tab/>
      </w:r>
      <w:r w:rsidR="0096658E">
        <w:rPr>
          <w:noProof/>
        </w:rPr>
        <w:fldChar w:fldCharType="begin"/>
      </w:r>
      <w:r>
        <w:rPr>
          <w:noProof/>
        </w:rPr>
        <w:instrText xml:space="preserve"> PAGEREF _Toc291756669 \h </w:instrText>
      </w:r>
      <w:r w:rsidR="0096658E">
        <w:rPr>
          <w:noProof/>
        </w:rPr>
      </w:r>
      <w:r w:rsidR="0096658E">
        <w:rPr>
          <w:noProof/>
        </w:rPr>
        <w:fldChar w:fldCharType="separate"/>
      </w:r>
      <w:r w:rsidR="00FC5742">
        <w:rPr>
          <w:noProof/>
        </w:rPr>
        <w:t>15</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I.3.4.</w:t>
      </w:r>
      <w:r>
        <w:rPr>
          <w:noProof/>
        </w:rPr>
        <w:t xml:space="preserve"> Supporting Documents</w:t>
      </w:r>
      <w:r>
        <w:rPr>
          <w:noProof/>
        </w:rPr>
        <w:tab/>
      </w:r>
      <w:r w:rsidR="0096658E">
        <w:rPr>
          <w:noProof/>
        </w:rPr>
        <w:fldChar w:fldCharType="begin"/>
      </w:r>
      <w:r>
        <w:rPr>
          <w:noProof/>
        </w:rPr>
        <w:instrText xml:space="preserve"> PAGEREF _Toc291756670 \h </w:instrText>
      </w:r>
      <w:r w:rsidR="0096658E">
        <w:rPr>
          <w:noProof/>
        </w:rPr>
      </w:r>
      <w:r w:rsidR="0096658E">
        <w:rPr>
          <w:noProof/>
        </w:rPr>
        <w:fldChar w:fldCharType="separate"/>
      </w:r>
      <w:r w:rsidR="00FC5742">
        <w:rPr>
          <w:noProof/>
        </w:rPr>
        <w:t>18</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I.3.5.</w:t>
      </w:r>
      <w:r>
        <w:rPr>
          <w:noProof/>
        </w:rPr>
        <w:t xml:space="preserve"> BP-Prescription Graphs</w:t>
      </w:r>
      <w:r>
        <w:rPr>
          <w:noProof/>
        </w:rPr>
        <w:tab/>
      </w:r>
      <w:r w:rsidR="0096658E">
        <w:rPr>
          <w:noProof/>
        </w:rPr>
        <w:fldChar w:fldCharType="begin"/>
      </w:r>
      <w:r>
        <w:rPr>
          <w:noProof/>
        </w:rPr>
        <w:instrText xml:space="preserve"> PAGEREF _Toc291756671 \h </w:instrText>
      </w:r>
      <w:r w:rsidR="0096658E">
        <w:rPr>
          <w:noProof/>
        </w:rPr>
      </w:r>
      <w:r w:rsidR="0096658E">
        <w:rPr>
          <w:noProof/>
        </w:rPr>
        <w:fldChar w:fldCharType="separate"/>
      </w:r>
      <w:r w:rsidR="00FC5742">
        <w:rPr>
          <w:noProof/>
        </w:rPr>
        <w:t>19</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I.3.6.</w:t>
      </w:r>
      <w:r>
        <w:rPr>
          <w:noProof/>
        </w:rPr>
        <w:t xml:space="preserve"> Patient Summary</w:t>
      </w:r>
      <w:r>
        <w:rPr>
          <w:noProof/>
        </w:rPr>
        <w:tab/>
      </w:r>
      <w:r w:rsidR="0096658E">
        <w:rPr>
          <w:noProof/>
        </w:rPr>
        <w:fldChar w:fldCharType="begin"/>
      </w:r>
      <w:r>
        <w:rPr>
          <w:noProof/>
        </w:rPr>
        <w:instrText xml:space="preserve"> PAGEREF _Toc291756672 \h </w:instrText>
      </w:r>
      <w:r w:rsidR="0096658E">
        <w:rPr>
          <w:noProof/>
        </w:rPr>
      </w:r>
      <w:r w:rsidR="0096658E">
        <w:rPr>
          <w:noProof/>
        </w:rPr>
        <w:fldChar w:fldCharType="separate"/>
      </w:r>
      <w:r w:rsidR="00FC5742">
        <w:rPr>
          <w:noProof/>
        </w:rPr>
        <w:t>20</w:t>
      </w:r>
      <w:r w:rsidR="0096658E">
        <w:rPr>
          <w:noProof/>
        </w:rPr>
        <w:fldChar w:fldCharType="end"/>
      </w:r>
    </w:p>
    <w:p w:rsidR="00D62DAD" w:rsidRDefault="00D62DAD">
      <w:pPr>
        <w:pStyle w:val="TOC3"/>
        <w:rPr>
          <w:rFonts w:ascii="Calibri" w:eastAsia="Times New Roman" w:hAnsi="Calibri"/>
          <w:i w:val="0"/>
          <w:noProof/>
          <w:sz w:val="22"/>
          <w:szCs w:val="22"/>
        </w:rPr>
      </w:pPr>
      <w:r>
        <w:rPr>
          <w:noProof/>
        </w:rPr>
        <w:t>I.4. System Architecture</w:t>
      </w:r>
      <w:r>
        <w:rPr>
          <w:noProof/>
        </w:rPr>
        <w:tab/>
      </w:r>
      <w:r w:rsidR="0096658E">
        <w:rPr>
          <w:noProof/>
        </w:rPr>
        <w:fldChar w:fldCharType="begin"/>
      </w:r>
      <w:r>
        <w:rPr>
          <w:noProof/>
        </w:rPr>
        <w:instrText xml:space="preserve"> PAGEREF _Toc291756673 \h </w:instrText>
      </w:r>
      <w:r w:rsidR="0096658E">
        <w:rPr>
          <w:noProof/>
        </w:rPr>
      </w:r>
      <w:r w:rsidR="0096658E">
        <w:rPr>
          <w:noProof/>
        </w:rPr>
        <w:fldChar w:fldCharType="separate"/>
      </w:r>
      <w:r w:rsidR="00FC5742">
        <w:rPr>
          <w:noProof/>
        </w:rPr>
        <w:t>21</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I.4.1.</w:t>
      </w:r>
      <w:r>
        <w:rPr>
          <w:noProof/>
        </w:rPr>
        <w:t xml:space="preserve"> EON System Architecture</w:t>
      </w:r>
      <w:r>
        <w:rPr>
          <w:noProof/>
        </w:rPr>
        <w:tab/>
      </w:r>
      <w:r w:rsidR="0096658E">
        <w:rPr>
          <w:noProof/>
        </w:rPr>
        <w:fldChar w:fldCharType="begin"/>
      </w:r>
      <w:r>
        <w:rPr>
          <w:noProof/>
        </w:rPr>
        <w:instrText xml:space="preserve"> PAGEREF _Toc291756674 \h </w:instrText>
      </w:r>
      <w:r w:rsidR="0096658E">
        <w:rPr>
          <w:noProof/>
        </w:rPr>
      </w:r>
      <w:r w:rsidR="0096658E">
        <w:rPr>
          <w:noProof/>
        </w:rPr>
        <w:fldChar w:fldCharType="separate"/>
      </w:r>
      <w:r w:rsidR="00FC5742">
        <w:rPr>
          <w:noProof/>
        </w:rPr>
        <w:t>22</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I.4.2.</w:t>
      </w:r>
      <w:r>
        <w:rPr>
          <w:noProof/>
        </w:rPr>
        <w:t xml:space="preserve"> </w:t>
      </w:r>
      <w:r w:rsidR="00564A7E">
        <w:rPr>
          <w:noProof/>
        </w:rPr>
        <w:t>ATHENA-CDS</w:t>
      </w:r>
      <w:r>
        <w:rPr>
          <w:noProof/>
        </w:rPr>
        <w:t xml:space="preserve"> System Architecture</w:t>
      </w:r>
      <w:r>
        <w:rPr>
          <w:noProof/>
        </w:rPr>
        <w:tab/>
      </w:r>
      <w:r w:rsidR="0096658E">
        <w:rPr>
          <w:noProof/>
        </w:rPr>
        <w:fldChar w:fldCharType="begin"/>
      </w:r>
      <w:r>
        <w:rPr>
          <w:noProof/>
        </w:rPr>
        <w:instrText xml:space="preserve"> PAGEREF _Toc291756675 \h </w:instrText>
      </w:r>
      <w:r w:rsidR="0096658E">
        <w:rPr>
          <w:noProof/>
        </w:rPr>
      </w:r>
      <w:r w:rsidR="0096658E">
        <w:rPr>
          <w:noProof/>
        </w:rPr>
        <w:fldChar w:fldCharType="separate"/>
      </w:r>
      <w:r w:rsidR="00FC5742">
        <w:rPr>
          <w:noProof/>
        </w:rPr>
        <w:t>26</w:t>
      </w:r>
      <w:r w:rsidR="0096658E">
        <w:rPr>
          <w:noProof/>
        </w:rPr>
        <w:fldChar w:fldCharType="end"/>
      </w:r>
    </w:p>
    <w:p w:rsidR="00D62DAD" w:rsidRDefault="00D62DAD">
      <w:pPr>
        <w:pStyle w:val="TOC1"/>
        <w:tabs>
          <w:tab w:val="right" w:leader="dot" w:pos="9350"/>
        </w:tabs>
        <w:rPr>
          <w:rFonts w:ascii="Calibri" w:eastAsia="Times New Roman" w:hAnsi="Calibri"/>
          <w:b w:val="0"/>
          <w:caps w:val="0"/>
          <w:noProof/>
          <w:sz w:val="22"/>
          <w:szCs w:val="22"/>
        </w:rPr>
      </w:pPr>
      <w:r w:rsidRPr="004B3981">
        <w:rPr>
          <w:rFonts w:ascii="Times New Roman Bold" w:hAnsi="Times New Roman Bold"/>
          <w:noProof/>
        </w:rPr>
        <w:t>II.</w:t>
      </w:r>
      <w:r>
        <w:rPr>
          <w:noProof/>
        </w:rPr>
        <w:t xml:space="preserve"> </w:t>
      </w:r>
      <w:r w:rsidR="00564A7E">
        <w:rPr>
          <w:noProof/>
        </w:rPr>
        <w:t>ATHENA-CDS</w:t>
      </w:r>
      <w:r>
        <w:rPr>
          <w:noProof/>
        </w:rPr>
        <w:t xml:space="preserve"> Installation</w:t>
      </w:r>
      <w:r>
        <w:rPr>
          <w:noProof/>
        </w:rPr>
        <w:tab/>
      </w:r>
      <w:r w:rsidR="0096658E">
        <w:rPr>
          <w:noProof/>
        </w:rPr>
        <w:fldChar w:fldCharType="begin"/>
      </w:r>
      <w:r>
        <w:rPr>
          <w:noProof/>
        </w:rPr>
        <w:instrText xml:space="preserve"> PAGEREF _Toc291756676 \h </w:instrText>
      </w:r>
      <w:r w:rsidR="0096658E">
        <w:rPr>
          <w:noProof/>
        </w:rPr>
      </w:r>
      <w:r w:rsidR="0096658E">
        <w:rPr>
          <w:noProof/>
        </w:rPr>
        <w:fldChar w:fldCharType="separate"/>
      </w:r>
      <w:r w:rsidR="00FC5742">
        <w:rPr>
          <w:noProof/>
        </w:rPr>
        <w:t>34</w:t>
      </w:r>
      <w:r w:rsidR="0096658E">
        <w:rPr>
          <w:noProof/>
        </w:rPr>
        <w:fldChar w:fldCharType="end"/>
      </w:r>
    </w:p>
    <w:p w:rsidR="00D62DAD" w:rsidRDefault="00D62DAD">
      <w:pPr>
        <w:pStyle w:val="TOC3"/>
        <w:rPr>
          <w:rFonts w:ascii="Calibri" w:eastAsia="Times New Roman" w:hAnsi="Calibri"/>
          <w:i w:val="0"/>
          <w:noProof/>
          <w:sz w:val="22"/>
          <w:szCs w:val="22"/>
        </w:rPr>
      </w:pPr>
      <w:r>
        <w:rPr>
          <w:noProof/>
        </w:rPr>
        <w:t>II.1. Requirements</w:t>
      </w:r>
      <w:r>
        <w:rPr>
          <w:noProof/>
        </w:rPr>
        <w:tab/>
      </w:r>
      <w:r w:rsidR="0096658E">
        <w:rPr>
          <w:noProof/>
        </w:rPr>
        <w:fldChar w:fldCharType="begin"/>
      </w:r>
      <w:r>
        <w:rPr>
          <w:noProof/>
        </w:rPr>
        <w:instrText xml:space="preserve"> PAGEREF _Toc291756677 \h </w:instrText>
      </w:r>
      <w:r w:rsidR="0096658E">
        <w:rPr>
          <w:noProof/>
        </w:rPr>
      </w:r>
      <w:r w:rsidR="0096658E">
        <w:rPr>
          <w:noProof/>
        </w:rPr>
        <w:fldChar w:fldCharType="separate"/>
      </w:r>
      <w:r w:rsidR="00FC5742">
        <w:rPr>
          <w:noProof/>
        </w:rPr>
        <w:t>34</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II.1.1.</w:t>
      </w:r>
      <w:r>
        <w:rPr>
          <w:noProof/>
        </w:rPr>
        <w:t xml:space="preserve"> System and Server Requirements</w:t>
      </w:r>
      <w:r>
        <w:rPr>
          <w:noProof/>
        </w:rPr>
        <w:tab/>
      </w:r>
      <w:r w:rsidR="0096658E">
        <w:rPr>
          <w:noProof/>
        </w:rPr>
        <w:fldChar w:fldCharType="begin"/>
      </w:r>
      <w:r>
        <w:rPr>
          <w:noProof/>
        </w:rPr>
        <w:instrText xml:space="preserve"> PAGEREF _Toc291756678 \h </w:instrText>
      </w:r>
      <w:r w:rsidR="0096658E">
        <w:rPr>
          <w:noProof/>
        </w:rPr>
      </w:r>
      <w:r w:rsidR="0096658E">
        <w:rPr>
          <w:noProof/>
        </w:rPr>
        <w:fldChar w:fldCharType="separate"/>
      </w:r>
      <w:r w:rsidR="00FC5742">
        <w:rPr>
          <w:noProof/>
        </w:rPr>
        <w:t>34</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II.1.2.</w:t>
      </w:r>
      <w:r>
        <w:rPr>
          <w:noProof/>
        </w:rPr>
        <w:t xml:space="preserve"> Extraction Process Requirements</w:t>
      </w:r>
      <w:r>
        <w:rPr>
          <w:noProof/>
        </w:rPr>
        <w:tab/>
      </w:r>
      <w:r w:rsidR="0096658E">
        <w:rPr>
          <w:noProof/>
        </w:rPr>
        <w:fldChar w:fldCharType="begin"/>
      </w:r>
      <w:r>
        <w:rPr>
          <w:noProof/>
        </w:rPr>
        <w:instrText xml:space="preserve"> PAGEREF _Toc291756679 \h </w:instrText>
      </w:r>
      <w:r w:rsidR="0096658E">
        <w:rPr>
          <w:noProof/>
        </w:rPr>
      </w:r>
      <w:r w:rsidR="0096658E">
        <w:rPr>
          <w:noProof/>
        </w:rPr>
        <w:fldChar w:fldCharType="separate"/>
      </w:r>
      <w:r w:rsidR="00FC5742">
        <w:rPr>
          <w:noProof/>
        </w:rPr>
        <w:t>34</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II.1.3.</w:t>
      </w:r>
      <w:r>
        <w:rPr>
          <w:noProof/>
        </w:rPr>
        <w:t xml:space="preserve"> Monitoring, Archiving Requirements</w:t>
      </w:r>
      <w:r>
        <w:rPr>
          <w:noProof/>
        </w:rPr>
        <w:tab/>
      </w:r>
      <w:r w:rsidR="0096658E">
        <w:rPr>
          <w:noProof/>
        </w:rPr>
        <w:fldChar w:fldCharType="begin"/>
      </w:r>
      <w:r>
        <w:rPr>
          <w:noProof/>
        </w:rPr>
        <w:instrText xml:space="preserve"> PAGEREF _Toc291756680 \h </w:instrText>
      </w:r>
      <w:r w:rsidR="0096658E">
        <w:rPr>
          <w:noProof/>
        </w:rPr>
      </w:r>
      <w:r w:rsidR="0096658E">
        <w:rPr>
          <w:noProof/>
        </w:rPr>
        <w:fldChar w:fldCharType="separate"/>
      </w:r>
      <w:r w:rsidR="00FC5742">
        <w:rPr>
          <w:noProof/>
        </w:rPr>
        <w:t>35</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II.1.4.</w:t>
      </w:r>
      <w:r>
        <w:rPr>
          <w:noProof/>
        </w:rPr>
        <w:t xml:space="preserve"> Client-side Requirements</w:t>
      </w:r>
      <w:r>
        <w:rPr>
          <w:noProof/>
        </w:rPr>
        <w:tab/>
      </w:r>
      <w:r w:rsidR="0096658E">
        <w:rPr>
          <w:noProof/>
        </w:rPr>
        <w:fldChar w:fldCharType="begin"/>
      </w:r>
      <w:r>
        <w:rPr>
          <w:noProof/>
        </w:rPr>
        <w:instrText xml:space="preserve"> PAGEREF _Toc291756681 \h </w:instrText>
      </w:r>
      <w:r w:rsidR="0096658E">
        <w:rPr>
          <w:noProof/>
        </w:rPr>
      </w:r>
      <w:r w:rsidR="0096658E">
        <w:rPr>
          <w:noProof/>
        </w:rPr>
        <w:fldChar w:fldCharType="separate"/>
      </w:r>
      <w:r w:rsidR="00FC5742">
        <w:rPr>
          <w:noProof/>
        </w:rPr>
        <w:t>35</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II.1.5.</w:t>
      </w:r>
      <w:r>
        <w:rPr>
          <w:noProof/>
        </w:rPr>
        <w:t xml:space="preserve"> Security and Permissions</w:t>
      </w:r>
      <w:r>
        <w:rPr>
          <w:noProof/>
        </w:rPr>
        <w:tab/>
      </w:r>
      <w:r w:rsidR="0096658E">
        <w:rPr>
          <w:noProof/>
        </w:rPr>
        <w:fldChar w:fldCharType="begin"/>
      </w:r>
      <w:r>
        <w:rPr>
          <w:noProof/>
        </w:rPr>
        <w:instrText xml:space="preserve"> PAGEREF _Toc291756682 \h </w:instrText>
      </w:r>
      <w:r w:rsidR="0096658E">
        <w:rPr>
          <w:noProof/>
        </w:rPr>
      </w:r>
      <w:r w:rsidR="0096658E">
        <w:rPr>
          <w:noProof/>
        </w:rPr>
        <w:fldChar w:fldCharType="separate"/>
      </w:r>
      <w:r w:rsidR="00FC5742">
        <w:rPr>
          <w:noProof/>
        </w:rPr>
        <w:t>35</w:t>
      </w:r>
      <w:r w:rsidR="0096658E">
        <w:rPr>
          <w:noProof/>
        </w:rPr>
        <w:fldChar w:fldCharType="end"/>
      </w:r>
    </w:p>
    <w:p w:rsidR="00D62DAD" w:rsidRDefault="00D62DAD">
      <w:pPr>
        <w:pStyle w:val="TOC3"/>
        <w:rPr>
          <w:rFonts w:ascii="Calibri" w:eastAsia="Times New Roman" w:hAnsi="Calibri"/>
          <w:i w:val="0"/>
          <w:noProof/>
          <w:sz w:val="22"/>
          <w:szCs w:val="22"/>
        </w:rPr>
      </w:pPr>
      <w:r>
        <w:rPr>
          <w:noProof/>
        </w:rPr>
        <w:t>II.2. VistA Installation</w:t>
      </w:r>
      <w:r>
        <w:rPr>
          <w:noProof/>
        </w:rPr>
        <w:tab/>
      </w:r>
      <w:r w:rsidR="0096658E">
        <w:rPr>
          <w:noProof/>
        </w:rPr>
        <w:fldChar w:fldCharType="begin"/>
      </w:r>
      <w:r>
        <w:rPr>
          <w:noProof/>
        </w:rPr>
        <w:instrText xml:space="preserve"> PAGEREF _Toc291756683 \h </w:instrText>
      </w:r>
      <w:r w:rsidR="0096658E">
        <w:rPr>
          <w:noProof/>
        </w:rPr>
      </w:r>
      <w:r w:rsidR="0096658E">
        <w:rPr>
          <w:noProof/>
        </w:rPr>
        <w:fldChar w:fldCharType="separate"/>
      </w:r>
      <w:r w:rsidR="00FC5742">
        <w:rPr>
          <w:noProof/>
        </w:rPr>
        <w:t>35</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II.2.1.</w:t>
      </w:r>
      <w:r>
        <w:rPr>
          <w:noProof/>
        </w:rPr>
        <w:t xml:space="preserve"> </w:t>
      </w:r>
      <w:r w:rsidR="00564A7E">
        <w:rPr>
          <w:noProof/>
        </w:rPr>
        <w:t>ATHENA-CDS</w:t>
      </w:r>
      <w:r>
        <w:rPr>
          <w:noProof/>
        </w:rPr>
        <w:t xml:space="preserve"> Data Extraction</w:t>
      </w:r>
      <w:r>
        <w:rPr>
          <w:noProof/>
        </w:rPr>
        <w:tab/>
      </w:r>
      <w:r w:rsidR="0096658E">
        <w:rPr>
          <w:noProof/>
        </w:rPr>
        <w:fldChar w:fldCharType="begin"/>
      </w:r>
      <w:r>
        <w:rPr>
          <w:noProof/>
        </w:rPr>
        <w:instrText xml:space="preserve"> PAGEREF _Toc291756684 \h </w:instrText>
      </w:r>
      <w:r w:rsidR="0096658E">
        <w:rPr>
          <w:noProof/>
        </w:rPr>
      </w:r>
      <w:r w:rsidR="0096658E">
        <w:rPr>
          <w:noProof/>
        </w:rPr>
        <w:fldChar w:fldCharType="separate"/>
      </w:r>
      <w:r w:rsidR="00FC5742">
        <w:rPr>
          <w:noProof/>
        </w:rPr>
        <w:t>35</w:t>
      </w:r>
      <w:r w:rsidR="0096658E">
        <w:rPr>
          <w:noProof/>
        </w:rPr>
        <w:fldChar w:fldCharType="end"/>
      </w:r>
    </w:p>
    <w:p w:rsidR="00D62DAD" w:rsidRDefault="00D62DAD">
      <w:pPr>
        <w:pStyle w:val="TOC2"/>
        <w:tabs>
          <w:tab w:val="right" w:leader="dot" w:pos="9350"/>
        </w:tabs>
        <w:rPr>
          <w:rFonts w:ascii="Calibri" w:eastAsia="Times New Roman" w:hAnsi="Calibri"/>
          <w:smallCaps w:val="0"/>
          <w:noProof/>
          <w:sz w:val="22"/>
          <w:szCs w:val="22"/>
        </w:rPr>
      </w:pPr>
      <w:r>
        <w:rPr>
          <w:noProof/>
        </w:rPr>
        <w:t>II.3. Server Installation</w:t>
      </w:r>
      <w:r>
        <w:rPr>
          <w:noProof/>
        </w:rPr>
        <w:tab/>
      </w:r>
      <w:r w:rsidR="0096658E">
        <w:rPr>
          <w:noProof/>
        </w:rPr>
        <w:fldChar w:fldCharType="begin"/>
      </w:r>
      <w:r>
        <w:rPr>
          <w:noProof/>
        </w:rPr>
        <w:instrText xml:space="preserve"> PAGEREF _Toc291756685 \h </w:instrText>
      </w:r>
      <w:r w:rsidR="0096658E">
        <w:rPr>
          <w:noProof/>
        </w:rPr>
      </w:r>
      <w:r w:rsidR="0096658E">
        <w:rPr>
          <w:noProof/>
        </w:rPr>
        <w:fldChar w:fldCharType="separate"/>
      </w:r>
      <w:r w:rsidR="00FC5742">
        <w:rPr>
          <w:noProof/>
        </w:rPr>
        <w:t>38</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II.3.1.</w:t>
      </w:r>
      <w:r>
        <w:rPr>
          <w:noProof/>
        </w:rPr>
        <w:t xml:space="preserve"> </w:t>
      </w:r>
      <w:r w:rsidR="00564A7E">
        <w:rPr>
          <w:noProof/>
        </w:rPr>
        <w:t>ATHENA-CDS</w:t>
      </w:r>
      <w:r>
        <w:rPr>
          <w:noProof/>
        </w:rPr>
        <w:t xml:space="preserve"> Distribution</w:t>
      </w:r>
      <w:r>
        <w:rPr>
          <w:noProof/>
        </w:rPr>
        <w:tab/>
      </w:r>
      <w:r w:rsidR="0096658E">
        <w:rPr>
          <w:noProof/>
        </w:rPr>
        <w:fldChar w:fldCharType="begin"/>
      </w:r>
      <w:r>
        <w:rPr>
          <w:noProof/>
        </w:rPr>
        <w:instrText xml:space="preserve"> PAGEREF _Toc291756686 \h </w:instrText>
      </w:r>
      <w:r w:rsidR="0096658E">
        <w:rPr>
          <w:noProof/>
        </w:rPr>
      </w:r>
      <w:r w:rsidR="0096658E">
        <w:rPr>
          <w:noProof/>
        </w:rPr>
        <w:fldChar w:fldCharType="separate"/>
      </w:r>
      <w:r w:rsidR="00FC5742">
        <w:rPr>
          <w:noProof/>
        </w:rPr>
        <w:t>38</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II.3.2.</w:t>
      </w:r>
      <w:r>
        <w:rPr>
          <w:noProof/>
        </w:rPr>
        <w:t xml:space="preserve"> Data Transformation Service (DTS)</w:t>
      </w:r>
      <w:r>
        <w:rPr>
          <w:noProof/>
        </w:rPr>
        <w:tab/>
      </w:r>
      <w:r w:rsidR="0096658E">
        <w:rPr>
          <w:noProof/>
        </w:rPr>
        <w:fldChar w:fldCharType="begin"/>
      </w:r>
      <w:r>
        <w:rPr>
          <w:noProof/>
        </w:rPr>
        <w:instrText xml:space="preserve"> PAGEREF _Toc291756687 \h </w:instrText>
      </w:r>
      <w:r w:rsidR="0096658E">
        <w:rPr>
          <w:noProof/>
        </w:rPr>
      </w:r>
      <w:r w:rsidR="0096658E">
        <w:rPr>
          <w:noProof/>
        </w:rPr>
        <w:fldChar w:fldCharType="separate"/>
      </w:r>
      <w:r w:rsidR="00FC5742">
        <w:rPr>
          <w:noProof/>
        </w:rPr>
        <w:t>39</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II.3.3.</w:t>
      </w:r>
      <w:r>
        <w:rPr>
          <w:noProof/>
        </w:rPr>
        <w:t xml:space="preserve"> SQL Server Jobs</w:t>
      </w:r>
      <w:r>
        <w:rPr>
          <w:noProof/>
        </w:rPr>
        <w:tab/>
      </w:r>
      <w:r w:rsidR="0096658E">
        <w:rPr>
          <w:noProof/>
        </w:rPr>
        <w:fldChar w:fldCharType="begin"/>
      </w:r>
      <w:r>
        <w:rPr>
          <w:noProof/>
        </w:rPr>
        <w:instrText xml:space="preserve"> PAGEREF _Toc291756688 \h </w:instrText>
      </w:r>
      <w:r w:rsidR="0096658E">
        <w:rPr>
          <w:noProof/>
        </w:rPr>
      </w:r>
      <w:r w:rsidR="0096658E">
        <w:rPr>
          <w:noProof/>
        </w:rPr>
        <w:fldChar w:fldCharType="separate"/>
      </w:r>
      <w:r w:rsidR="00FC5742">
        <w:rPr>
          <w:noProof/>
        </w:rPr>
        <w:t>41</w:t>
      </w:r>
      <w:r w:rsidR="0096658E">
        <w:rPr>
          <w:noProof/>
        </w:rPr>
        <w:fldChar w:fldCharType="end"/>
      </w:r>
    </w:p>
    <w:p w:rsidR="00D62DAD" w:rsidRDefault="00D62DAD">
      <w:pPr>
        <w:pStyle w:val="TOC2"/>
        <w:tabs>
          <w:tab w:val="right" w:leader="dot" w:pos="9350"/>
        </w:tabs>
        <w:rPr>
          <w:rFonts w:ascii="Calibri" w:eastAsia="Times New Roman" w:hAnsi="Calibri"/>
          <w:smallCaps w:val="0"/>
          <w:noProof/>
          <w:sz w:val="22"/>
          <w:szCs w:val="22"/>
        </w:rPr>
      </w:pPr>
      <w:r>
        <w:rPr>
          <w:noProof/>
        </w:rPr>
        <w:t>II.4. Client Installation</w:t>
      </w:r>
      <w:r>
        <w:rPr>
          <w:noProof/>
        </w:rPr>
        <w:tab/>
      </w:r>
      <w:r w:rsidR="0096658E">
        <w:rPr>
          <w:noProof/>
        </w:rPr>
        <w:fldChar w:fldCharType="begin"/>
      </w:r>
      <w:r>
        <w:rPr>
          <w:noProof/>
        </w:rPr>
        <w:instrText xml:space="preserve"> PAGEREF _Toc291756689 \h </w:instrText>
      </w:r>
      <w:r w:rsidR="0096658E">
        <w:rPr>
          <w:noProof/>
        </w:rPr>
      </w:r>
      <w:r w:rsidR="0096658E">
        <w:rPr>
          <w:noProof/>
        </w:rPr>
        <w:fldChar w:fldCharType="separate"/>
      </w:r>
      <w:r w:rsidR="00FC5742">
        <w:rPr>
          <w:noProof/>
        </w:rPr>
        <w:t>42</w:t>
      </w:r>
      <w:r w:rsidR="0096658E">
        <w:rPr>
          <w:noProof/>
        </w:rPr>
        <w:fldChar w:fldCharType="end"/>
      </w:r>
    </w:p>
    <w:p w:rsidR="00D62DAD" w:rsidRDefault="00D62DAD">
      <w:pPr>
        <w:pStyle w:val="TOC2"/>
        <w:tabs>
          <w:tab w:val="right" w:leader="dot" w:pos="9350"/>
        </w:tabs>
        <w:rPr>
          <w:rFonts w:ascii="Calibri" w:eastAsia="Times New Roman" w:hAnsi="Calibri"/>
          <w:smallCaps w:val="0"/>
          <w:noProof/>
          <w:sz w:val="22"/>
          <w:szCs w:val="22"/>
        </w:rPr>
      </w:pPr>
      <w:r>
        <w:rPr>
          <w:noProof/>
        </w:rPr>
        <w:t>II.5. Server-side Operation</w:t>
      </w:r>
      <w:r>
        <w:rPr>
          <w:noProof/>
        </w:rPr>
        <w:tab/>
      </w:r>
      <w:r w:rsidR="0096658E">
        <w:rPr>
          <w:noProof/>
        </w:rPr>
        <w:fldChar w:fldCharType="begin"/>
      </w:r>
      <w:r>
        <w:rPr>
          <w:noProof/>
        </w:rPr>
        <w:instrText xml:space="preserve"> PAGEREF _Toc291756690 \h </w:instrText>
      </w:r>
      <w:r w:rsidR="0096658E">
        <w:rPr>
          <w:noProof/>
        </w:rPr>
      </w:r>
      <w:r w:rsidR="0096658E">
        <w:rPr>
          <w:noProof/>
        </w:rPr>
        <w:fldChar w:fldCharType="separate"/>
      </w:r>
      <w:r w:rsidR="00FC5742">
        <w:rPr>
          <w:noProof/>
        </w:rPr>
        <w:t>43</w:t>
      </w:r>
      <w:r w:rsidR="0096658E">
        <w:rPr>
          <w:noProof/>
        </w:rPr>
        <w:fldChar w:fldCharType="end"/>
      </w:r>
    </w:p>
    <w:p w:rsidR="00D62DAD" w:rsidRDefault="00D62DAD">
      <w:pPr>
        <w:pStyle w:val="TOC2"/>
        <w:tabs>
          <w:tab w:val="right" w:leader="dot" w:pos="9350"/>
        </w:tabs>
        <w:rPr>
          <w:rFonts w:ascii="Calibri" w:eastAsia="Times New Roman" w:hAnsi="Calibri"/>
          <w:smallCaps w:val="0"/>
          <w:noProof/>
          <w:sz w:val="22"/>
          <w:szCs w:val="22"/>
        </w:rPr>
      </w:pPr>
      <w:r>
        <w:rPr>
          <w:noProof/>
        </w:rPr>
        <w:t>II.6. Client-side Operation</w:t>
      </w:r>
      <w:r>
        <w:rPr>
          <w:noProof/>
        </w:rPr>
        <w:tab/>
      </w:r>
      <w:r w:rsidR="0096658E">
        <w:rPr>
          <w:noProof/>
        </w:rPr>
        <w:fldChar w:fldCharType="begin"/>
      </w:r>
      <w:r>
        <w:rPr>
          <w:noProof/>
        </w:rPr>
        <w:instrText xml:space="preserve"> PAGEREF _Toc291756691 \h </w:instrText>
      </w:r>
      <w:r w:rsidR="0096658E">
        <w:rPr>
          <w:noProof/>
        </w:rPr>
      </w:r>
      <w:r w:rsidR="0096658E">
        <w:rPr>
          <w:noProof/>
        </w:rPr>
        <w:fldChar w:fldCharType="separate"/>
      </w:r>
      <w:r w:rsidR="00FC5742">
        <w:rPr>
          <w:noProof/>
        </w:rPr>
        <w:t>44</w:t>
      </w:r>
      <w:r w:rsidR="0096658E">
        <w:rPr>
          <w:noProof/>
        </w:rPr>
        <w:fldChar w:fldCharType="end"/>
      </w:r>
    </w:p>
    <w:p w:rsidR="00D62DAD" w:rsidRDefault="00D62DAD">
      <w:pPr>
        <w:pStyle w:val="TOC2"/>
        <w:tabs>
          <w:tab w:val="right" w:leader="dot" w:pos="9350"/>
        </w:tabs>
        <w:rPr>
          <w:rFonts w:ascii="Calibri" w:eastAsia="Times New Roman" w:hAnsi="Calibri"/>
          <w:smallCaps w:val="0"/>
          <w:noProof/>
          <w:sz w:val="22"/>
          <w:szCs w:val="22"/>
        </w:rPr>
      </w:pPr>
      <w:r>
        <w:rPr>
          <w:noProof/>
          <w:lang w:eastAsia="ja-JP"/>
        </w:rPr>
        <w:t>II.7.</w:t>
      </w:r>
      <w:r>
        <w:rPr>
          <w:noProof/>
        </w:rPr>
        <w:t xml:space="preserve"> Monitoring and Archiving</w:t>
      </w:r>
      <w:r>
        <w:rPr>
          <w:noProof/>
        </w:rPr>
        <w:tab/>
      </w:r>
      <w:r w:rsidR="0096658E">
        <w:rPr>
          <w:noProof/>
        </w:rPr>
        <w:fldChar w:fldCharType="begin"/>
      </w:r>
      <w:r>
        <w:rPr>
          <w:noProof/>
        </w:rPr>
        <w:instrText xml:space="preserve"> PAGEREF _Toc291756692 \h </w:instrText>
      </w:r>
      <w:r w:rsidR="0096658E">
        <w:rPr>
          <w:noProof/>
        </w:rPr>
      </w:r>
      <w:r w:rsidR="0096658E">
        <w:rPr>
          <w:noProof/>
        </w:rPr>
        <w:fldChar w:fldCharType="separate"/>
      </w:r>
      <w:r w:rsidR="00FC5742">
        <w:rPr>
          <w:noProof/>
        </w:rPr>
        <w:t>44</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II.7.1.</w:t>
      </w:r>
      <w:r>
        <w:rPr>
          <w:noProof/>
        </w:rPr>
        <w:t xml:space="preserve"> Post-installation Tests</w:t>
      </w:r>
      <w:r>
        <w:rPr>
          <w:noProof/>
        </w:rPr>
        <w:tab/>
      </w:r>
      <w:r w:rsidR="0096658E">
        <w:rPr>
          <w:noProof/>
        </w:rPr>
        <w:fldChar w:fldCharType="begin"/>
      </w:r>
      <w:r>
        <w:rPr>
          <w:noProof/>
        </w:rPr>
        <w:instrText xml:space="preserve"> PAGEREF _Toc291756693 \h </w:instrText>
      </w:r>
      <w:r w:rsidR="0096658E">
        <w:rPr>
          <w:noProof/>
        </w:rPr>
      </w:r>
      <w:r w:rsidR="0096658E">
        <w:rPr>
          <w:noProof/>
        </w:rPr>
        <w:fldChar w:fldCharType="separate"/>
      </w:r>
      <w:r w:rsidR="00FC5742">
        <w:rPr>
          <w:noProof/>
        </w:rPr>
        <w:t>45</w:t>
      </w:r>
      <w:r w:rsidR="0096658E">
        <w:rPr>
          <w:noProof/>
        </w:rPr>
        <w:fldChar w:fldCharType="end"/>
      </w:r>
    </w:p>
    <w:p w:rsidR="00D62DAD" w:rsidRDefault="00D62DAD">
      <w:pPr>
        <w:pStyle w:val="TOC1"/>
        <w:tabs>
          <w:tab w:val="right" w:leader="dot" w:pos="9350"/>
        </w:tabs>
        <w:rPr>
          <w:rFonts w:ascii="Calibri" w:eastAsia="Times New Roman" w:hAnsi="Calibri"/>
          <w:b w:val="0"/>
          <w:caps w:val="0"/>
          <w:noProof/>
          <w:sz w:val="22"/>
          <w:szCs w:val="22"/>
        </w:rPr>
      </w:pPr>
      <w:r w:rsidRPr="004B3981">
        <w:rPr>
          <w:rFonts w:ascii="Times New Roman Bold" w:hAnsi="Times New Roman Bold"/>
          <w:noProof/>
        </w:rPr>
        <w:t>III.</w:t>
      </w:r>
      <w:r>
        <w:rPr>
          <w:noProof/>
        </w:rPr>
        <w:t xml:space="preserve"> Knowledge Resources: Structure and Update Procedure</w:t>
      </w:r>
      <w:r>
        <w:rPr>
          <w:noProof/>
        </w:rPr>
        <w:tab/>
      </w:r>
      <w:r w:rsidR="0096658E">
        <w:rPr>
          <w:noProof/>
        </w:rPr>
        <w:fldChar w:fldCharType="begin"/>
      </w:r>
      <w:r>
        <w:rPr>
          <w:noProof/>
        </w:rPr>
        <w:instrText xml:space="preserve"> PAGEREF _Toc291756694 \h </w:instrText>
      </w:r>
      <w:r w:rsidR="0096658E">
        <w:rPr>
          <w:noProof/>
        </w:rPr>
      </w:r>
      <w:r w:rsidR="0096658E">
        <w:rPr>
          <w:noProof/>
        </w:rPr>
        <w:fldChar w:fldCharType="separate"/>
      </w:r>
      <w:r w:rsidR="00FC5742">
        <w:rPr>
          <w:noProof/>
        </w:rPr>
        <w:t>47</w:t>
      </w:r>
      <w:r w:rsidR="0096658E">
        <w:rPr>
          <w:noProof/>
        </w:rPr>
        <w:fldChar w:fldCharType="end"/>
      </w:r>
    </w:p>
    <w:p w:rsidR="00D62DAD" w:rsidRDefault="00D62DAD">
      <w:pPr>
        <w:pStyle w:val="TOC2"/>
        <w:tabs>
          <w:tab w:val="right" w:leader="dot" w:pos="9350"/>
        </w:tabs>
        <w:rPr>
          <w:rFonts w:ascii="Calibri" w:eastAsia="Times New Roman" w:hAnsi="Calibri"/>
          <w:smallCaps w:val="0"/>
          <w:noProof/>
          <w:sz w:val="22"/>
          <w:szCs w:val="22"/>
        </w:rPr>
      </w:pPr>
      <w:r>
        <w:rPr>
          <w:noProof/>
        </w:rPr>
        <w:t>III.1. Protégé</w:t>
      </w:r>
      <w:r>
        <w:rPr>
          <w:noProof/>
        </w:rPr>
        <w:tab/>
      </w:r>
      <w:r w:rsidR="0096658E">
        <w:rPr>
          <w:noProof/>
        </w:rPr>
        <w:fldChar w:fldCharType="begin"/>
      </w:r>
      <w:r>
        <w:rPr>
          <w:noProof/>
        </w:rPr>
        <w:instrText xml:space="preserve"> PAGEREF _Toc291756695 \h </w:instrText>
      </w:r>
      <w:r w:rsidR="0096658E">
        <w:rPr>
          <w:noProof/>
        </w:rPr>
      </w:r>
      <w:r w:rsidR="0096658E">
        <w:rPr>
          <w:noProof/>
        </w:rPr>
        <w:fldChar w:fldCharType="separate"/>
      </w:r>
      <w:r w:rsidR="00FC5742">
        <w:rPr>
          <w:noProof/>
        </w:rPr>
        <w:t>47</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III.1.1.</w:t>
      </w:r>
      <w:r>
        <w:rPr>
          <w:noProof/>
        </w:rPr>
        <w:t xml:space="preserve"> Protégé Knowledge Model</w:t>
      </w:r>
      <w:r>
        <w:rPr>
          <w:noProof/>
        </w:rPr>
        <w:tab/>
      </w:r>
      <w:r w:rsidR="0096658E">
        <w:rPr>
          <w:noProof/>
        </w:rPr>
        <w:fldChar w:fldCharType="begin"/>
      </w:r>
      <w:r>
        <w:rPr>
          <w:noProof/>
        </w:rPr>
        <w:instrText xml:space="preserve"> PAGEREF _Toc291756696 \h </w:instrText>
      </w:r>
      <w:r w:rsidR="0096658E">
        <w:rPr>
          <w:noProof/>
        </w:rPr>
      </w:r>
      <w:r w:rsidR="0096658E">
        <w:rPr>
          <w:noProof/>
        </w:rPr>
        <w:fldChar w:fldCharType="separate"/>
      </w:r>
      <w:r w:rsidR="00FC5742">
        <w:rPr>
          <w:noProof/>
        </w:rPr>
        <w:t>48</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III.1.2.</w:t>
      </w:r>
      <w:r>
        <w:rPr>
          <w:noProof/>
        </w:rPr>
        <w:t xml:space="preserve"> Metaclass in Protégé</w:t>
      </w:r>
      <w:r>
        <w:rPr>
          <w:noProof/>
        </w:rPr>
        <w:tab/>
      </w:r>
      <w:r w:rsidR="0096658E">
        <w:rPr>
          <w:noProof/>
        </w:rPr>
        <w:fldChar w:fldCharType="begin"/>
      </w:r>
      <w:r>
        <w:rPr>
          <w:noProof/>
        </w:rPr>
        <w:instrText xml:space="preserve"> PAGEREF _Toc291756697 \h </w:instrText>
      </w:r>
      <w:r w:rsidR="0096658E">
        <w:rPr>
          <w:noProof/>
        </w:rPr>
      </w:r>
      <w:r w:rsidR="0096658E">
        <w:rPr>
          <w:noProof/>
        </w:rPr>
        <w:fldChar w:fldCharType="separate"/>
      </w:r>
      <w:r w:rsidR="00FC5742">
        <w:rPr>
          <w:noProof/>
        </w:rPr>
        <w:t>50</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III.1.3.</w:t>
      </w:r>
      <w:r>
        <w:rPr>
          <w:noProof/>
        </w:rPr>
        <w:t xml:space="preserve"> Constraints in Protégé: Facets and PAL Constraints</w:t>
      </w:r>
      <w:r>
        <w:rPr>
          <w:noProof/>
        </w:rPr>
        <w:tab/>
      </w:r>
      <w:r w:rsidR="0096658E">
        <w:rPr>
          <w:noProof/>
        </w:rPr>
        <w:fldChar w:fldCharType="begin"/>
      </w:r>
      <w:r>
        <w:rPr>
          <w:noProof/>
        </w:rPr>
        <w:instrText xml:space="preserve"> PAGEREF _Toc291756698 \h </w:instrText>
      </w:r>
      <w:r w:rsidR="0096658E">
        <w:rPr>
          <w:noProof/>
        </w:rPr>
      </w:r>
      <w:r w:rsidR="0096658E">
        <w:rPr>
          <w:noProof/>
        </w:rPr>
        <w:fldChar w:fldCharType="separate"/>
      </w:r>
      <w:r w:rsidR="00FC5742">
        <w:rPr>
          <w:noProof/>
        </w:rPr>
        <w:t>53</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III.1.4.</w:t>
      </w:r>
      <w:r>
        <w:rPr>
          <w:noProof/>
        </w:rPr>
        <w:t xml:space="preserve"> Protégé’s File Format</w:t>
      </w:r>
      <w:r>
        <w:rPr>
          <w:noProof/>
        </w:rPr>
        <w:tab/>
      </w:r>
      <w:r w:rsidR="0096658E">
        <w:rPr>
          <w:noProof/>
        </w:rPr>
        <w:fldChar w:fldCharType="begin"/>
      </w:r>
      <w:r>
        <w:rPr>
          <w:noProof/>
        </w:rPr>
        <w:instrText xml:space="preserve"> PAGEREF _Toc291756699 \h </w:instrText>
      </w:r>
      <w:r w:rsidR="0096658E">
        <w:rPr>
          <w:noProof/>
        </w:rPr>
      </w:r>
      <w:r w:rsidR="0096658E">
        <w:rPr>
          <w:noProof/>
        </w:rPr>
        <w:fldChar w:fldCharType="separate"/>
      </w:r>
      <w:r w:rsidR="00FC5742">
        <w:rPr>
          <w:noProof/>
        </w:rPr>
        <w:t>54</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III.1.5.</w:t>
      </w:r>
      <w:r>
        <w:rPr>
          <w:noProof/>
        </w:rPr>
        <w:t xml:space="preserve"> Protégé User Interface</w:t>
      </w:r>
      <w:r>
        <w:rPr>
          <w:noProof/>
        </w:rPr>
        <w:tab/>
      </w:r>
      <w:r w:rsidR="0096658E">
        <w:rPr>
          <w:noProof/>
        </w:rPr>
        <w:fldChar w:fldCharType="begin"/>
      </w:r>
      <w:r>
        <w:rPr>
          <w:noProof/>
        </w:rPr>
        <w:instrText xml:space="preserve"> PAGEREF _Toc291756700 \h </w:instrText>
      </w:r>
      <w:r w:rsidR="0096658E">
        <w:rPr>
          <w:noProof/>
        </w:rPr>
      </w:r>
      <w:r w:rsidR="0096658E">
        <w:rPr>
          <w:noProof/>
        </w:rPr>
        <w:fldChar w:fldCharType="separate"/>
      </w:r>
      <w:r w:rsidR="00FC5742">
        <w:rPr>
          <w:noProof/>
        </w:rPr>
        <w:t>55</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III.1.6.</w:t>
      </w:r>
      <w:r>
        <w:rPr>
          <w:noProof/>
        </w:rPr>
        <w:t xml:space="preserve"> Two Common Tasks</w:t>
      </w:r>
      <w:r>
        <w:rPr>
          <w:noProof/>
        </w:rPr>
        <w:tab/>
      </w:r>
      <w:r w:rsidR="0096658E">
        <w:rPr>
          <w:noProof/>
        </w:rPr>
        <w:fldChar w:fldCharType="begin"/>
      </w:r>
      <w:r>
        <w:rPr>
          <w:noProof/>
        </w:rPr>
        <w:instrText xml:space="preserve"> PAGEREF _Toc291756701 \h </w:instrText>
      </w:r>
      <w:r w:rsidR="0096658E">
        <w:rPr>
          <w:noProof/>
        </w:rPr>
      </w:r>
      <w:r w:rsidR="0096658E">
        <w:rPr>
          <w:noProof/>
        </w:rPr>
        <w:fldChar w:fldCharType="separate"/>
      </w:r>
      <w:r w:rsidR="00FC5742">
        <w:rPr>
          <w:noProof/>
        </w:rPr>
        <w:t>65</w:t>
      </w:r>
      <w:r w:rsidR="0096658E">
        <w:rPr>
          <w:noProof/>
        </w:rPr>
        <w:fldChar w:fldCharType="end"/>
      </w:r>
    </w:p>
    <w:p w:rsidR="00D62DAD" w:rsidRDefault="00D62DAD">
      <w:pPr>
        <w:pStyle w:val="TOC2"/>
        <w:tabs>
          <w:tab w:val="right" w:leader="dot" w:pos="9350"/>
        </w:tabs>
        <w:rPr>
          <w:rFonts w:ascii="Calibri" w:eastAsia="Times New Roman" w:hAnsi="Calibri"/>
          <w:smallCaps w:val="0"/>
          <w:noProof/>
          <w:sz w:val="22"/>
          <w:szCs w:val="22"/>
        </w:rPr>
      </w:pPr>
      <w:r>
        <w:rPr>
          <w:noProof/>
        </w:rPr>
        <w:t xml:space="preserve">III.2. EON Models and the </w:t>
      </w:r>
      <w:r w:rsidR="00564A7E">
        <w:rPr>
          <w:noProof/>
        </w:rPr>
        <w:t>ATHENA-CDS</w:t>
      </w:r>
      <w:r>
        <w:rPr>
          <w:noProof/>
        </w:rPr>
        <w:t xml:space="preserve"> Knowledge Base</w:t>
      </w:r>
      <w:r>
        <w:rPr>
          <w:noProof/>
        </w:rPr>
        <w:tab/>
      </w:r>
      <w:r w:rsidR="0096658E">
        <w:rPr>
          <w:noProof/>
        </w:rPr>
        <w:fldChar w:fldCharType="begin"/>
      </w:r>
      <w:r>
        <w:rPr>
          <w:noProof/>
        </w:rPr>
        <w:instrText xml:space="preserve"> PAGEREF _Toc291756702 \h </w:instrText>
      </w:r>
      <w:r w:rsidR="0096658E">
        <w:rPr>
          <w:noProof/>
        </w:rPr>
      </w:r>
      <w:r w:rsidR="0096658E">
        <w:rPr>
          <w:noProof/>
        </w:rPr>
        <w:fldChar w:fldCharType="separate"/>
      </w:r>
      <w:r w:rsidR="00FC5742">
        <w:rPr>
          <w:noProof/>
        </w:rPr>
        <w:t>70</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III.2.1.</w:t>
      </w:r>
      <w:r>
        <w:rPr>
          <w:noProof/>
        </w:rPr>
        <w:t xml:space="preserve"> Patient Data Model</w:t>
      </w:r>
      <w:r>
        <w:rPr>
          <w:noProof/>
        </w:rPr>
        <w:tab/>
      </w:r>
      <w:r w:rsidR="0096658E">
        <w:rPr>
          <w:noProof/>
        </w:rPr>
        <w:fldChar w:fldCharType="begin"/>
      </w:r>
      <w:r>
        <w:rPr>
          <w:noProof/>
        </w:rPr>
        <w:instrText xml:space="preserve"> PAGEREF _Toc291756703 \h </w:instrText>
      </w:r>
      <w:r w:rsidR="0096658E">
        <w:rPr>
          <w:noProof/>
        </w:rPr>
      </w:r>
      <w:r w:rsidR="0096658E">
        <w:rPr>
          <w:noProof/>
        </w:rPr>
        <w:fldChar w:fldCharType="separate"/>
      </w:r>
      <w:r w:rsidR="00FC5742">
        <w:rPr>
          <w:noProof/>
        </w:rPr>
        <w:t>73</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III.2.2.</w:t>
      </w:r>
      <w:r>
        <w:rPr>
          <w:noProof/>
        </w:rPr>
        <w:t xml:space="preserve"> Medical Concept Model</w:t>
      </w:r>
      <w:r>
        <w:rPr>
          <w:noProof/>
        </w:rPr>
        <w:tab/>
      </w:r>
      <w:r w:rsidR="0096658E">
        <w:rPr>
          <w:noProof/>
        </w:rPr>
        <w:fldChar w:fldCharType="begin"/>
      </w:r>
      <w:r>
        <w:rPr>
          <w:noProof/>
        </w:rPr>
        <w:instrText xml:space="preserve"> PAGEREF _Toc291756704 \h </w:instrText>
      </w:r>
      <w:r w:rsidR="0096658E">
        <w:rPr>
          <w:noProof/>
        </w:rPr>
      </w:r>
      <w:r w:rsidR="0096658E">
        <w:rPr>
          <w:noProof/>
        </w:rPr>
        <w:fldChar w:fldCharType="separate"/>
      </w:r>
      <w:r w:rsidR="00FC5742">
        <w:rPr>
          <w:noProof/>
        </w:rPr>
        <w:t>74</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III.2.3.</w:t>
      </w:r>
      <w:r>
        <w:rPr>
          <w:noProof/>
        </w:rPr>
        <w:t xml:space="preserve"> EON Guideline Model</w:t>
      </w:r>
      <w:r>
        <w:rPr>
          <w:noProof/>
        </w:rPr>
        <w:tab/>
      </w:r>
      <w:r w:rsidR="0096658E">
        <w:rPr>
          <w:noProof/>
        </w:rPr>
        <w:fldChar w:fldCharType="begin"/>
      </w:r>
      <w:r>
        <w:rPr>
          <w:noProof/>
        </w:rPr>
        <w:instrText xml:space="preserve"> PAGEREF _Toc291756705 \h </w:instrText>
      </w:r>
      <w:r w:rsidR="0096658E">
        <w:rPr>
          <w:noProof/>
        </w:rPr>
      </w:r>
      <w:r w:rsidR="0096658E">
        <w:rPr>
          <w:noProof/>
        </w:rPr>
        <w:fldChar w:fldCharType="separate"/>
      </w:r>
      <w:r w:rsidR="00FC5742">
        <w:rPr>
          <w:noProof/>
        </w:rPr>
        <w:t>83</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III.2.4.</w:t>
      </w:r>
      <w:r>
        <w:rPr>
          <w:noProof/>
        </w:rPr>
        <w:t xml:space="preserve"> Expressions</w:t>
      </w:r>
      <w:r>
        <w:rPr>
          <w:noProof/>
        </w:rPr>
        <w:tab/>
      </w:r>
      <w:r w:rsidR="0096658E">
        <w:rPr>
          <w:noProof/>
        </w:rPr>
        <w:fldChar w:fldCharType="begin"/>
      </w:r>
      <w:r>
        <w:rPr>
          <w:noProof/>
        </w:rPr>
        <w:instrText xml:space="preserve"> PAGEREF _Toc291756706 \h </w:instrText>
      </w:r>
      <w:r w:rsidR="0096658E">
        <w:rPr>
          <w:noProof/>
        </w:rPr>
      </w:r>
      <w:r w:rsidR="0096658E">
        <w:rPr>
          <w:noProof/>
        </w:rPr>
        <w:fldChar w:fldCharType="separate"/>
      </w:r>
      <w:r w:rsidR="00FC5742">
        <w:rPr>
          <w:noProof/>
        </w:rPr>
        <w:t>114</w:t>
      </w:r>
      <w:r w:rsidR="0096658E">
        <w:rPr>
          <w:noProof/>
        </w:rPr>
        <w:fldChar w:fldCharType="end"/>
      </w:r>
    </w:p>
    <w:p w:rsidR="00D62DAD" w:rsidRDefault="00D62DAD">
      <w:pPr>
        <w:pStyle w:val="TOC2"/>
        <w:tabs>
          <w:tab w:val="right" w:leader="dot" w:pos="9350"/>
        </w:tabs>
        <w:rPr>
          <w:rFonts w:ascii="Calibri" w:eastAsia="Times New Roman" w:hAnsi="Calibri"/>
          <w:smallCaps w:val="0"/>
          <w:noProof/>
          <w:sz w:val="22"/>
          <w:szCs w:val="22"/>
        </w:rPr>
      </w:pPr>
      <w:r>
        <w:rPr>
          <w:noProof/>
        </w:rPr>
        <w:t>III.3. Guideline Interpreter’s Use of the Knowledge Base</w:t>
      </w:r>
      <w:r>
        <w:rPr>
          <w:noProof/>
        </w:rPr>
        <w:tab/>
      </w:r>
      <w:r w:rsidR="0096658E">
        <w:rPr>
          <w:noProof/>
        </w:rPr>
        <w:fldChar w:fldCharType="begin"/>
      </w:r>
      <w:r>
        <w:rPr>
          <w:noProof/>
        </w:rPr>
        <w:instrText xml:space="preserve"> PAGEREF _Toc291756707 \h </w:instrText>
      </w:r>
      <w:r w:rsidR="0096658E">
        <w:rPr>
          <w:noProof/>
        </w:rPr>
      </w:r>
      <w:r w:rsidR="0096658E">
        <w:rPr>
          <w:noProof/>
        </w:rPr>
        <w:fldChar w:fldCharType="separate"/>
      </w:r>
      <w:r w:rsidR="00FC5742">
        <w:rPr>
          <w:noProof/>
        </w:rPr>
        <w:t>125</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lastRenderedPageBreak/>
        <w:t>III.3.1.</w:t>
      </w:r>
      <w:r>
        <w:rPr>
          <w:noProof/>
        </w:rPr>
        <w:t xml:space="preserve"> Overview</w:t>
      </w:r>
      <w:r>
        <w:rPr>
          <w:noProof/>
        </w:rPr>
        <w:tab/>
      </w:r>
      <w:r w:rsidR="0096658E">
        <w:rPr>
          <w:noProof/>
        </w:rPr>
        <w:fldChar w:fldCharType="begin"/>
      </w:r>
      <w:r>
        <w:rPr>
          <w:noProof/>
        </w:rPr>
        <w:instrText xml:space="preserve"> PAGEREF _Toc291756708 \h </w:instrText>
      </w:r>
      <w:r w:rsidR="0096658E">
        <w:rPr>
          <w:noProof/>
        </w:rPr>
      </w:r>
      <w:r w:rsidR="0096658E">
        <w:rPr>
          <w:noProof/>
        </w:rPr>
        <w:fldChar w:fldCharType="separate"/>
      </w:r>
      <w:r w:rsidR="00FC5742">
        <w:rPr>
          <w:noProof/>
        </w:rPr>
        <w:t>125</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III.3.2.</w:t>
      </w:r>
      <w:r>
        <w:rPr>
          <w:noProof/>
        </w:rPr>
        <w:t xml:space="preserve"> Structure of Guideline Advisories</w:t>
      </w:r>
      <w:r>
        <w:rPr>
          <w:noProof/>
        </w:rPr>
        <w:tab/>
      </w:r>
      <w:r w:rsidR="0096658E">
        <w:rPr>
          <w:noProof/>
        </w:rPr>
        <w:fldChar w:fldCharType="begin"/>
      </w:r>
      <w:r>
        <w:rPr>
          <w:noProof/>
        </w:rPr>
        <w:instrText xml:space="preserve"> PAGEREF _Toc291756709 \h </w:instrText>
      </w:r>
      <w:r w:rsidR="0096658E">
        <w:rPr>
          <w:noProof/>
        </w:rPr>
      </w:r>
      <w:r w:rsidR="0096658E">
        <w:rPr>
          <w:noProof/>
        </w:rPr>
        <w:fldChar w:fldCharType="separate"/>
      </w:r>
      <w:r w:rsidR="00FC5742">
        <w:rPr>
          <w:noProof/>
        </w:rPr>
        <w:t>129</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III.3.3.</w:t>
      </w:r>
      <w:r>
        <w:rPr>
          <w:noProof/>
        </w:rPr>
        <w:t xml:space="preserve"> Generation of Guideline Advisories</w:t>
      </w:r>
      <w:r>
        <w:rPr>
          <w:noProof/>
        </w:rPr>
        <w:tab/>
      </w:r>
      <w:r w:rsidR="0096658E">
        <w:rPr>
          <w:noProof/>
        </w:rPr>
        <w:fldChar w:fldCharType="begin"/>
      </w:r>
      <w:r>
        <w:rPr>
          <w:noProof/>
        </w:rPr>
        <w:instrText xml:space="preserve"> PAGEREF _Toc291756710 \h </w:instrText>
      </w:r>
      <w:r w:rsidR="0096658E">
        <w:rPr>
          <w:noProof/>
        </w:rPr>
      </w:r>
      <w:r w:rsidR="0096658E">
        <w:rPr>
          <w:noProof/>
        </w:rPr>
        <w:fldChar w:fldCharType="separate"/>
      </w:r>
      <w:r w:rsidR="00FC5742">
        <w:rPr>
          <w:noProof/>
        </w:rPr>
        <w:t>134</w:t>
      </w:r>
      <w:r w:rsidR="0096658E">
        <w:rPr>
          <w:noProof/>
        </w:rPr>
        <w:fldChar w:fldCharType="end"/>
      </w:r>
    </w:p>
    <w:p w:rsidR="00D62DAD" w:rsidRDefault="00D62DAD">
      <w:pPr>
        <w:pStyle w:val="TOC2"/>
        <w:tabs>
          <w:tab w:val="right" w:leader="dot" w:pos="9350"/>
        </w:tabs>
        <w:rPr>
          <w:rFonts w:ascii="Calibri" w:eastAsia="Times New Roman" w:hAnsi="Calibri"/>
          <w:smallCaps w:val="0"/>
          <w:noProof/>
          <w:sz w:val="22"/>
          <w:szCs w:val="22"/>
        </w:rPr>
      </w:pPr>
      <w:r>
        <w:rPr>
          <w:noProof/>
        </w:rPr>
        <w:t>III.4. Textual Knowledge Sources</w:t>
      </w:r>
      <w:r>
        <w:rPr>
          <w:noProof/>
        </w:rPr>
        <w:tab/>
      </w:r>
      <w:r w:rsidR="0096658E">
        <w:rPr>
          <w:noProof/>
        </w:rPr>
        <w:fldChar w:fldCharType="begin"/>
      </w:r>
      <w:r>
        <w:rPr>
          <w:noProof/>
        </w:rPr>
        <w:instrText xml:space="preserve"> PAGEREF _Toc291756711 \h </w:instrText>
      </w:r>
      <w:r w:rsidR="0096658E">
        <w:rPr>
          <w:noProof/>
        </w:rPr>
      </w:r>
      <w:r w:rsidR="0096658E">
        <w:rPr>
          <w:noProof/>
        </w:rPr>
        <w:fldChar w:fldCharType="separate"/>
      </w:r>
      <w:r w:rsidR="00FC5742">
        <w:rPr>
          <w:noProof/>
        </w:rPr>
        <w:t>137</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III.4.1.</w:t>
      </w:r>
      <w:r>
        <w:rPr>
          <w:noProof/>
        </w:rPr>
        <w:t xml:space="preserve"> Supporting Material</w:t>
      </w:r>
      <w:r>
        <w:rPr>
          <w:noProof/>
        </w:rPr>
        <w:tab/>
      </w:r>
      <w:r w:rsidR="0096658E">
        <w:rPr>
          <w:noProof/>
        </w:rPr>
        <w:fldChar w:fldCharType="begin"/>
      </w:r>
      <w:r>
        <w:rPr>
          <w:noProof/>
        </w:rPr>
        <w:instrText xml:space="preserve"> PAGEREF _Toc291756712 \h </w:instrText>
      </w:r>
      <w:r w:rsidR="0096658E">
        <w:rPr>
          <w:noProof/>
        </w:rPr>
      </w:r>
      <w:r w:rsidR="0096658E">
        <w:rPr>
          <w:noProof/>
        </w:rPr>
        <w:fldChar w:fldCharType="separate"/>
      </w:r>
      <w:r w:rsidR="00FC5742">
        <w:rPr>
          <w:noProof/>
        </w:rPr>
        <w:t>138</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III.4.2.</w:t>
      </w:r>
      <w:r>
        <w:rPr>
          <w:noProof/>
        </w:rPr>
        <w:t xml:space="preserve"> Lifestyle, Glossary, and Adherence Tabs</w:t>
      </w:r>
      <w:r>
        <w:rPr>
          <w:noProof/>
        </w:rPr>
        <w:tab/>
      </w:r>
      <w:r w:rsidR="0096658E">
        <w:rPr>
          <w:noProof/>
        </w:rPr>
        <w:fldChar w:fldCharType="begin"/>
      </w:r>
      <w:r>
        <w:rPr>
          <w:noProof/>
        </w:rPr>
        <w:instrText xml:space="preserve"> PAGEREF _Toc291756713 \h </w:instrText>
      </w:r>
      <w:r w:rsidR="0096658E">
        <w:rPr>
          <w:noProof/>
        </w:rPr>
      </w:r>
      <w:r w:rsidR="0096658E">
        <w:rPr>
          <w:noProof/>
        </w:rPr>
        <w:fldChar w:fldCharType="separate"/>
      </w:r>
      <w:r w:rsidR="00FC5742">
        <w:rPr>
          <w:noProof/>
        </w:rPr>
        <w:t>148</w:t>
      </w:r>
      <w:r w:rsidR="0096658E">
        <w:rPr>
          <w:noProof/>
        </w:rPr>
        <w:fldChar w:fldCharType="end"/>
      </w:r>
    </w:p>
    <w:p w:rsidR="00D62DAD" w:rsidRDefault="00D62DAD">
      <w:pPr>
        <w:pStyle w:val="TOC2"/>
        <w:tabs>
          <w:tab w:val="right" w:leader="dot" w:pos="9350"/>
        </w:tabs>
        <w:rPr>
          <w:rFonts w:ascii="Calibri" w:eastAsia="Times New Roman" w:hAnsi="Calibri"/>
          <w:smallCaps w:val="0"/>
          <w:noProof/>
          <w:sz w:val="22"/>
          <w:szCs w:val="22"/>
        </w:rPr>
      </w:pPr>
      <w:r>
        <w:rPr>
          <w:noProof/>
        </w:rPr>
        <w:t xml:space="preserve">III.5. Updating Knowledge Sources in </w:t>
      </w:r>
      <w:r w:rsidR="00C934D8">
        <w:rPr>
          <w:noProof/>
        </w:rPr>
        <w:t>ATHENA-CDS</w:t>
      </w:r>
      <w:r>
        <w:rPr>
          <w:noProof/>
        </w:rPr>
        <w:t xml:space="preserve"> SYSTEM</w:t>
      </w:r>
      <w:r>
        <w:rPr>
          <w:noProof/>
        </w:rPr>
        <w:tab/>
      </w:r>
      <w:r w:rsidR="0096658E">
        <w:rPr>
          <w:noProof/>
        </w:rPr>
        <w:fldChar w:fldCharType="begin"/>
      </w:r>
      <w:r>
        <w:rPr>
          <w:noProof/>
        </w:rPr>
        <w:instrText xml:space="preserve"> PAGEREF _Toc291756714 \h </w:instrText>
      </w:r>
      <w:r w:rsidR="0096658E">
        <w:rPr>
          <w:noProof/>
        </w:rPr>
      </w:r>
      <w:r w:rsidR="0096658E">
        <w:rPr>
          <w:noProof/>
        </w:rPr>
        <w:fldChar w:fldCharType="separate"/>
      </w:r>
      <w:r w:rsidR="00FC5742">
        <w:rPr>
          <w:noProof/>
        </w:rPr>
        <w:t>149</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III.5.1.</w:t>
      </w:r>
      <w:r>
        <w:rPr>
          <w:noProof/>
        </w:rPr>
        <w:t xml:space="preserve"> Update the Rules Document</w:t>
      </w:r>
      <w:r>
        <w:rPr>
          <w:noProof/>
        </w:rPr>
        <w:tab/>
      </w:r>
      <w:r w:rsidR="0096658E">
        <w:rPr>
          <w:noProof/>
        </w:rPr>
        <w:fldChar w:fldCharType="begin"/>
      </w:r>
      <w:r>
        <w:rPr>
          <w:noProof/>
        </w:rPr>
        <w:instrText xml:space="preserve"> PAGEREF _Toc291756715 \h </w:instrText>
      </w:r>
      <w:r w:rsidR="0096658E">
        <w:rPr>
          <w:noProof/>
        </w:rPr>
      </w:r>
      <w:r w:rsidR="0096658E">
        <w:rPr>
          <w:noProof/>
        </w:rPr>
        <w:fldChar w:fldCharType="separate"/>
      </w:r>
      <w:r w:rsidR="00FC5742">
        <w:rPr>
          <w:noProof/>
        </w:rPr>
        <w:t>149</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III.5.2.</w:t>
      </w:r>
      <w:r>
        <w:rPr>
          <w:noProof/>
        </w:rPr>
        <w:t xml:space="preserve"> Update the Knowledge Base in Protégé</w:t>
      </w:r>
      <w:r>
        <w:rPr>
          <w:noProof/>
        </w:rPr>
        <w:tab/>
      </w:r>
      <w:r w:rsidR="0096658E">
        <w:rPr>
          <w:noProof/>
        </w:rPr>
        <w:fldChar w:fldCharType="begin"/>
      </w:r>
      <w:r>
        <w:rPr>
          <w:noProof/>
        </w:rPr>
        <w:instrText xml:space="preserve"> PAGEREF _Toc291756716 \h </w:instrText>
      </w:r>
      <w:r w:rsidR="0096658E">
        <w:rPr>
          <w:noProof/>
        </w:rPr>
      </w:r>
      <w:r w:rsidR="0096658E">
        <w:rPr>
          <w:noProof/>
        </w:rPr>
        <w:fldChar w:fldCharType="separate"/>
      </w:r>
      <w:r w:rsidR="00FC5742">
        <w:rPr>
          <w:noProof/>
        </w:rPr>
        <w:t>149</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III.5.3.</w:t>
      </w:r>
      <w:r>
        <w:rPr>
          <w:noProof/>
        </w:rPr>
        <w:t xml:space="preserve"> Update the Drugs Table (Mapping Table) in the SQL Server Database</w:t>
      </w:r>
      <w:r>
        <w:rPr>
          <w:noProof/>
        </w:rPr>
        <w:tab/>
      </w:r>
      <w:r w:rsidR="0096658E">
        <w:rPr>
          <w:noProof/>
        </w:rPr>
        <w:fldChar w:fldCharType="begin"/>
      </w:r>
      <w:r>
        <w:rPr>
          <w:noProof/>
        </w:rPr>
        <w:instrText xml:space="preserve"> PAGEREF _Toc291756717 \h </w:instrText>
      </w:r>
      <w:r w:rsidR="0096658E">
        <w:rPr>
          <w:noProof/>
        </w:rPr>
      </w:r>
      <w:r w:rsidR="0096658E">
        <w:rPr>
          <w:noProof/>
        </w:rPr>
        <w:fldChar w:fldCharType="separate"/>
      </w:r>
      <w:r w:rsidR="00FC5742">
        <w:rPr>
          <w:noProof/>
        </w:rPr>
        <w:t>200</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III.5.4.</w:t>
      </w:r>
      <w:r>
        <w:rPr>
          <w:noProof/>
        </w:rPr>
        <w:t xml:space="preserve"> Update the Tabs in the </w:t>
      </w:r>
      <w:r w:rsidR="00564A7E" w:rsidRPr="00B67F06">
        <w:rPr>
          <w:noProof/>
        </w:rPr>
        <w:t>ATHENA-CDS</w:t>
      </w:r>
      <w:r w:rsidRPr="00B67F06">
        <w:rPr>
          <w:noProof/>
        </w:rPr>
        <w:t xml:space="preserve"> Hyp</w:t>
      </w:r>
      <w:r>
        <w:rPr>
          <w:noProof/>
        </w:rPr>
        <w:t>ertension Advisory</w:t>
      </w:r>
      <w:r>
        <w:rPr>
          <w:noProof/>
        </w:rPr>
        <w:tab/>
      </w:r>
      <w:r w:rsidR="0096658E">
        <w:rPr>
          <w:noProof/>
        </w:rPr>
        <w:fldChar w:fldCharType="begin"/>
      </w:r>
      <w:r>
        <w:rPr>
          <w:noProof/>
        </w:rPr>
        <w:instrText xml:space="preserve"> PAGEREF _Toc291756718 \h </w:instrText>
      </w:r>
      <w:r w:rsidR="0096658E">
        <w:rPr>
          <w:noProof/>
        </w:rPr>
      </w:r>
      <w:r w:rsidR="0096658E">
        <w:rPr>
          <w:noProof/>
        </w:rPr>
        <w:fldChar w:fldCharType="separate"/>
      </w:r>
      <w:r w:rsidR="00FC5742">
        <w:rPr>
          <w:noProof/>
        </w:rPr>
        <w:t>202</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III.5.5.</w:t>
      </w:r>
      <w:r>
        <w:rPr>
          <w:noProof/>
        </w:rPr>
        <w:t xml:space="preserve"> Prepare and Run Test Cases</w:t>
      </w:r>
      <w:r>
        <w:rPr>
          <w:noProof/>
        </w:rPr>
        <w:tab/>
      </w:r>
      <w:r w:rsidR="0096658E">
        <w:rPr>
          <w:noProof/>
        </w:rPr>
        <w:fldChar w:fldCharType="begin"/>
      </w:r>
      <w:r>
        <w:rPr>
          <w:noProof/>
        </w:rPr>
        <w:instrText xml:space="preserve"> PAGEREF _Toc291756719 \h </w:instrText>
      </w:r>
      <w:r w:rsidR="0096658E">
        <w:rPr>
          <w:noProof/>
        </w:rPr>
      </w:r>
      <w:r w:rsidR="0096658E">
        <w:rPr>
          <w:noProof/>
        </w:rPr>
        <w:fldChar w:fldCharType="separate"/>
      </w:r>
      <w:r w:rsidR="00FC5742">
        <w:rPr>
          <w:noProof/>
        </w:rPr>
        <w:t>202</w:t>
      </w:r>
      <w:r w:rsidR="0096658E">
        <w:rPr>
          <w:noProof/>
        </w:rPr>
        <w:fldChar w:fldCharType="end"/>
      </w:r>
    </w:p>
    <w:p w:rsidR="00D62DAD" w:rsidRDefault="00D62DAD">
      <w:pPr>
        <w:pStyle w:val="TOC3"/>
        <w:rPr>
          <w:rFonts w:ascii="Calibri" w:eastAsia="Times New Roman" w:hAnsi="Calibri"/>
          <w:i w:val="0"/>
          <w:noProof/>
          <w:sz w:val="22"/>
          <w:szCs w:val="22"/>
        </w:rPr>
      </w:pPr>
      <w:r w:rsidRPr="004B3981">
        <w:rPr>
          <w:rFonts w:hAnsi="MapInfo Transportation"/>
          <w:noProof/>
        </w:rPr>
        <w:t>III.5.6.</w:t>
      </w:r>
      <w:r>
        <w:rPr>
          <w:noProof/>
        </w:rPr>
        <w:t xml:space="preserve"> Update Deployed System</w:t>
      </w:r>
      <w:r>
        <w:rPr>
          <w:noProof/>
        </w:rPr>
        <w:tab/>
      </w:r>
      <w:r w:rsidR="0096658E">
        <w:rPr>
          <w:noProof/>
        </w:rPr>
        <w:fldChar w:fldCharType="begin"/>
      </w:r>
      <w:r>
        <w:rPr>
          <w:noProof/>
        </w:rPr>
        <w:instrText xml:space="preserve"> PAGEREF _Toc291756720 \h </w:instrText>
      </w:r>
      <w:r w:rsidR="0096658E">
        <w:rPr>
          <w:noProof/>
        </w:rPr>
      </w:r>
      <w:r w:rsidR="0096658E">
        <w:rPr>
          <w:noProof/>
        </w:rPr>
        <w:fldChar w:fldCharType="separate"/>
      </w:r>
      <w:r w:rsidR="00FC5742">
        <w:rPr>
          <w:noProof/>
        </w:rPr>
        <w:t>202</w:t>
      </w:r>
      <w:r w:rsidR="0096658E">
        <w:rPr>
          <w:noProof/>
        </w:rPr>
        <w:fldChar w:fldCharType="end"/>
      </w:r>
    </w:p>
    <w:p w:rsidR="00D62DAD" w:rsidRDefault="00D62DAD">
      <w:pPr>
        <w:pStyle w:val="TOC2"/>
        <w:tabs>
          <w:tab w:val="right" w:leader="dot" w:pos="9350"/>
        </w:tabs>
        <w:rPr>
          <w:rFonts w:ascii="Calibri" w:eastAsia="Times New Roman" w:hAnsi="Calibri"/>
          <w:smallCaps w:val="0"/>
          <w:noProof/>
          <w:sz w:val="22"/>
          <w:szCs w:val="22"/>
        </w:rPr>
      </w:pPr>
      <w:r>
        <w:rPr>
          <w:noProof/>
        </w:rPr>
        <w:t>III.</w:t>
      </w:r>
      <w:r w:rsidRPr="00D66094">
        <w:rPr>
          <w:noProof/>
        </w:rPr>
        <w:t>6. ATHENAeum</w:t>
      </w:r>
      <w:r>
        <w:rPr>
          <w:noProof/>
        </w:rPr>
        <w:t xml:space="preserve"> Mapping</w:t>
      </w:r>
      <w:r>
        <w:rPr>
          <w:noProof/>
        </w:rPr>
        <w:tab/>
      </w:r>
      <w:r w:rsidR="0096658E">
        <w:rPr>
          <w:noProof/>
        </w:rPr>
        <w:fldChar w:fldCharType="begin"/>
      </w:r>
      <w:r>
        <w:rPr>
          <w:noProof/>
        </w:rPr>
        <w:instrText xml:space="preserve"> PAGEREF _Toc291756721 \h </w:instrText>
      </w:r>
      <w:r w:rsidR="0096658E">
        <w:rPr>
          <w:noProof/>
        </w:rPr>
      </w:r>
      <w:r w:rsidR="0096658E">
        <w:rPr>
          <w:noProof/>
        </w:rPr>
        <w:fldChar w:fldCharType="separate"/>
      </w:r>
      <w:r w:rsidR="00FC5742">
        <w:rPr>
          <w:noProof/>
        </w:rPr>
        <w:t>203</w:t>
      </w:r>
      <w:r w:rsidR="0096658E">
        <w:rPr>
          <w:noProof/>
        </w:rPr>
        <w:fldChar w:fldCharType="end"/>
      </w:r>
    </w:p>
    <w:p w:rsidR="00D62DAD" w:rsidRDefault="00D62DAD">
      <w:pPr>
        <w:pStyle w:val="TOC1"/>
        <w:tabs>
          <w:tab w:val="right" w:leader="dot" w:pos="9350"/>
        </w:tabs>
        <w:rPr>
          <w:rFonts w:ascii="Calibri" w:eastAsia="Times New Roman" w:hAnsi="Calibri"/>
          <w:b w:val="0"/>
          <w:caps w:val="0"/>
          <w:noProof/>
          <w:sz w:val="22"/>
          <w:szCs w:val="22"/>
        </w:rPr>
      </w:pPr>
      <w:r w:rsidRPr="004B3981">
        <w:rPr>
          <w:rFonts w:ascii="Times New Roman Bold" w:hAnsi="Times New Roman Bold"/>
          <w:noProof/>
        </w:rPr>
        <w:t>IV.</w:t>
      </w:r>
      <w:r>
        <w:rPr>
          <w:noProof/>
        </w:rPr>
        <w:t xml:space="preserve"> Appendices</w:t>
      </w:r>
      <w:r>
        <w:rPr>
          <w:noProof/>
        </w:rPr>
        <w:tab/>
      </w:r>
      <w:r w:rsidR="0096658E">
        <w:rPr>
          <w:noProof/>
        </w:rPr>
        <w:fldChar w:fldCharType="begin"/>
      </w:r>
      <w:r>
        <w:rPr>
          <w:noProof/>
        </w:rPr>
        <w:instrText xml:space="preserve"> PAGEREF _Toc291756722 \h </w:instrText>
      </w:r>
      <w:r w:rsidR="0096658E">
        <w:rPr>
          <w:noProof/>
        </w:rPr>
      </w:r>
      <w:r w:rsidR="0096658E">
        <w:rPr>
          <w:noProof/>
        </w:rPr>
        <w:fldChar w:fldCharType="separate"/>
      </w:r>
      <w:r w:rsidR="00FC5742">
        <w:rPr>
          <w:noProof/>
        </w:rPr>
        <w:t>210</w:t>
      </w:r>
      <w:r w:rsidR="0096658E">
        <w:rPr>
          <w:noProof/>
        </w:rPr>
        <w:fldChar w:fldCharType="end"/>
      </w:r>
    </w:p>
    <w:p w:rsidR="00D62DAD" w:rsidRDefault="00D62DAD">
      <w:pPr>
        <w:pStyle w:val="TOC2"/>
        <w:tabs>
          <w:tab w:val="right" w:leader="dot" w:pos="9350"/>
        </w:tabs>
        <w:rPr>
          <w:rFonts w:ascii="Calibri" w:eastAsia="Times New Roman" w:hAnsi="Calibri"/>
          <w:smallCaps w:val="0"/>
          <w:noProof/>
          <w:sz w:val="22"/>
          <w:szCs w:val="22"/>
        </w:rPr>
      </w:pPr>
      <w:r>
        <w:rPr>
          <w:noProof/>
        </w:rPr>
        <w:t xml:space="preserve">IV.1. </w:t>
      </w:r>
      <w:r w:rsidR="00564A7E">
        <w:rPr>
          <w:noProof/>
        </w:rPr>
        <w:t>ATHENA-CDS</w:t>
      </w:r>
      <w:r>
        <w:rPr>
          <w:noProof/>
        </w:rPr>
        <w:t xml:space="preserve"> and Atheneon DB Schema</w:t>
      </w:r>
      <w:r>
        <w:rPr>
          <w:noProof/>
        </w:rPr>
        <w:tab/>
      </w:r>
      <w:r w:rsidR="0096658E">
        <w:rPr>
          <w:noProof/>
        </w:rPr>
        <w:fldChar w:fldCharType="begin"/>
      </w:r>
      <w:r>
        <w:rPr>
          <w:noProof/>
        </w:rPr>
        <w:instrText xml:space="preserve"> PAGEREF _Toc291756723 \h </w:instrText>
      </w:r>
      <w:r w:rsidR="0096658E">
        <w:rPr>
          <w:noProof/>
        </w:rPr>
      </w:r>
      <w:r w:rsidR="0096658E">
        <w:rPr>
          <w:noProof/>
        </w:rPr>
        <w:fldChar w:fldCharType="separate"/>
      </w:r>
      <w:r w:rsidR="00FC5742">
        <w:rPr>
          <w:noProof/>
        </w:rPr>
        <w:t>210</w:t>
      </w:r>
      <w:r w:rsidR="0096658E">
        <w:rPr>
          <w:noProof/>
        </w:rPr>
        <w:fldChar w:fldCharType="end"/>
      </w:r>
    </w:p>
    <w:p w:rsidR="00D62DAD" w:rsidRDefault="00D62DAD">
      <w:pPr>
        <w:pStyle w:val="TOC2"/>
        <w:tabs>
          <w:tab w:val="right" w:leader="dot" w:pos="9350"/>
        </w:tabs>
        <w:rPr>
          <w:rFonts w:ascii="Calibri" w:eastAsia="Times New Roman" w:hAnsi="Calibri"/>
          <w:smallCaps w:val="0"/>
          <w:noProof/>
          <w:sz w:val="22"/>
          <w:szCs w:val="22"/>
        </w:rPr>
      </w:pPr>
      <w:r w:rsidRPr="004B3981">
        <w:rPr>
          <w:noProof/>
          <w:lang w:val="fr-FR"/>
        </w:rPr>
        <w:t>IV.2. M Extraction</w:t>
      </w:r>
      <w:r>
        <w:rPr>
          <w:noProof/>
        </w:rPr>
        <w:t xml:space="preserve"> Program</w:t>
      </w:r>
      <w:r>
        <w:rPr>
          <w:noProof/>
        </w:rPr>
        <w:tab/>
      </w:r>
      <w:r w:rsidR="0096658E">
        <w:rPr>
          <w:noProof/>
        </w:rPr>
        <w:fldChar w:fldCharType="begin"/>
      </w:r>
      <w:r>
        <w:rPr>
          <w:noProof/>
        </w:rPr>
        <w:instrText xml:space="preserve"> PAGEREF _Toc291756724 \h </w:instrText>
      </w:r>
      <w:r w:rsidR="0096658E">
        <w:rPr>
          <w:noProof/>
        </w:rPr>
      </w:r>
      <w:r w:rsidR="0096658E">
        <w:rPr>
          <w:noProof/>
        </w:rPr>
        <w:fldChar w:fldCharType="separate"/>
      </w:r>
      <w:r w:rsidR="00FC5742">
        <w:rPr>
          <w:noProof/>
        </w:rPr>
        <w:t>210</w:t>
      </w:r>
      <w:r w:rsidR="0096658E">
        <w:rPr>
          <w:noProof/>
        </w:rPr>
        <w:fldChar w:fldCharType="end"/>
      </w:r>
    </w:p>
    <w:p w:rsidR="00D62DAD" w:rsidRDefault="00D62DAD">
      <w:pPr>
        <w:pStyle w:val="TOC2"/>
        <w:tabs>
          <w:tab w:val="right" w:leader="dot" w:pos="9350"/>
        </w:tabs>
        <w:rPr>
          <w:rFonts w:ascii="Calibri" w:eastAsia="Times New Roman" w:hAnsi="Calibri"/>
          <w:smallCaps w:val="0"/>
          <w:noProof/>
          <w:sz w:val="22"/>
          <w:szCs w:val="22"/>
        </w:rPr>
      </w:pPr>
      <w:r w:rsidRPr="004B3981">
        <w:rPr>
          <w:noProof/>
          <w:lang w:val="fr-FR"/>
        </w:rPr>
        <w:t>IV.3. SQL Transformation Code</w:t>
      </w:r>
      <w:r>
        <w:rPr>
          <w:noProof/>
        </w:rPr>
        <w:tab/>
      </w:r>
      <w:r w:rsidR="0096658E">
        <w:rPr>
          <w:noProof/>
        </w:rPr>
        <w:fldChar w:fldCharType="begin"/>
      </w:r>
      <w:r>
        <w:rPr>
          <w:noProof/>
        </w:rPr>
        <w:instrText xml:space="preserve"> PAGEREF _Toc291756725 \h </w:instrText>
      </w:r>
      <w:r w:rsidR="0096658E">
        <w:rPr>
          <w:noProof/>
        </w:rPr>
      </w:r>
      <w:r w:rsidR="0096658E">
        <w:rPr>
          <w:noProof/>
        </w:rPr>
        <w:fldChar w:fldCharType="separate"/>
      </w:r>
      <w:r w:rsidR="00FC5742">
        <w:rPr>
          <w:noProof/>
        </w:rPr>
        <w:t>210</w:t>
      </w:r>
      <w:r w:rsidR="0096658E">
        <w:rPr>
          <w:noProof/>
        </w:rPr>
        <w:fldChar w:fldCharType="end"/>
      </w:r>
    </w:p>
    <w:p w:rsidR="00D62DAD" w:rsidRDefault="00D62DAD">
      <w:pPr>
        <w:pStyle w:val="TOC2"/>
        <w:tabs>
          <w:tab w:val="right" w:leader="dot" w:pos="9350"/>
        </w:tabs>
        <w:rPr>
          <w:rFonts w:ascii="Calibri" w:eastAsia="Times New Roman" w:hAnsi="Calibri"/>
          <w:smallCaps w:val="0"/>
          <w:noProof/>
          <w:sz w:val="22"/>
          <w:szCs w:val="22"/>
        </w:rPr>
      </w:pPr>
      <w:r>
        <w:rPr>
          <w:noProof/>
        </w:rPr>
        <w:t xml:space="preserve">IV.4. </w:t>
      </w:r>
      <w:r w:rsidR="00564A7E">
        <w:rPr>
          <w:noProof/>
        </w:rPr>
        <w:t>ATHENA-CDS</w:t>
      </w:r>
      <w:r>
        <w:rPr>
          <w:noProof/>
        </w:rPr>
        <w:t xml:space="preserve"> Training Manual</w:t>
      </w:r>
      <w:r>
        <w:rPr>
          <w:noProof/>
        </w:rPr>
        <w:tab/>
      </w:r>
      <w:r w:rsidR="0096658E">
        <w:rPr>
          <w:noProof/>
        </w:rPr>
        <w:fldChar w:fldCharType="begin"/>
      </w:r>
      <w:r>
        <w:rPr>
          <w:noProof/>
        </w:rPr>
        <w:instrText xml:space="preserve"> PAGEREF _Toc291756726 \h </w:instrText>
      </w:r>
      <w:r w:rsidR="0096658E">
        <w:rPr>
          <w:noProof/>
        </w:rPr>
      </w:r>
      <w:r w:rsidR="0096658E">
        <w:rPr>
          <w:noProof/>
        </w:rPr>
        <w:fldChar w:fldCharType="separate"/>
      </w:r>
      <w:r w:rsidR="00FC5742">
        <w:rPr>
          <w:noProof/>
        </w:rPr>
        <w:t>210</w:t>
      </w:r>
      <w:r w:rsidR="0096658E">
        <w:rPr>
          <w:noProof/>
        </w:rPr>
        <w:fldChar w:fldCharType="end"/>
      </w:r>
    </w:p>
    <w:p w:rsidR="00D62DAD" w:rsidRDefault="00D62DAD">
      <w:pPr>
        <w:pStyle w:val="TOC2"/>
        <w:tabs>
          <w:tab w:val="right" w:leader="dot" w:pos="9350"/>
        </w:tabs>
        <w:rPr>
          <w:rFonts w:ascii="Calibri" w:eastAsia="Times New Roman" w:hAnsi="Calibri"/>
          <w:smallCaps w:val="0"/>
          <w:noProof/>
          <w:sz w:val="22"/>
          <w:szCs w:val="22"/>
        </w:rPr>
      </w:pPr>
      <w:r>
        <w:rPr>
          <w:noProof/>
        </w:rPr>
        <w:t xml:space="preserve">IV.5. </w:t>
      </w:r>
      <w:r w:rsidR="00564A7E">
        <w:rPr>
          <w:noProof/>
        </w:rPr>
        <w:t>ATHENA-CDS</w:t>
      </w:r>
      <w:r>
        <w:rPr>
          <w:noProof/>
        </w:rPr>
        <w:t xml:space="preserve"> CONVERTOR</w:t>
      </w:r>
      <w:r>
        <w:rPr>
          <w:noProof/>
        </w:rPr>
        <w:tab/>
      </w:r>
      <w:r w:rsidR="0096658E">
        <w:rPr>
          <w:noProof/>
        </w:rPr>
        <w:fldChar w:fldCharType="begin"/>
      </w:r>
      <w:r>
        <w:rPr>
          <w:noProof/>
        </w:rPr>
        <w:instrText xml:space="preserve"> PAGEREF _Toc291756727 \h </w:instrText>
      </w:r>
      <w:r w:rsidR="0096658E">
        <w:rPr>
          <w:noProof/>
        </w:rPr>
      </w:r>
      <w:r w:rsidR="0096658E">
        <w:rPr>
          <w:noProof/>
        </w:rPr>
        <w:fldChar w:fldCharType="separate"/>
      </w:r>
      <w:r w:rsidR="00FC5742">
        <w:rPr>
          <w:noProof/>
        </w:rPr>
        <w:t>211</w:t>
      </w:r>
      <w:r w:rsidR="0096658E">
        <w:rPr>
          <w:noProof/>
        </w:rPr>
        <w:fldChar w:fldCharType="end"/>
      </w:r>
    </w:p>
    <w:p w:rsidR="00D62DAD" w:rsidRDefault="00D62DAD">
      <w:pPr>
        <w:pStyle w:val="TOC2"/>
        <w:tabs>
          <w:tab w:val="right" w:leader="dot" w:pos="9350"/>
        </w:tabs>
        <w:rPr>
          <w:rFonts w:ascii="Calibri" w:eastAsia="Times New Roman" w:hAnsi="Calibri"/>
          <w:smallCaps w:val="0"/>
          <w:noProof/>
          <w:sz w:val="22"/>
          <w:szCs w:val="22"/>
        </w:rPr>
      </w:pPr>
      <w:r>
        <w:rPr>
          <w:noProof/>
        </w:rPr>
        <w:t>IV.6. Glossary</w:t>
      </w:r>
      <w:r>
        <w:rPr>
          <w:noProof/>
        </w:rPr>
        <w:tab/>
      </w:r>
      <w:r w:rsidR="0096658E">
        <w:rPr>
          <w:noProof/>
        </w:rPr>
        <w:fldChar w:fldCharType="begin"/>
      </w:r>
      <w:r>
        <w:rPr>
          <w:noProof/>
        </w:rPr>
        <w:instrText xml:space="preserve"> PAGEREF _Toc291756746 \h </w:instrText>
      </w:r>
      <w:r w:rsidR="0096658E">
        <w:rPr>
          <w:noProof/>
        </w:rPr>
      </w:r>
      <w:r w:rsidR="0096658E">
        <w:rPr>
          <w:noProof/>
        </w:rPr>
        <w:fldChar w:fldCharType="separate"/>
      </w:r>
      <w:r w:rsidR="00FC5742">
        <w:rPr>
          <w:noProof/>
        </w:rPr>
        <w:t>237</w:t>
      </w:r>
      <w:r w:rsidR="0096658E">
        <w:rPr>
          <w:noProof/>
        </w:rPr>
        <w:fldChar w:fldCharType="end"/>
      </w:r>
    </w:p>
    <w:p w:rsidR="00D62DAD" w:rsidRDefault="00D62DAD">
      <w:pPr>
        <w:pStyle w:val="TOC1"/>
        <w:tabs>
          <w:tab w:val="right" w:leader="dot" w:pos="9350"/>
        </w:tabs>
        <w:rPr>
          <w:rFonts w:ascii="Calibri" w:eastAsia="Times New Roman" w:hAnsi="Calibri"/>
          <w:b w:val="0"/>
          <w:caps w:val="0"/>
          <w:noProof/>
          <w:sz w:val="22"/>
          <w:szCs w:val="22"/>
        </w:rPr>
      </w:pPr>
      <w:r w:rsidRPr="004B3981">
        <w:rPr>
          <w:rFonts w:ascii="Times New Roman Bold" w:hAnsi="Times New Roman Bold"/>
          <w:noProof/>
        </w:rPr>
        <w:t>V.</w:t>
      </w:r>
      <w:r w:rsidRPr="004B3981">
        <w:rPr>
          <w:noProof/>
        </w:rPr>
        <w:t xml:space="preserve"> Acknowledgements</w:t>
      </w:r>
      <w:r>
        <w:rPr>
          <w:noProof/>
        </w:rPr>
        <w:tab/>
      </w:r>
      <w:r w:rsidR="0096658E">
        <w:rPr>
          <w:noProof/>
        </w:rPr>
        <w:fldChar w:fldCharType="begin"/>
      </w:r>
      <w:r>
        <w:rPr>
          <w:noProof/>
        </w:rPr>
        <w:instrText xml:space="preserve"> PAGEREF _Toc291756747 \h </w:instrText>
      </w:r>
      <w:r w:rsidR="0096658E">
        <w:rPr>
          <w:noProof/>
        </w:rPr>
      </w:r>
      <w:r w:rsidR="0096658E">
        <w:rPr>
          <w:noProof/>
        </w:rPr>
        <w:fldChar w:fldCharType="separate"/>
      </w:r>
      <w:r w:rsidR="00FC5742">
        <w:rPr>
          <w:noProof/>
        </w:rPr>
        <w:t>241</w:t>
      </w:r>
      <w:r w:rsidR="0096658E">
        <w:rPr>
          <w:noProof/>
        </w:rPr>
        <w:fldChar w:fldCharType="end"/>
      </w:r>
    </w:p>
    <w:p w:rsidR="00D62DAD" w:rsidRDefault="00D62DAD">
      <w:pPr>
        <w:pStyle w:val="TOC1"/>
        <w:tabs>
          <w:tab w:val="right" w:leader="dot" w:pos="9350"/>
        </w:tabs>
        <w:rPr>
          <w:rFonts w:ascii="Calibri" w:eastAsia="Times New Roman" w:hAnsi="Calibri"/>
          <w:b w:val="0"/>
          <w:caps w:val="0"/>
          <w:noProof/>
          <w:sz w:val="22"/>
          <w:szCs w:val="22"/>
        </w:rPr>
      </w:pPr>
      <w:r w:rsidRPr="004B3981">
        <w:rPr>
          <w:rFonts w:ascii="Times New Roman Bold" w:hAnsi="Times New Roman Bold"/>
          <w:noProof/>
        </w:rPr>
        <w:t>VI.</w:t>
      </w:r>
      <w:r>
        <w:rPr>
          <w:noProof/>
        </w:rPr>
        <w:t xml:space="preserve"> Contact Information</w:t>
      </w:r>
      <w:r>
        <w:rPr>
          <w:noProof/>
        </w:rPr>
        <w:tab/>
      </w:r>
      <w:r w:rsidR="0096658E">
        <w:rPr>
          <w:noProof/>
        </w:rPr>
        <w:fldChar w:fldCharType="begin"/>
      </w:r>
      <w:r>
        <w:rPr>
          <w:noProof/>
        </w:rPr>
        <w:instrText xml:space="preserve"> PAGEREF _Toc291756748 \h </w:instrText>
      </w:r>
      <w:r w:rsidR="0096658E">
        <w:rPr>
          <w:noProof/>
        </w:rPr>
      </w:r>
      <w:r w:rsidR="0096658E">
        <w:rPr>
          <w:noProof/>
        </w:rPr>
        <w:fldChar w:fldCharType="separate"/>
      </w:r>
      <w:r w:rsidR="00FC5742">
        <w:rPr>
          <w:noProof/>
        </w:rPr>
        <w:t>242</w:t>
      </w:r>
      <w:r w:rsidR="0096658E">
        <w:rPr>
          <w:noProof/>
        </w:rPr>
        <w:fldChar w:fldCharType="end"/>
      </w:r>
    </w:p>
    <w:p w:rsidR="00D62DAD" w:rsidRDefault="00D62DAD">
      <w:pPr>
        <w:pStyle w:val="TOC1"/>
        <w:tabs>
          <w:tab w:val="right" w:leader="dot" w:pos="9350"/>
        </w:tabs>
        <w:rPr>
          <w:rFonts w:ascii="Calibri" w:eastAsia="Times New Roman" w:hAnsi="Calibri"/>
          <w:b w:val="0"/>
          <w:caps w:val="0"/>
          <w:noProof/>
          <w:sz w:val="22"/>
          <w:szCs w:val="22"/>
        </w:rPr>
      </w:pPr>
      <w:r w:rsidRPr="004B3981">
        <w:rPr>
          <w:rFonts w:ascii="Times New Roman Bold" w:hAnsi="Times New Roman Bold"/>
          <w:noProof/>
        </w:rPr>
        <w:t>VII.</w:t>
      </w:r>
      <w:r w:rsidRPr="004B3981">
        <w:rPr>
          <w:noProof/>
        </w:rPr>
        <w:t xml:space="preserve"> References</w:t>
      </w:r>
      <w:r>
        <w:rPr>
          <w:noProof/>
        </w:rPr>
        <w:tab/>
      </w:r>
      <w:r w:rsidR="0096658E">
        <w:rPr>
          <w:noProof/>
        </w:rPr>
        <w:fldChar w:fldCharType="begin"/>
      </w:r>
      <w:r>
        <w:rPr>
          <w:noProof/>
        </w:rPr>
        <w:instrText xml:space="preserve"> PAGEREF _Toc291756749 \h </w:instrText>
      </w:r>
      <w:r w:rsidR="0096658E">
        <w:rPr>
          <w:noProof/>
        </w:rPr>
      </w:r>
      <w:r w:rsidR="0096658E">
        <w:rPr>
          <w:noProof/>
        </w:rPr>
        <w:fldChar w:fldCharType="separate"/>
      </w:r>
      <w:r w:rsidR="00FC5742">
        <w:rPr>
          <w:noProof/>
        </w:rPr>
        <w:t>243</w:t>
      </w:r>
      <w:r w:rsidR="0096658E">
        <w:rPr>
          <w:noProof/>
        </w:rPr>
        <w:fldChar w:fldCharType="end"/>
      </w:r>
    </w:p>
    <w:p w:rsidR="00582FB8" w:rsidRDefault="0096658E">
      <w:r>
        <w:fldChar w:fldCharType="end"/>
      </w:r>
    </w:p>
    <w:p w:rsidR="004C39E9" w:rsidRDefault="004C39E9">
      <w:pPr>
        <w:sectPr w:rsidR="004C39E9" w:rsidSect="00AB42E9">
          <w:footerReference w:type="default" r:id="rId9"/>
          <w:pgSz w:w="12240" w:h="15840"/>
          <w:pgMar w:top="1872" w:right="1440" w:bottom="1440" w:left="1440" w:header="720" w:footer="720" w:gutter="0"/>
          <w:cols w:space="720"/>
          <w:titlePg/>
          <w:docGrid w:linePitch="360"/>
        </w:sectPr>
      </w:pPr>
    </w:p>
    <w:p w:rsidR="00582FB8" w:rsidRPr="004C39E9" w:rsidRDefault="004C39E9">
      <w:pPr>
        <w:rPr>
          <w:rFonts w:ascii="Arial" w:hAnsi="Arial" w:cs="Arial"/>
          <w:sz w:val="32"/>
          <w:szCs w:val="32"/>
        </w:rPr>
      </w:pPr>
      <w:r w:rsidRPr="004C39E9">
        <w:rPr>
          <w:rFonts w:ascii="Arial" w:hAnsi="Arial" w:cs="Arial"/>
          <w:sz w:val="32"/>
          <w:szCs w:val="32"/>
        </w:rPr>
        <w:lastRenderedPageBreak/>
        <w:t>Preface</w:t>
      </w:r>
    </w:p>
    <w:p w:rsidR="004C39E9" w:rsidRDefault="004C39E9"/>
    <w:p w:rsidR="004C39E9" w:rsidRDefault="004C39E9" w:rsidP="00FC5742">
      <w:r>
        <w:t>We believe that the clinical content of the</w:t>
      </w:r>
      <w:r w:rsidR="00FC5742">
        <w:t xml:space="preserve"> Clinical Decision Support (</w:t>
      </w:r>
      <w:r>
        <w:t>CDS</w:t>
      </w:r>
      <w:r w:rsidR="00FC5742">
        <w:t>)</w:t>
      </w:r>
      <w:r>
        <w:t xml:space="preserve"> should be based on an appropriate authoritative source, which should be identified by the health care system that is implementing the CDS</w:t>
      </w:r>
      <w:r w:rsidR="00FC5742">
        <w:t xml:space="preserve">.  </w:t>
      </w:r>
      <w:r>
        <w:t>We take the “S” in CDS seriously, that is, we believe that the CDS should support the health professional, not push or attempt to rep</w:t>
      </w:r>
      <w:r w:rsidR="00FC5742">
        <w:t>lace the health professional.  T</w:t>
      </w:r>
      <w:r>
        <w:t>he CDS should present information that will be helpful to the decision-maker, not attempt t</w:t>
      </w:r>
      <w:r w:rsidR="00FC5742">
        <w:t>o make the decision for them.  I</w:t>
      </w:r>
      <w:r>
        <w:t>t should assume a professional approach and recognize the importance of clinical judgment, presenting options for consideration with the final decision to be made based on clinical judgment in consideration of patient goals and preferences.  Good clinical care calls for individualization of therapy.  Computer</w:t>
      </w:r>
      <w:r w:rsidR="00FC5742">
        <w:t xml:space="preserve">s should do things that </w:t>
      </w:r>
      <w:r>
        <w:t>c</w:t>
      </w:r>
      <w:r w:rsidR="00FC5742">
        <w:t>o</w:t>
      </w:r>
      <w:r>
        <w:t>mputer</w:t>
      </w:r>
      <w:r w:rsidR="00FC5742">
        <w:t>s</w:t>
      </w:r>
      <w:r>
        <w:t xml:space="preserve"> do well – search, retrieval, calculation – and leave judgment to the human decision-maker.</w:t>
      </w:r>
    </w:p>
    <w:p w:rsidR="004C39E9" w:rsidRDefault="004C39E9" w:rsidP="004C39E9">
      <w:r>
        <w:t>In order to be able to do the above, it is useful to have a computing infrastructure that allows for rapid entry and updating of clinical knowledge, revision of message content, etc, so that the clinical content encoded into computable format can be tailored to the content desired by the appropriate clinical authority.</w:t>
      </w:r>
    </w:p>
    <w:p w:rsidR="00582FB8" w:rsidRDefault="00582FB8" w:rsidP="00607FB1">
      <w:pPr>
        <w:pStyle w:val="Athena1"/>
      </w:pPr>
      <w:r>
        <w:br w:type="page"/>
      </w:r>
      <w:bookmarkStart w:id="34" w:name="_Ref121127678"/>
      <w:bookmarkStart w:id="35" w:name="_Toc122341410"/>
      <w:bookmarkStart w:id="36" w:name="_Toc533503261"/>
      <w:bookmarkStart w:id="37" w:name="_Toc291756659"/>
      <w:r>
        <w:lastRenderedPageBreak/>
        <w:t>Introduction</w:t>
      </w:r>
      <w:bookmarkEnd w:id="33"/>
      <w:bookmarkEnd w:id="34"/>
      <w:bookmarkEnd w:id="35"/>
      <w:bookmarkEnd w:id="36"/>
      <w:bookmarkEnd w:id="37"/>
    </w:p>
    <w:p w:rsidR="00582FB8" w:rsidRDefault="00582FB8"/>
    <w:p w:rsidR="00582FB8" w:rsidRDefault="00C934D8" w:rsidP="00903611">
      <w:pPr>
        <w:pStyle w:val="Athena2"/>
        <w:numPr>
          <w:ilvl w:val="1"/>
          <w:numId w:val="77"/>
        </w:numPr>
      </w:pPr>
      <w:bookmarkStart w:id="38" w:name="_Toc291756660"/>
      <w:r>
        <w:t>ATHENA-CDS</w:t>
      </w:r>
      <w:r w:rsidR="00806035">
        <w:t xml:space="preserve"> SYSTEM</w:t>
      </w:r>
      <w:bookmarkEnd w:id="38"/>
    </w:p>
    <w:p w:rsidR="00582FB8" w:rsidRDefault="00582FB8"/>
    <w:p w:rsidR="00582FB8" w:rsidRDefault="00582FB8" w:rsidP="00903611">
      <w:pPr>
        <w:pStyle w:val="Athena3"/>
        <w:numPr>
          <w:ilvl w:val="2"/>
          <w:numId w:val="77"/>
        </w:numPr>
      </w:pPr>
      <w:bookmarkStart w:id="39" w:name="_Ref528849499"/>
      <w:bookmarkStart w:id="40" w:name="_Toc531049363"/>
      <w:bookmarkStart w:id="41" w:name="_Toc122341412"/>
      <w:bookmarkStart w:id="42" w:name="_Toc533503263"/>
      <w:bookmarkStart w:id="43" w:name="_Toc291756661"/>
      <w:r>
        <w:t xml:space="preserve">What Is </w:t>
      </w:r>
      <w:r w:rsidR="00C934D8">
        <w:t>ATHENA-CDS</w:t>
      </w:r>
      <w:r w:rsidR="00806035">
        <w:t xml:space="preserve"> SYSTEM</w:t>
      </w:r>
      <w:r>
        <w:t>?</w:t>
      </w:r>
      <w:bookmarkEnd w:id="39"/>
      <w:bookmarkEnd w:id="40"/>
      <w:bookmarkEnd w:id="41"/>
      <w:bookmarkEnd w:id="42"/>
      <w:bookmarkEnd w:id="43"/>
    </w:p>
    <w:p w:rsidR="00582FB8" w:rsidRDefault="00582FB8"/>
    <w:p w:rsidR="00582FB8" w:rsidRDefault="00C934D8">
      <w:r>
        <w:t>ATHENA-CDS</w:t>
      </w:r>
      <w:r w:rsidR="00806035">
        <w:t xml:space="preserve"> SYSTEM</w:t>
      </w:r>
      <w:r w:rsidR="00582FB8">
        <w:t xml:space="preserve"> (Assessment and Treatment of Hypertension: Evidence-based Automation, </w:t>
      </w:r>
      <w:r w:rsidR="00806035">
        <w:t xml:space="preserve">Clinical </w:t>
      </w:r>
      <w:r w:rsidR="00582FB8">
        <w:t xml:space="preserve">Decision Support System) </w:t>
      </w:r>
      <w:r w:rsidR="0096658E">
        <w:fldChar w:fldCharType="begin"/>
      </w:r>
      <w:r w:rsidR="00582FB8">
        <w:instrText xml:space="preserve"> ADDIN EN.CITE &lt;EndNote&gt;&lt;Cite&gt;&lt;Author&gt;Goldstein&lt;/Author&gt;&lt;Year&gt;2000&lt;/Year&gt;&lt;RecNum&gt;24&lt;/RecNum&gt;&lt;record&gt;&lt;rec-number&gt;24&lt;/rec-number&gt;&lt;ref-type name="Conference Proceedings"&gt;10&lt;/ref-type&gt;&lt;contributors&gt;&lt;authors&gt;&lt;author&gt;M.K. Goldstein&lt;/author&gt;&lt;author&gt;B.B. Hoffman&lt;/author&gt;&lt;author&gt;R.W. Coleman&lt;/author&gt;&lt;author&gt;M.A. Musen&lt;/author&gt;&lt;author&gt;S.W. Tu&lt;/author&gt;&lt;author&gt;A. Advani&lt;/author&gt;&lt;author&gt;R. Shankar&lt;/author&gt;&lt;author&gt;M. O&amp;apos;Connor&lt;/author&gt;&lt;/authors&gt;&lt;secondary-authors&gt;&lt;author&gt;J. Marc Overhage&lt;/author&gt;&lt;/secondary-authors&gt;&lt;/contributors&gt;&lt;titles&gt;&lt;title&gt;Implementing Clinical Practice Guidelines While Taking Account of Changing Evidence: ATHENA, an Easily Modifiable Decision-Support System for Management of Hypertension in Primary Care&lt;/title&gt;&lt;secondary-title&gt;Proc AMIA Symp&lt;/secondary-title&gt;&lt;/titles&gt;&lt;pages&gt;280-284&lt;/pages&gt;&lt;dates&gt;&lt;year&gt;2000&lt;/year&gt;&lt;/dates&gt;&lt;pub-location&gt;Los Angeles, USA&lt;/pub-location&gt;&lt;urls&gt;&lt;/urls&gt;&lt;/record&gt;&lt;/Cite&gt;&lt;/EndNote&gt;</w:instrText>
      </w:r>
      <w:r w:rsidR="0096658E">
        <w:fldChar w:fldCharType="separate"/>
      </w:r>
      <w:r w:rsidR="00582FB8">
        <w:t>[1]</w:t>
      </w:r>
      <w:r w:rsidR="0096658E">
        <w:fldChar w:fldCharType="end"/>
      </w:r>
      <w:r w:rsidR="00582FB8">
        <w:t xml:space="preserve"> is a clinical decision-support system that generates guideline-based recommendation for hypertension using Stanford </w:t>
      </w:r>
      <w:r w:rsidR="00222ABE">
        <w:t>Center for Biomedical Informatics Research (BMIR)</w:t>
      </w:r>
      <w:r w:rsidR="00582FB8">
        <w:t xml:space="preserve"> EON architecture. </w:t>
      </w:r>
      <w:r>
        <w:t>ATHENA-CDS</w:t>
      </w:r>
      <w:r w:rsidR="00561B67">
        <w:t xml:space="preserve"> SYSTEM</w:t>
      </w:r>
      <w:r w:rsidR="00582FB8">
        <w:t xml:space="preserve"> is currently configured for installation in health-care systems to provide patient-specific decision support at points of care. The end-users of the system are clinicians who are making decisions on the management of care for patients who have hypertension. </w:t>
      </w:r>
    </w:p>
    <w:p w:rsidR="00582FB8" w:rsidRDefault="00582FB8"/>
    <w:p w:rsidR="00582FB8" w:rsidRDefault="00C934D8">
      <w:r>
        <w:t>ATHENA-CDS</w:t>
      </w:r>
      <w:r w:rsidR="00561B67">
        <w:t xml:space="preserve"> SYSTEM</w:t>
      </w:r>
      <w:r w:rsidR="00582FB8">
        <w:t>—also referred to simply as ATHENA</w:t>
      </w:r>
      <w:r>
        <w:t>-CDS</w:t>
      </w:r>
      <w:r w:rsidR="00582FB8">
        <w:t xml:space="preserve">—takes patient information from an electronic medical record (EMR), combines it with encoded knowledge of hypertension, and generates patient-specific recommendations, explanations and evidence-based education. </w:t>
      </w:r>
      <w:r w:rsidR="00564A7E">
        <w:t>ATHENA-CDS</w:t>
      </w:r>
      <w:r w:rsidR="00582FB8">
        <w:t xml:space="preserve"> uses guideline knowledge based on the widely endorsed </w:t>
      </w:r>
      <w:r w:rsidR="00582FB8">
        <w:rPr>
          <w:i/>
        </w:rPr>
        <w:t>Sixth Report of the Joint National Committee on Prevention, Detection, Evaluation, and Treatment of High Blood Pressure</w:t>
      </w:r>
      <w:r w:rsidR="00582FB8">
        <w:t xml:space="preserve"> (JNC 6) </w:t>
      </w:r>
      <w:r w:rsidR="0096658E">
        <w:fldChar w:fldCharType="begin"/>
      </w:r>
      <w:r w:rsidR="00582FB8">
        <w:instrText xml:space="preserve"> ADDIN EN.CITE &lt;EndNote&gt;&lt;Cite&gt;&lt;Author&gt;NHLBI&lt;/Author&gt;&lt;Year&gt;1997&lt;/Year&gt;&lt;RecNum&gt;283&lt;/RecNum&gt;&lt;record&gt;&lt;rec-number&gt;283&lt;/rec-number&gt;&lt;ref-type name="Report"&gt;27&lt;/ref-type&gt;&lt;contributors&gt;&lt;authors&gt;&lt;author&gt;NHLBI&lt;/author&gt;&lt;/authors&gt;&lt;/contributors&gt;&lt;titles&gt;&lt;title&gt;The Sixth Report of the Joint National Committee on Prevention, Detection, Evaluation, and Treatment of High Blood Pressure&lt;/title&gt;&lt;short-title&gt;JNC 6&lt;/short-title&gt;&lt;/titles&gt;&lt;dates&gt;&lt;year&gt;1997&lt;/year&gt;&lt;/dates&gt;&lt;publisher&gt;National Institute of Health&lt;/publisher&gt;&lt;isbn&gt;No. 98-4080&lt;/isbn&gt;&lt;work-type&gt;NIH Publication&lt;/work-type&gt;&lt;urls&gt;&lt;/urls&gt;&lt;/record&gt;&lt;/Cite&gt;&lt;/EndNote&gt;</w:instrText>
      </w:r>
      <w:r w:rsidR="0096658E">
        <w:fldChar w:fldCharType="separate"/>
      </w:r>
      <w:r w:rsidR="00582FB8">
        <w:t>[2]</w:t>
      </w:r>
      <w:r w:rsidR="0096658E">
        <w:fldChar w:fldCharType="end"/>
      </w:r>
      <w:r w:rsidR="00582FB8">
        <w:rPr>
          <w:rStyle w:val="FootnoteReference"/>
        </w:rPr>
        <w:footnoteReference w:id="1"/>
      </w:r>
      <w:r w:rsidR="00582FB8">
        <w:t xml:space="preserve"> and on Department of Veteran Affairs guidelines </w:t>
      </w:r>
      <w:r w:rsidR="0096658E">
        <w:fldChar w:fldCharType="begin"/>
      </w:r>
      <w:r w:rsidR="00582FB8">
        <w:instrText xml:space="preserve"> ADDIN EN.CITE &lt;EndNote&gt;&lt;Cite&gt;&lt;Author&gt;VA/DoD Evidence-Based Clinical Practice Guideline Working Group&lt;/Author&gt;&lt;Year&gt;1999&lt;/Year&gt;&lt;RecNum&gt;293&lt;/RecNum&gt;&lt;record&gt;&lt;rec-number&gt;293&lt;/rec-number&gt;&lt;ref-type name="Report"&gt;27&lt;/ref-type&gt;&lt;contributors&gt;&lt;authors&gt;&lt;author&gt;VA/DoD Evidence-Based Clinical Practice Guideline Working Group,&lt;/author&gt;&lt;/authors&gt;&lt;/contributors&gt;&lt;titles&gt;&lt;title&gt;Diagnosis and Management of Hypertension in the Primary Care Setting&lt;/title&gt;&lt;/titles&gt;&lt;dates&gt;&lt;year&gt;1999&lt;/year&gt;&lt;/dates&gt;&lt;pub-location&gt;Washington, DC&lt;/pub-location&gt;&lt;publisher&gt;Office of Quality and Performance,  Veterans Health Administration, Department of Veterans Affairs , and Health Affairs, Department of Defense&lt;/publisher&gt;&lt;isbn&gt;10Q-CPG/HTN-99&lt;/isbn&gt;&lt;urls&gt;&lt;related-urls&gt;&lt;url&gt;http://www.oqp.med.va.gov/cpg/HTN/HTN_Base.htm&lt;/url&gt;&lt;/related-urls&gt;&lt;/urls&gt;&lt;/record&gt;&lt;/Cite&gt;&lt;/EndNote&gt;</w:instrText>
      </w:r>
      <w:r w:rsidR="0096658E">
        <w:fldChar w:fldCharType="separate"/>
      </w:r>
      <w:r w:rsidR="00582FB8">
        <w:t>[3]</w:t>
      </w:r>
      <w:r w:rsidR="0096658E">
        <w:fldChar w:fldCharType="end"/>
      </w:r>
      <w:r w:rsidR="00582FB8">
        <w:t xml:space="preserve">. </w:t>
      </w:r>
      <w:r w:rsidR="00564A7E">
        <w:t>ATHENA-CDS</w:t>
      </w:r>
      <w:r w:rsidR="00582FB8">
        <w:t xml:space="preserve"> displays recommendations in a pop-up window over the EMR cover page for specified patients at selected times.</w:t>
      </w:r>
      <w:r w:rsidR="00582FB8">
        <w:rPr>
          <w:vertAlign w:val="superscript"/>
        </w:rPr>
        <w:footnoteReference w:id="2"/>
      </w:r>
      <w:r w:rsidR="00582FB8">
        <w:t xml:space="preserve"> It makes recommendations to add, substitute, delete, or change drug dosages, according to how well blood pressures are controlled and to comorbid diseases that represent “compelling” (per JNC 6) indications (e.g., beta adrenergic receptor antagonists after myocardial infarction), relative indications (e.g., thiazides for patients with osteoporosis), relative contraindications (e.g., beta adrenergic receptor antagonists for patients with depression), and strong contraindications (e.g., beta adrenergic receptor antagonists for patients with asthma). The system also displays messages that detail precautions, assumptions the system makes in generating recommendations, and additional explanatory text </w:t>
      </w:r>
      <w:r w:rsidR="0096658E">
        <w:fldChar w:fldCharType="begin"/>
      </w:r>
      <w:r w:rsidR="00582FB8">
        <w:instrText xml:space="preserve"> ADDIN EN.CITE &lt;EndNote&gt;&lt;Cite&gt;&lt;Author&gt;Shankar&lt;/Author&gt;&lt;Year&gt;2001&lt;/Year&gt;&lt;RecNum&gt;101&lt;/RecNum&gt;&lt;record&gt;&lt;rec-number&gt;101&lt;/rec-number&gt;&lt;ref-type name="Conference Proceedings"&gt;10&lt;/ref-type&gt;&lt;contributors&gt;&lt;authors&gt;&lt;author&gt;Shankar, R.D.&lt;/author&gt;&lt;author&gt;Martins, S.B.&lt;/author&gt;&lt;author&gt;Tu, S.W.&lt;/author&gt;&lt;author&gt;Goldstein, M.K.&lt;/author&gt;&lt;author&gt;Musen, M.A.&lt;/author&gt;&lt;/authors&gt;&lt;/contributors&gt;&lt;titles&gt;&lt;title&gt;Building an Explanation Function for a Hypertension Decision-Support System&lt;/title&gt;&lt;secondary-title&gt;Proceedings of MedInfo2001&lt;/secondary-title&gt;&lt;/titles&gt;&lt;pages&gt;538-542&lt;/pages&gt;&lt;dates&gt;&lt;year&gt;2001&lt;/year&gt;&lt;/dates&gt;&lt;pub-location&gt;London, UK&lt;/pub-location&gt;&lt;urls&gt;&lt;/urls&gt;&lt;/record&gt;&lt;/Cite&gt;&lt;Cite&gt;&lt;Author&gt;Goldstein&lt;/Author&gt;&lt;Year&gt;2000&lt;/Year&gt;&lt;RecNum&gt;24&lt;/RecNum&gt;&lt;record&gt;&lt;rec-number&gt;24&lt;/rec-number&gt;&lt;ref-type name="Conference Proceedings"&gt;10&lt;/ref-type&gt;&lt;contributors&gt;&lt;authors&gt;&lt;author&gt;M.K. Goldstein&lt;/author&gt;&lt;author&gt;B.B. Hoffman&lt;/author&gt;&lt;author&gt;R.W. Coleman&lt;/author&gt;&lt;author&gt;M.A. Musen&lt;/author&gt;&lt;author&gt;S.W. Tu&lt;/author&gt;&lt;author&gt;A. Advani&lt;/author&gt;&lt;author&gt;R. Shankar&lt;/author&gt;&lt;author&gt;M. O&amp;apos;Connor&lt;/author&gt;&lt;/authors&gt;&lt;secondary-authors&gt;&lt;author&gt;J. Marc Overhage&lt;/author&gt;&lt;/secondary-authors&gt;&lt;/contributors&gt;&lt;titles&gt;&lt;title&gt;Implementing Clinical Practice Guidelines While Taking Account of Changing Evidence: ATHENA, an Easily Modifiable Decision-Support System for Management of Hypertension in Primary Care&lt;/title&gt;&lt;secondary-title&gt;Proc AMIA Symp&lt;/secondary-title&gt;&lt;/titles&gt;&lt;pages&gt;280-284&lt;/pages&gt;&lt;dates&gt;&lt;year&gt;2000&lt;/year&gt;&lt;/dates&gt;&lt;pub-location&gt;Los Angeles, USA&lt;/pub-location&gt;&lt;urls&gt;&lt;/urls&gt;&lt;/record&gt;&lt;/Cite&gt;&lt;/EndNote&gt;</w:instrText>
      </w:r>
      <w:r w:rsidR="0096658E">
        <w:fldChar w:fldCharType="separate"/>
      </w:r>
      <w:r w:rsidR="00582FB8">
        <w:t>[1, 4]</w:t>
      </w:r>
      <w:r w:rsidR="0096658E">
        <w:fldChar w:fldCharType="end"/>
      </w:r>
      <w:r w:rsidR="00582FB8">
        <w:t xml:space="preserve">. </w:t>
      </w:r>
    </w:p>
    <w:p w:rsidR="00582FB8" w:rsidRDefault="00582FB8"/>
    <w:p w:rsidR="00582FB8" w:rsidRDefault="00564A7E">
      <w:r>
        <w:t>ATHENA-CDS</w:t>
      </w:r>
      <w:r w:rsidR="00582FB8">
        <w:t xml:space="preserve"> is part of a larger research program that has developed methods for and evaluated the implementation of clinical practice guidelines, using hypertension as a model.</w:t>
      </w:r>
    </w:p>
    <w:p w:rsidR="00582FB8" w:rsidRDefault="00582FB8"/>
    <w:p w:rsidR="00582FB8" w:rsidRDefault="00582FB8" w:rsidP="00903611">
      <w:pPr>
        <w:pStyle w:val="Athena3"/>
        <w:numPr>
          <w:ilvl w:val="2"/>
          <w:numId w:val="77"/>
        </w:numPr>
      </w:pPr>
      <w:bookmarkStart w:id="44" w:name="_Ref529854142"/>
      <w:bookmarkStart w:id="45" w:name="_Toc531049364"/>
      <w:bookmarkStart w:id="46" w:name="_Toc122341413"/>
      <w:bookmarkStart w:id="47" w:name="_Toc533503264"/>
      <w:bookmarkStart w:id="48" w:name="_Toc291756662"/>
      <w:r w:rsidRPr="008055DE">
        <w:lastRenderedPageBreak/>
        <w:t>ATHENA</w:t>
      </w:r>
      <w:r w:rsidR="008055DE">
        <w:t>-</w:t>
      </w:r>
      <w:r w:rsidR="008055DE" w:rsidRPr="008055DE">
        <w:t>CDS</w:t>
      </w:r>
      <w:r w:rsidRPr="008055DE">
        <w:t>’s Technical</w:t>
      </w:r>
      <w:r>
        <w:t xml:space="preserve"> Features</w:t>
      </w:r>
      <w:bookmarkEnd w:id="44"/>
      <w:bookmarkEnd w:id="45"/>
      <w:bookmarkEnd w:id="46"/>
      <w:bookmarkEnd w:id="47"/>
      <w:bookmarkEnd w:id="48"/>
    </w:p>
    <w:p w:rsidR="00903611" w:rsidRDefault="00903611" w:rsidP="00903611">
      <w:pPr>
        <w:pStyle w:val="Athena3"/>
        <w:numPr>
          <w:ilvl w:val="0"/>
          <w:numId w:val="0"/>
        </w:numPr>
        <w:ind w:left="1584"/>
      </w:pPr>
    </w:p>
    <w:p w:rsidR="00582FB8" w:rsidRDefault="00C934D8">
      <w:r>
        <w:t>ATHENA-CDS</w:t>
      </w:r>
      <w:r w:rsidR="00561B67">
        <w:t xml:space="preserve"> SYSTEM</w:t>
      </w:r>
      <w:r w:rsidR="00582FB8">
        <w:t xml:space="preserve"> uses the EON architecture for developing guideline-based decision-support systems </w:t>
      </w:r>
      <w:r w:rsidR="0096658E">
        <w:fldChar w:fldCharType="begin"/>
      </w:r>
      <w:r w:rsidR="00582FB8">
        <w:instrText xml:space="preserve"> ADDIN EN.CITE &lt;EndNote&gt;&lt;Cite&gt;&lt;Author&gt;Musen&lt;/Author&gt;&lt;Year&gt;1996&lt;/Year&gt;&lt;RecNum&gt;78&lt;/RecNum&gt;&lt;record&gt;&lt;rec-number&gt;78&lt;/rec-number&gt;&lt;ref-type name="Journal Article"&gt;17&lt;/ref-type&gt;&lt;contributors&gt;&lt;authors&gt;&lt;author&gt;Mark A. Musen&lt;/author&gt;&lt;author&gt;Samson W. Tu&lt;/author&gt;&lt;author&gt;Amar Das&lt;/author&gt;&lt;author&gt;Yuval Shahar&lt;/author&gt;&lt;/authors&gt;&lt;/contributors&gt;&lt;titles&gt;&lt;title&gt;EON: A Component-Based Approach to Automation of Protocol-Directed Therapy&lt;/title&gt;&lt;secondary-title&gt;J Am Med Inform Assoc&lt;/secondary-title&gt;&lt;alt-title&gt;JAMIA&lt;/alt-title&gt;&lt;/titles&gt;&lt;periodical&gt;&lt;full-title&gt;J Am Med Inform Assoc&lt;/full-title&gt;&lt;/periodical&gt;&lt;pages&gt;367-388&lt;/pages&gt;&lt;volume&gt;3&lt;/volume&gt;&lt;keywords&gt;&lt;keyword&gt;Guideline Model&lt;/keyword&gt;&lt;/keywords&gt;&lt;dates&gt;&lt;year&gt;1996&lt;/year&gt;&lt;/dates&gt;&lt;urls&gt;&lt;/urls&gt;&lt;/record&gt;&lt;/Cite&gt;&lt;/EndNote&gt;</w:instrText>
      </w:r>
      <w:r w:rsidR="0096658E">
        <w:fldChar w:fldCharType="separate"/>
      </w:r>
      <w:r w:rsidR="00582FB8">
        <w:t>[5]</w:t>
      </w:r>
      <w:r w:rsidR="0096658E">
        <w:fldChar w:fldCharType="end"/>
      </w:r>
      <w:r w:rsidR="00582FB8">
        <w:t xml:space="preserve">. The EON architecture, created at </w:t>
      </w:r>
      <w:r w:rsidR="00D353F8">
        <w:t>BMIR</w:t>
      </w:r>
      <w:r w:rsidR="00582FB8">
        <w:t xml:space="preserve">, provides </w:t>
      </w:r>
      <w:r w:rsidR="00564A7E">
        <w:t>ATHENA-CDS</w:t>
      </w:r>
      <w:r w:rsidR="00582FB8">
        <w:t xml:space="preserve"> with the platform-independent technology to:</w:t>
      </w:r>
    </w:p>
    <w:p w:rsidR="00582FB8" w:rsidRDefault="00582FB8" w:rsidP="00582FB8">
      <w:pPr>
        <w:numPr>
          <w:ilvl w:val="0"/>
          <w:numId w:val="24"/>
        </w:numPr>
        <w:tabs>
          <w:tab w:val="clear" w:pos="2940"/>
          <w:tab w:val="num" w:pos="360"/>
        </w:tabs>
        <w:ind w:left="360"/>
        <w:rPr>
          <w:lang w:val="fr-FR"/>
        </w:rPr>
      </w:pPr>
      <w:r>
        <w:rPr>
          <w:lang w:val="fr-FR"/>
        </w:rPr>
        <w:t xml:space="preserve">encode hypertension guidelines in computer-interpretable form </w:t>
      </w:r>
      <w:r w:rsidR="0096658E">
        <w:fldChar w:fldCharType="begin"/>
      </w:r>
      <w:r>
        <w:rPr>
          <w:lang w:val="fr-FR"/>
        </w:rPr>
        <w:instrText xml:space="preserve"> ADDIN EN.CITE &lt;EndNote&gt;&lt;Cite&gt;&lt;Author&gt;Tu&lt;/Author&gt;&lt;Year&gt;1999&lt;/Year&gt;&lt;RecNum&gt;19&lt;/RecNum&gt;&lt;record&gt;&lt;rec-number&gt;19&lt;/rec-number&gt;&lt;ref-type name="Conference Proceedings"&gt;10&lt;/ref-type&gt;&lt;contributors&gt;&lt;authors&gt;&lt;author&gt;Samson W. Tu&lt;/author&gt;&lt;author&gt;Mark A. Musen&lt;/author&gt;&lt;/authors&gt;&lt;/contributors&gt;&lt;titles&gt;&lt;title&gt;A Flexible Approach to Guideline Modeling&lt;/title&gt;&lt;secondary-title&gt;Proc AMIA Symp&lt;/secondary-title&gt;&lt;/titles&gt;&lt;pages&gt;420-424&lt;/pages&gt;&lt;keywords&gt;&lt;keyword&gt;Guideline Model&lt;/keyword&gt;&lt;/keywords&gt;&lt;dates&gt;&lt;year&gt;1999&lt;/year&gt;&lt;/dates&gt;&lt;pub-location&gt;Washington DC&lt;/pub-location&gt;&lt;publisher&gt;Hanley &amp;amp; Belfus, Inc.&lt;/publisher&gt;&lt;urls&gt;&lt;related-urls&gt;&lt;url&gt;http://www-smi.stanford.edu/pubs/SMI_Reports/SMI-1999-0789.pdf&lt;/url&gt;&lt;/related-urls&gt;&lt;/urls&gt;&lt;/record&gt;&lt;/Cite&gt;&lt;Cite&gt;&lt;Author&gt;Tu&lt;/Author&gt;&lt;Year&gt;2001&lt;/Year&gt;&lt;RecNum&gt;102&lt;/RecNum&gt;&lt;record&gt;&lt;rec-number&gt;102&lt;/rec-number&gt;&lt;ref-type name="Conference Proceedings"&gt;10&lt;/ref-type&gt;&lt;contributors&gt;&lt;authors&gt;&lt;author&gt;Tu, S.W.&lt;/author&gt;&lt;author&gt;Musen, M.A.&lt;/author&gt;&lt;/authors&gt;&lt;/contributors&gt;&lt;titles&gt;&lt;title&gt;Modeling Data and Knowledge in the EON Guideline Architecture&lt;/title&gt;&lt;secondary-title&gt;MedInfo&lt;/secondary-title&gt;&lt;/titles&gt;&lt;pages&gt;280-284&lt;/pages&gt;&lt;keywords&gt;&lt;keyword&gt;Guideline Model&lt;/keyword&gt;&lt;/keywords&gt;&lt;dates&gt;&lt;year&gt;2001&lt;/year&gt;&lt;/dates&gt;&lt;pub-location&gt;London, UK&lt;/pub-location&gt;&lt;urls&gt;&lt;related-urls&gt;&lt;url&gt;http://www-smi.stanford.edu/pubs/SMI_Reports/SMI-2001-0868.pdf&lt;/url&gt;&lt;/related-urls&gt;&lt;/urls&gt;&lt;/record&gt;&lt;/Cite&gt;&lt;/EndNote&gt;</w:instrText>
      </w:r>
      <w:r w:rsidR="0096658E">
        <w:fldChar w:fldCharType="separate"/>
      </w:r>
      <w:r>
        <w:rPr>
          <w:lang w:val="fr-FR"/>
        </w:rPr>
        <w:t>[6, 7]</w:t>
      </w:r>
      <w:r w:rsidR="0096658E">
        <w:fldChar w:fldCharType="end"/>
      </w:r>
      <w:r>
        <w:rPr>
          <w:lang w:val="fr-FR"/>
        </w:rPr>
        <w:t xml:space="preserve">; </w:t>
      </w:r>
    </w:p>
    <w:p w:rsidR="00582FB8" w:rsidRDefault="00582FB8" w:rsidP="00582FB8">
      <w:pPr>
        <w:numPr>
          <w:ilvl w:val="0"/>
          <w:numId w:val="24"/>
        </w:numPr>
        <w:tabs>
          <w:tab w:val="clear" w:pos="2940"/>
          <w:tab w:val="num" w:pos="360"/>
        </w:tabs>
        <w:ind w:left="360"/>
      </w:pPr>
      <w:r>
        <w:t xml:space="preserve">query patient data from a temporal database that provides the capabilities to manage and query time-oriented data  </w:t>
      </w:r>
      <w:r w:rsidR="0096658E">
        <w:fldChar w:fldCharType="begin"/>
      </w:r>
      <w:r>
        <w:instrText xml:space="preserve"> ADDIN EN.CITE &lt;EndNote&gt;&lt;Cite&gt;&lt;Author&gt;O&amp;apos;Connor&lt;/Author&gt;&lt;Year&gt;2002&lt;/Year&gt;&lt;RecNum&gt;202&lt;/RecNum&gt;&lt;record&gt;&lt;rec-number&gt;202&lt;/rec-number&gt;&lt;ref-type name="Conference Proceedings"&gt;10&lt;/ref-type&gt;&lt;contributors&gt;&lt;authors&gt;&lt;author&gt;O&amp;apos;Connor, M.J.&lt;/author&gt;&lt;author&gt;Tu, S.W.&lt;/author&gt;&lt;author&gt;Musen, M.A.&lt;/author&gt;&lt;/authors&gt;&lt;/contributors&gt;&lt;titles&gt;&lt;title&gt;The Chronus II Temporal Database Mediator&lt;/title&gt;&lt;secondary-title&gt;Proc AMIA Symp&lt;/secondary-title&gt;&lt;/titles&gt;&lt;pages&gt;434-438&lt;/pages&gt;&lt;dates&gt;&lt;year&gt;2002&lt;/year&gt;&lt;/dates&gt;&lt;urls&gt;&lt;related-urls&gt;&lt;url&gt;http://www.smi.stanford.edu/pubs/SMI_Reports/SMI-2002-0941.pdf&lt;/url&gt;&lt;/related-urls&gt;&lt;/urls&gt;&lt;/record&gt;&lt;/Cite&gt;&lt;/EndNote&gt;</w:instrText>
      </w:r>
      <w:r w:rsidR="0096658E">
        <w:fldChar w:fldCharType="separate"/>
      </w:r>
      <w:r>
        <w:t>[8]</w:t>
      </w:r>
      <w:r w:rsidR="0096658E">
        <w:fldChar w:fldCharType="end"/>
      </w:r>
      <w:r>
        <w:t xml:space="preserve">; and </w:t>
      </w:r>
    </w:p>
    <w:p w:rsidR="00582FB8" w:rsidRDefault="00582FB8" w:rsidP="00582FB8">
      <w:pPr>
        <w:numPr>
          <w:ilvl w:val="0"/>
          <w:numId w:val="24"/>
        </w:numPr>
        <w:tabs>
          <w:tab w:val="clear" w:pos="2940"/>
          <w:tab w:val="num" w:pos="360"/>
        </w:tabs>
        <w:ind w:left="360"/>
      </w:pPr>
      <w:r>
        <w:t xml:space="preserve">apply guideline knowledge to data for individual patients, through the EON Guideline Interpreter </w:t>
      </w:r>
      <w:r w:rsidR="0096658E">
        <w:fldChar w:fldCharType="begin"/>
      </w:r>
      <w:r>
        <w:instrText xml:space="preserve"> ADDIN EN.CITE &lt;EndNote&gt;&lt;Cite&gt;&lt;Author&gt;Tu&lt;/Author&gt;&lt;Year&gt;2000&lt;/Year&gt;&lt;RecNum&gt;27&lt;/RecNum&gt;&lt;record&gt;&lt;rec-number&gt;27&lt;/rec-number&gt;&lt;ref-type name="Conference Proceedings"&gt;10&lt;/ref-type&gt;&lt;contributors&gt;&lt;authors&gt;&lt;author&gt;S. W. Tu&lt;/author&gt;&lt;author&gt;M. A. Musen&lt;/author&gt;&lt;/authors&gt;&lt;/contributors&gt;&lt;titles&gt;&lt;title&gt;From Guideline Modeling to Guideline Execution: Defining Guideline-Based Decision-Support Services&lt;/title&gt;&lt;secondary-title&gt;Proc AMIA Symp&lt;/secondary-title&gt;&lt;/titles&gt;&lt;pages&gt;863-867&lt;/pages&gt;&lt;dates&gt;&lt;year&gt;2000&lt;/year&gt;&lt;/dates&gt;&lt;pub-location&gt;Los Angeles, CA&lt;/pub-location&gt;&lt;publisher&gt;Hanley &amp;amp; Belfus, Inc.&lt;/publisher&gt;&lt;urls&gt;&lt;related-urls&gt;&lt;url&gt;http://www-smi.stanford.edu/pubs/SMI_Reports/SMI-2000-0829.pdf&lt;/url&gt;&lt;/related-urls&gt;&lt;/urls&gt;&lt;/record&gt;&lt;/Cite&gt;&lt;/EndNote&gt;</w:instrText>
      </w:r>
      <w:r w:rsidR="0096658E">
        <w:fldChar w:fldCharType="separate"/>
      </w:r>
      <w:r>
        <w:t>[9]</w:t>
      </w:r>
      <w:r w:rsidR="0096658E">
        <w:fldChar w:fldCharType="end"/>
      </w:r>
      <w:r>
        <w:t xml:space="preserve">. </w:t>
      </w:r>
    </w:p>
    <w:p w:rsidR="00582FB8" w:rsidRDefault="00582FB8"/>
    <w:p w:rsidR="00582FB8" w:rsidRDefault="00564A7E">
      <w:r>
        <w:t>ATHENA-CDS</w:t>
      </w:r>
      <w:r w:rsidR="00582FB8">
        <w:t xml:space="preserve"> uses Protégé </w:t>
      </w:r>
      <w:r w:rsidR="0096658E">
        <w:fldChar w:fldCharType="begin"/>
      </w:r>
      <w:r w:rsidR="00582FB8">
        <w:instrText xml:space="preserve"> ADDIN EN.CITE &lt;EndNote&gt;&lt;Cite&gt;&lt;Author&gt;Gennari&lt;/Author&gt;&lt;Year&gt;2003&lt;/Year&gt;&lt;RecNum&gt;154&lt;/RecNum&gt;&lt;record&gt;&lt;rec-number&gt;154&lt;/rec-number&gt;&lt;ref-type name="Journal Article"&gt;17&lt;/ref-type&gt;&lt;contributors&gt;&lt;authors&gt;&lt;author&gt;Gennari, J.H.&lt;/author&gt;&lt;author&gt;Musen, Mark A.&lt;/author&gt;&lt;author&gt;Fergerson, R.W.&lt;/author&gt;&lt;author&gt;Grosso, W.E.&lt;/author&gt;&lt;author&gt;Crubezy, M.&lt;/author&gt;&lt;author&gt;Eriksson, H&lt;/author&gt;&lt;author&gt;Noy,NF&lt;/author&gt;&lt;author&gt;Tu, Samson W.&lt;/author&gt;&lt;/authors&gt;&lt;/contributors&gt;&lt;titles&gt;&lt;title&gt;The Evolution of Protégé: An Environment for Knowledge-Based Systems Development&lt;/title&gt;&lt;secondary-title&gt;Int J Hum Comput Stud&lt;/secondary-title&gt;&lt;/titles&gt;&lt;pages&gt;89-123&lt;/pages&gt;&lt;volume&gt;58&lt;/volume&gt;&lt;number&gt;1&lt;/number&gt;&lt;dates&gt;&lt;year&gt;2003&lt;/year&gt;&lt;/dates&gt;&lt;urls&gt;&lt;/urls&gt;&lt;/record&gt;&lt;/Cite&gt;&lt;/EndNote&gt;</w:instrText>
      </w:r>
      <w:r w:rsidR="0096658E">
        <w:fldChar w:fldCharType="separate"/>
      </w:r>
      <w:r w:rsidR="00582FB8">
        <w:t>[10]</w:t>
      </w:r>
      <w:r w:rsidR="0096658E">
        <w:fldChar w:fldCharType="end"/>
      </w:r>
      <w:r w:rsidR="00582FB8">
        <w:t xml:space="preserve"> as the tool to build and maintain its knowledge base.</w:t>
      </w:r>
      <w:r w:rsidR="00582FB8">
        <w:rPr>
          <w:rStyle w:val="FootnoteReference"/>
        </w:rPr>
        <w:footnoteReference w:id="3"/>
      </w:r>
      <w:r w:rsidR="00582FB8">
        <w:t xml:space="preserve"> Also developed at Stanford, Protégé provides an interface that clinician-managers can easily use to browse and update the guideline knowledge base. </w:t>
      </w:r>
    </w:p>
    <w:p w:rsidR="00582FB8" w:rsidRDefault="00582FB8"/>
    <w:p w:rsidR="00582FB8" w:rsidRDefault="00582FB8">
      <w:r>
        <w:t xml:space="preserve">A platform-independent system, </w:t>
      </w:r>
      <w:r w:rsidR="00564A7E">
        <w:t>ATHENA-CDS</w:t>
      </w:r>
      <w:r>
        <w:t xml:space="preserve"> is designed for integration with legacy patient data systems, such as the system used by clinics at Department of Veteran Affairs (VA) medical centers. VA clinics’ data system is composed of the Veterans Health Information Systems and Technology Architecture (VistA) </w:t>
      </w:r>
      <w:r w:rsidR="0096658E">
        <w:fldChar w:fldCharType="begin"/>
      </w:r>
      <w:r>
        <w:instrText xml:space="preserve"> ADDIN EN.CITE &lt;EndNote&gt;&lt;Cite&gt;&lt;Author&gt;Kolodner&lt;/Author&gt;&lt;Year&gt;1997&lt;/Year&gt;&lt;RecNum&gt;284&lt;/RecNum&gt;&lt;record&gt;&lt;rec-number&gt;284&lt;/rec-number&gt;&lt;ref-type name="Book"&gt;6&lt;/ref-type&gt;&lt;contributors&gt;&lt;authors&gt;&lt;author&gt;Kolodner, Robert M.&lt;/author&gt;&lt;author&gt;Douglas, Judith V.&lt;/author&gt;&lt;/authors&gt;&lt;/contributors&gt;&lt;titles&gt;&lt;title&gt;Computerizing Large Integrated Health Networks: the Va Success&lt;/title&gt;&lt;/titles&gt;&lt;dates&gt;&lt;year&gt;1997&lt;/year&gt;&lt;/dates&gt;&lt;publisher&gt;Springer-Verlag&lt;/publisher&gt;&lt;urls&gt;&lt;/urls&gt;&lt;/record&gt;&lt;/Cite&gt;&lt;/EndNote&gt;</w:instrText>
      </w:r>
      <w:r w:rsidR="0096658E">
        <w:fldChar w:fldCharType="separate"/>
      </w:r>
      <w:r>
        <w:t>[12]</w:t>
      </w:r>
      <w:r w:rsidR="0096658E">
        <w:fldChar w:fldCharType="end"/>
      </w:r>
      <w:r>
        <w:t xml:space="preserve"> and its user interface, Computerized Patient Record System-Graphical User Interface (CPRS-GUI; </w:t>
      </w:r>
      <w:r w:rsidR="0096658E">
        <w:fldChar w:fldCharType="begin"/>
      </w:r>
      <w:r>
        <w:instrText xml:space="preserve"> ADDIN EN.CITE &lt;EndNote&gt;&lt;Cite&gt;&lt;Author&gt;Andrus&lt;/Author&gt;&lt;Year&gt;1997&lt;/Year&gt;&lt;RecNum&gt;309&lt;/RecNum&gt;&lt;record&gt;&lt;rec-number&gt;309&lt;/rec-number&gt;&lt;ref-type name="Book Section"&gt;5&lt;/ref-type&gt;&lt;contributors&gt;&lt;authors&gt;&lt;author&gt;Andrus, R.W.&lt;/author&gt;&lt;/authors&gt;&lt;secondary-authors&gt;&lt;author&gt;Kolodner, Robert M.&lt;/author&gt;&lt;/secondary-authors&gt;&lt;/contributors&gt;&lt;titles&gt;&lt;title&gt;Integrating a Clinical System&lt;/title&gt;&lt;secondary-title&gt;Computerizing Large Integrated Health Networks: The VA Success&lt;/secondary-title&gt;&lt;/titles&gt;&lt;dates&gt;&lt;year&gt;1997&lt;/year&gt;&lt;/dates&gt;&lt;pub-location&gt;New York&lt;/pub-location&gt;&lt;publisher&gt;Springer-Verlag&lt;/publisher&gt;&lt;urls&gt;&lt;/urls&gt;&lt;/record&gt;&lt;/Cite&gt;&lt;Cite&gt;&lt;Author&gt;VHA Office of Information&lt;/Author&gt;&lt;Year&gt;2005&lt;/Year&gt;&lt;RecNum&gt;310&lt;/RecNum&gt;&lt;record&gt;&lt;rec-number&gt;310&lt;/rec-number&gt;&lt;ref-type name="Electronic Source"&gt;12&lt;/ref-type&gt;&lt;contributors&gt;&lt;authors&gt;&lt;author&gt;VHA Office of Information,&lt;/author&gt;&lt;/authors&gt;&lt;/contributors&gt;&lt;titles&gt;&lt;title&gt;VistA / CPRS Demo Site&lt;/title&gt;&lt;/titles&gt;&lt;volume&gt;2005&lt;/volume&gt;&lt;dates&gt;&lt;year&gt;2005&lt;/year&gt;&lt;/dates&gt;&lt;urls&gt;&lt;related-urls&gt;&lt;url&gt;http://www1.va.gov/cprsdemo/&lt;/url&gt;&lt;/related-urls&gt;&lt;/urls&gt;&lt;/record&gt;&lt;/Cite&gt;&lt;Cite&gt;&lt;Author&gt;Hynes&lt;/Author&gt;&lt;Year&gt;2004&lt;/Year&gt;&lt;RecNum&gt;311&lt;/RecNum&gt;&lt;record&gt;&lt;rec-number&gt;311&lt;/rec-number&gt;&lt;ref-type name="Journal Article"&gt;17&lt;/ref-type&gt;&lt;contributors&gt;&lt;authors&gt;&lt;author&gt;Hynes, DM&lt;/author&gt;&lt;author&gt;Perrin, RA&lt;/author&gt;&lt;author&gt;Rappaport, S&lt;/author&gt;&lt;author&gt;Stevens, JM, &lt;/author&gt;&lt;author&gt;Demakis, JG&lt;/author&gt;&lt;/authors&gt;&lt;/contributors&gt;&lt;titles&gt;&lt;title&gt;Informatics resources to support health care quality improvement in the Veterans Health Administration&lt;/title&gt;&lt;secondary-title&gt;JAMIA&lt;/secondary-title&gt;&lt;/titles&gt;&lt;pages&gt;344-350&lt;/pages&gt;&lt;volume&gt;11&lt;/volume&gt;&lt;number&gt;5&lt;/number&gt;&lt;dates&gt;&lt;year&gt;2004&lt;/year&gt;&lt;/dates&gt;&lt;urls&gt;&lt;/urls&gt;&lt;/record&gt;&lt;/Cite&gt;&lt;/EndNote&gt;</w:instrText>
      </w:r>
      <w:r w:rsidR="0096658E">
        <w:fldChar w:fldCharType="separate"/>
      </w:r>
      <w:r>
        <w:t>[13-15]</w:t>
      </w:r>
      <w:r w:rsidR="0096658E">
        <w:fldChar w:fldCharType="end"/>
      </w:r>
      <w:r>
        <w:t xml:space="preserve">. </w:t>
      </w:r>
      <w:r w:rsidR="00564A7E">
        <w:t>ATHENA-CDS</w:t>
      </w:r>
      <w:r>
        <w:t xml:space="preserve"> has been implemented on </w:t>
      </w:r>
      <w:smartTag w:uri="urn:schemas-microsoft-com:office:smarttags" w:element="place">
        <w:r>
          <w:t>VistA</w:t>
        </w:r>
      </w:smartTag>
      <w:r>
        <w:t xml:space="preserve"> and integrated into the </w:t>
      </w:r>
      <w:proofErr w:type="gramStart"/>
      <w:r>
        <w:t>CPRS,</w:t>
      </w:r>
      <w:proofErr w:type="gramEnd"/>
      <w:r>
        <w:t xml:space="preserve"> displaying recommendation pop-ups when appropriate (see Subsection </w:t>
      </w:r>
      <w:fldSimple w:instr=" REF _Ref121127695 \r ">
        <w:r w:rsidR="000A1EA5">
          <w:t>II.1.1</w:t>
        </w:r>
      </w:fldSimple>
      <w:r>
        <w:t xml:space="preserve">). </w:t>
      </w:r>
    </w:p>
    <w:p w:rsidR="00582FB8" w:rsidRDefault="00582FB8"/>
    <w:p w:rsidR="00582FB8" w:rsidRDefault="00564A7E" w:rsidP="00903611">
      <w:pPr>
        <w:pStyle w:val="Athena3"/>
        <w:numPr>
          <w:ilvl w:val="2"/>
          <w:numId w:val="77"/>
        </w:numPr>
      </w:pPr>
      <w:bookmarkStart w:id="49" w:name="_Toc122341414"/>
      <w:bookmarkStart w:id="50" w:name="_Toc533503265"/>
      <w:bookmarkStart w:id="51" w:name="_Toc291756663"/>
      <w:r>
        <w:t>ATHENA-CDS</w:t>
      </w:r>
      <w:r w:rsidR="00582FB8">
        <w:t xml:space="preserve"> Deployment</w:t>
      </w:r>
      <w:bookmarkEnd w:id="49"/>
      <w:bookmarkEnd w:id="50"/>
      <w:bookmarkEnd w:id="51"/>
    </w:p>
    <w:p w:rsidR="00582FB8" w:rsidRDefault="00582FB8"/>
    <w:p w:rsidR="00582FB8" w:rsidRDefault="00564A7E">
      <w:r>
        <w:t>ATHENA-CDS</w:t>
      </w:r>
      <w:r w:rsidR="00582FB8">
        <w:t xml:space="preserve"> has been deployed and evaluated in a randomized, controlled trial in the primary care clinics at three VA medical centers—VA Palo Alto Health Care System (VAPAHCS), San Francisco VA Medical Center, and Durham VA Medical Center. The trial lasted 15 months, ending in July 2003. The trial evaluated the impact of </w:t>
      </w:r>
      <w:r w:rsidR="00582FB8" w:rsidRPr="008055DE">
        <w:t>providing ATHENA</w:t>
      </w:r>
      <w:r w:rsidR="008055DE">
        <w:t>-</w:t>
      </w:r>
      <w:r w:rsidR="008055DE" w:rsidRPr="008055DE">
        <w:t>CDS</w:t>
      </w:r>
      <w:r w:rsidR="00582FB8" w:rsidRPr="008055DE">
        <w:t>’s guideline</w:t>
      </w:r>
      <w:r w:rsidR="00582FB8">
        <w:t xml:space="preserve">-based decision support for patient care. The primary outcome measures for the trial were patients’ blood pressure control and clinicians’ concordance with guideline-based drug recommendations. </w:t>
      </w:r>
    </w:p>
    <w:p w:rsidR="00582FB8" w:rsidRDefault="00582FB8"/>
    <w:p w:rsidR="00582FB8" w:rsidRDefault="00582FB8">
      <w:r>
        <w:t xml:space="preserve">Testing of system installation is currently underway in additional VA medical centers. </w:t>
      </w:r>
    </w:p>
    <w:p w:rsidR="00582FB8" w:rsidRDefault="00582FB8"/>
    <w:p w:rsidR="00582FB8" w:rsidRDefault="00582FB8">
      <w:r>
        <w:lastRenderedPageBreak/>
        <w:t xml:space="preserve">To deploy </w:t>
      </w:r>
      <w:r w:rsidR="00564A7E">
        <w:t>ATHENA-CDS</w:t>
      </w:r>
      <w:r>
        <w:t xml:space="preserve"> at a VA medical center, clinical managers who are expected to decide whether or not to implement and monitor </w:t>
      </w:r>
      <w:r w:rsidR="00564A7E">
        <w:t>ATHENA-CDS</w:t>
      </w:r>
      <w:r>
        <w:t xml:space="preserve"> may want to browse the knowledge in the system and test the system in their own clinical practice. Section </w:t>
      </w:r>
      <w:fldSimple w:instr=" REF _Ref121127743 \r ">
        <w:r w:rsidR="000A1EA5">
          <w:t>IV</w:t>
        </w:r>
      </w:fldSimple>
      <w:r>
        <w:t xml:space="preserve"> of this manual addresses the structure of the encoded knowledge, how to update it, and how to test updates. </w:t>
      </w:r>
    </w:p>
    <w:p w:rsidR="00582FB8" w:rsidRDefault="00582FB8"/>
    <w:p w:rsidR="00582FB8" w:rsidRDefault="00582FB8">
      <w:r>
        <w:t xml:space="preserve">Clinical managers at each medical center could, in theory, change the </w:t>
      </w:r>
      <w:r w:rsidR="00564A7E">
        <w:t>ATHENA-CDS</w:t>
      </w:r>
      <w:r>
        <w:t xml:space="preserve"> Knowledge Base or other aspects of the system for their medical center. For instance, a clinician-administrator can modify the hypertension knowledge in the knowledge base (e.g., formulary preferred drugs or the strength of indications and contraindications). However, to date, the clinical managers outside VAPAHCS have opted to leave all maintenance of the </w:t>
      </w:r>
      <w:r w:rsidR="00564A7E">
        <w:t>ATHENA-CDS</w:t>
      </w:r>
      <w:r>
        <w:t xml:space="preserve"> Knowledge Base to the developers at VAPAHCS. This relieves them of taking on the responsibility and training entailed by testing the system for accuracy and installing updates to the system. </w:t>
      </w:r>
    </w:p>
    <w:p w:rsidR="00582FB8" w:rsidRDefault="00582FB8"/>
    <w:p w:rsidR="00582FB8" w:rsidRDefault="00582FB8">
      <w:r>
        <w:t xml:space="preserve">In addition to choices about encoding the guideline knowledge, system implementation involves decisions requiring clinical input such as when to display recommendations. For instance, a clinical manager can modify the triggers for </w:t>
      </w:r>
      <w:r w:rsidRPr="008055DE">
        <w:t>popping up ATHENA</w:t>
      </w:r>
      <w:r w:rsidR="00D66094">
        <w:t>-</w:t>
      </w:r>
      <w:r w:rsidR="008055DE" w:rsidRPr="008055DE">
        <w:t>CDS</w:t>
      </w:r>
      <w:r w:rsidRPr="008055DE">
        <w:t>’s advisory</w:t>
      </w:r>
      <w:r>
        <w:t xml:space="preserve"> window. She may consider questions such as: Do clinicians want to see the recommendations for all patients with primary hypertension who meet the inclusion criteria? Or only those patients whose blood pressure above target? Do they want to see recommendations only on the day of a clinic appointment? Or do they want to see recommendations within a window of a certain number of days surrounding a clinic appointment? The current system is programmed to pop up an advisory window when a participating clinician in a primary care clinic logs onto CPRS-GUI and opens the record of an eligible patient within a five-day window of a previously scheduled primary care clinic appointment. However, the system can be reprogrammed to function differently in different settings, as desired and appropriate.</w:t>
      </w:r>
    </w:p>
    <w:p w:rsidR="00582FB8" w:rsidRDefault="00582FB8"/>
    <w:p w:rsidR="00582FB8" w:rsidRDefault="00582FB8">
      <w:r>
        <w:t xml:space="preserve">In contrast, clinician end-users will not generally make such changes to the </w:t>
      </w:r>
      <w:r w:rsidR="00564A7E">
        <w:t>ATHENA-CDS</w:t>
      </w:r>
      <w:r>
        <w:t xml:space="preserve"> Knowledge Base, but can use </w:t>
      </w:r>
      <w:r w:rsidR="00564A7E">
        <w:t>ATHENA-CDS</w:t>
      </w:r>
      <w:r>
        <w:t xml:space="preserve"> to receive guideline-based advisories on the management of care for patients who have hypertension. They may want to use </w:t>
      </w:r>
      <w:r w:rsidR="00564A7E">
        <w:t>ATHENA-CDS</w:t>
      </w:r>
      <w:r>
        <w:t xml:space="preserve"> to try what-if scenarios, modifying a patient’s clinical data through the </w:t>
      </w:r>
      <w:r w:rsidR="00564A7E">
        <w:t>ATHENA-CDS</w:t>
      </w:r>
      <w:r>
        <w:t xml:space="preserve"> user interface to see what advisories the system would generate.</w:t>
      </w:r>
      <w:r>
        <w:rPr>
          <w:rStyle w:val="FootnoteReference"/>
        </w:rPr>
        <w:footnoteReference w:id="4"/>
      </w:r>
      <w:r>
        <w:t xml:space="preserve"> </w:t>
      </w:r>
    </w:p>
    <w:p w:rsidR="00582FB8" w:rsidRDefault="00582FB8"/>
    <w:p w:rsidR="00582FB8" w:rsidRDefault="00582FB8" w:rsidP="00314FC6">
      <w:pPr>
        <w:pStyle w:val="Athena3"/>
        <w:numPr>
          <w:ilvl w:val="1"/>
          <w:numId w:val="77"/>
        </w:numPr>
      </w:pPr>
      <w:bookmarkStart w:id="52" w:name="_Toc115606476"/>
      <w:bookmarkStart w:id="53" w:name="_Toc528392923"/>
      <w:bookmarkStart w:id="54" w:name="_Toc528393179"/>
      <w:bookmarkStart w:id="55" w:name="_Toc528491974"/>
      <w:bookmarkStart w:id="56" w:name="_Toc122341415"/>
      <w:bookmarkStart w:id="57" w:name="_Toc533503266"/>
      <w:bookmarkStart w:id="58" w:name="_Toc291756664"/>
      <w:r>
        <w:t>About This Guide: Purpose and Intended Audience</w:t>
      </w:r>
      <w:bookmarkEnd w:id="52"/>
      <w:bookmarkEnd w:id="53"/>
      <w:bookmarkEnd w:id="54"/>
      <w:bookmarkEnd w:id="55"/>
      <w:bookmarkEnd w:id="56"/>
      <w:bookmarkEnd w:id="57"/>
      <w:bookmarkEnd w:id="58"/>
    </w:p>
    <w:p w:rsidR="00582FB8" w:rsidRDefault="00582FB8"/>
    <w:p w:rsidR="00582FB8" w:rsidRDefault="00582FB8">
      <w:r>
        <w:t xml:space="preserve">The purpose of this guide is to provide an overview of the functions and architecture of </w:t>
      </w:r>
      <w:r w:rsidR="00C934D8">
        <w:t>ATHENA-CDS</w:t>
      </w:r>
      <w:r w:rsidR="00561B67">
        <w:t xml:space="preserve"> SYSTEM</w:t>
      </w:r>
      <w:r>
        <w:t xml:space="preserve">, as well as a manual for installing and maintaining the system and for updating the knowledge resources used by </w:t>
      </w:r>
      <w:r w:rsidR="00564A7E">
        <w:t>ATHENA-CDS</w:t>
      </w:r>
      <w:r>
        <w:t xml:space="preserve">. It is aimed at three audiences: </w:t>
      </w:r>
    </w:p>
    <w:p w:rsidR="00582FB8" w:rsidRDefault="00582FB8">
      <w:pPr>
        <w:numPr>
          <w:ilvl w:val="0"/>
          <w:numId w:val="25"/>
        </w:numPr>
      </w:pPr>
      <w:r>
        <w:t xml:space="preserve">clinical investigators and managers who need a conceptual understanding of the capability, architecture, and operational requirements of </w:t>
      </w:r>
      <w:r w:rsidR="00C934D8">
        <w:t>ATHENA-CDS</w:t>
      </w:r>
      <w:r w:rsidR="00561B67">
        <w:t xml:space="preserve"> SYSTEM</w:t>
      </w:r>
      <w:r>
        <w:t xml:space="preserve">; </w:t>
      </w:r>
    </w:p>
    <w:p w:rsidR="00582FB8" w:rsidRDefault="00582FB8">
      <w:pPr>
        <w:numPr>
          <w:ilvl w:val="0"/>
          <w:numId w:val="25"/>
        </w:numPr>
      </w:pPr>
      <w:r>
        <w:t xml:space="preserve">information technology personnel at VA sites responsible for installing, testing, operating, and monitoring </w:t>
      </w:r>
      <w:r w:rsidR="00C934D8">
        <w:t>ATHENA-CDS</w:t>
      </w:r>
      <w:r w:rsidR="00561B67">
        <w:t xml:space="preserve"> SYSTEM</w:t>
      </w:r>
      <w:r>
        <w:t xml:space="preserve">; and </w:t>
      </w:r>
    </w:p>
    <w:p w:rsidR="00582FB8" w:rsidRDefault="00582FB8">
      <w:pPr>
        <w:numPr>
          <w:ilvl w:val="0"/>
          <w:numId w:val="25"/>
        </w:numPr>
      </w:pPr>
      <w:proofErr w:type="gramStart"/>
      <w:r>
        <w:lastRenderedPageBreak/>
        <w:t>clinicians</w:t>
      </w:r>
      <w:proofErr w:type="gramEnd"/>
      <w:r>
        <w:t xml:space="preserve"> who may have to modify the </w:t>
      </w:r>
      <w:r w:rsidR="00564A7E">
        <w:t>ATHENA-CDS</w:t>
      </w:r>
      <w:r>
        <w:t xml:space="preserve"> Knowledge Base. </w:t>
      </w:r>
    </w:p>
    <w:p w:rsidR="00582FB8" w:rsidRDefault="00582FB8">
      <w:pPr>
        <w:ind w:left="360"/>
      </w:pPr>
    </w:p>
    <w:p w:rsidR="00582FB8" w:rsidRDefault="00582FB8">
      <w:r>
        <w:t xml:space="preserve">This guide is divided into three main parts. Anyone responsible for maintaining and supporting </w:t>
      </w:r>
      <w:r w:rsidR="00564A7E">
        <w:t>ATHENA-CDS</w:t>
      </w:r>
      <w:r>
        <w:t xml:space="preserve"> should read Section </w:t>
      </w:r>
      <w:fldSimple w:instr=" REF _Ref121127764 \r ">
        <w:r w:rsidR="000A1EA5">
          <w:t>II</w:t>
        </w:r>
      </w:fldSimple>
      <w:r>
        <w:t xml:space="preserve">. It describes the functions and architecture of the </w:t>
      </w:r>
      <w:r w:rsidR="00C934D8">
        <w:t>ATHENA-CDS</w:t>
      </w:r>
      <w:r w:rsidR="00561B67">
        <w:t xml:space="preserve"> SYSTEM</w:t>
      </w:r>
      <w:r>
        <w:t xml:space="preserve">, including its components, its construction using EON architecture, and the flow of information in generating guideline-based recommendations. It gives a general idea of how various components work and affect each other. Section </w:t>
      </w:r>
      <w:r w:rsidR="0096658E">
        <w:fldChar w:fldCharType="begin"/>
      </w:r>
      <w:r>
        <w:instrText xml:space="preserve"> REF _Ref533339803 \r \h </w:instrText>
      </w:r>
      <w:r w:rsidR="0096658E">
        <w:fldChar w:fldCharType="separate"/>
      </w:r>
      <w:r w:rsidR="000A1EA5">
        <w:t>III</w:t>
      </w:r>
      <w:r w:rsidR="0096658E">
        <w:fldChar w:fldCharType="end"/>
      </w:r>
      <w:r>
        <w:t xml:space="preserve"> is a manual that details steps in installing, testing, operating, and monitoring the operations of </w:t>
      </w:r>
      <w:r w:rsidR="00C934D8">
        <w:t>ATHENA-CDS</w:t>
      </w:r>
      <w:r w:rsidR="00561B67">
        <w:t xml:space="preserve"> SYSTEM</w:t>
      </w:r>
      <w:r>
        <w:t xml:space="preserve">. Some of this section assumes familiarity with Microsoft SQL Server, which is the database management </w:t>
      </w:r>
      <w:r w:rsidR="00123EC9">
        <w:t xml:space="preserve">tool </w:t>
      </w:r>
      <w:r>
        <w:t xml:space="preserve">used by the </w:t>
      </w:r>
      <w:r w:rsidR="00564A7E">
        <w:t>ATHENA-CDS</w:t>
      </w:r>
      <w:r>
        <w:t xml:space="preserve"> system. Section </w:t>
      </w:r>
      <w:fldSimple w:instr=" REF _Ref121127743 \r ">
        <w:r w:rsidR="000A1EA5">
          <w:t>IV</w:t>
        </w:r>
      </w:fldSimple>
      <w:r>
        <w:t xml:space="preserve"> describes the </w:t>
      </w:r>
      <w:r w:rsidR="00564A7E">
        <w:t>ATHENA-CDS</w:t>
      </w:r>
      <w:r>
        <w:t xml:space="preserve"> knowledge resources and gives examples of how to make common changes to them. The </w:t>
      </w:r>
      <w:r w:rsidR="00564A7E">
        <w:t>ATHENA-CDS</w:t>
      </w:r>
      <w:r>
        <w:t xml:space="preserve"> Knowledge Base is built on the EON Guideline Model and was constructed using the Protégé tool. Protégé and the EON Guideline Model are covered in Subsections </w:t>
      </w:r>
      <w:r w:rsidR="0096658E">
        <w:fldChar w:fldCharType="begin"/>
      </w:r>
      <w:r>
        <w:instrText xml:space="preserve"> REF _Ref530566350 \r \h </w:instrText>
      </w:r>
      <w:r w:rsidR="0096658E">
        <w:fldChar w:fldCharType="separate"/>
      </w:r>
      <w:r w:rsidR="000A1EA5">
        <w:t>IV.1</w:t>
      </w:r>
      <w:r w:rsidR="0096658E">
        <w:fldChar w:fldCharType="end"/>
      </w:r>
      <w:r>
        <w:t xml:space="preserve"> and </w:t>
      </w:r>
      <w:r w:rsidR="0096658E">
        <w:fldChar w:fldCharType="begin"/>
      </w:r>
      <w:r>
        <w:instrText xml:space="preserve"> REF _Ref122072581 \r \h </w:instrText>
      </w:r>
      <w:r w:rsidR="0096658E">
        <w:fldChar w:fldCharType="separate"/>
      </w:r>
      <w:r w:rsidR="000A1EA5">
        <w:t>IV.2</w:t>
      </w:r>
      <w:r w:rsidR="0096658E">
        <w:fldChar w:fldCharType="end"/>
      </w:r>
      <w:r>
        <w:t xml:space="preserve">, respectively. </w:t>
      </w:r>
    </w:p>
    <w:p w:rsidR="00582FB8" w:rsidRDefault="00582FB8"/>
    <w:p w:rsidR="00582FB8" w:rsidRDefault="00582FB8">
      <w:r>
        <w:t xml:space="preserve">Separate documents are available for clinicians who are end-users of the </w:t>
      </w:r>
      <w:r w:rsidR="00C934D8">
        <w:t>ATHENA-CDS</w:t>
      </w:r>
      <w:r w:rsidR="00561B67">
        <w:t xml:space="preserve"> SYSTEM</w:t>
      </w:r>
      <w:r>
        <w:t xml:space="preserve"> (see Subsection </w:t>
      </w:r>
      <w:r w:rsidR="0096658E">
        <w:fldChar w:fldCharType="begin"/>
      </w:r>
      <w:r>
        <w:instrText xml:space="preserve"> REF _Ref530564010 \w \h </w:instrText>
      </w:r>
      <w:r w:rsidR="0096658E">
        <w:fldChar w:fldCharType="separate"/>
      </w:r>
      <w:r w:rsidR="000A1EA5">
        <w:t>V.4</w:t>
      </w:r>
      <w:r w:rsidR="0096658E">
        <w:fldChar w:fldCharType="end"/>
      </w:r>
      <w:r>
        <w:t xml:space="preserve">, Appendix: </w:t>
      </w:r>
      <w:r w:rsidR="0096658E">
        <w:fldChar w:fldCharType="begin"/>
      </w:r>
      <w:r>
        <w:instrText xml:space="preserve"> REF _Ref530564037 \h </w:instrText>
      </w:r>
      <w:r w:rsidR="0096658E">
        <w:fldChar w:fldCharType="separate"/>
      </w:r>
      <w:r w:rsidR="00564A7E">
        <w:t>ATHENA-CDS</w:t>
      </w:r>
      <w:r w:rsidR="000A1EA5">
        <w:t xml:space="preserve"> Training Manual</w:t>
      </w:r>
      <w:r w:rsidR="0096658E">
        <w:fldChar w:fldCharType="end"/>
      </w:r>
      <w:r>
        <w:t>).</w:t>
      </w:r>
      <w:bookmarkStart w:id="59" w:name="_Toc115606477"/>
      <w:bookmarkStart w:id="60" w:name="_Toc528392924"/>
      <w:bookmarkStart w:id="61" w:name="_Toc528393180"/>
      <w:bookmarkStart w:id="62" w:name="_Toc528491975"/>
    </w:p>
    <w:p w:rsidR="00582FB8" w:rsidRDefault="00582FB8"/>
    <w:p w:rsidR="00582FB8" w:rsidRDefault="00582FB8">
      <w:r>
        <w:br w:type="page"/>
      </w:r>
    </w:p>
    <w:p w:rsidR="00582FB8" w:rsidRDefault="00564A7E" w:rsidP="00607FB1">
      <w:pPr>
        <w:pStyle w:val="Athena1"/>
      </w:pPr>
      <w:bookmarkStart w:id="63" w:name="_Ref121127764"/>
      <w:bookmarkStart w:id="64" w:name="_Toc122341416"/>
      <w:bookmarkStart w:id="65" w:name="_Toc533503267"/>
      <w:bookmarkStart w:id="66" w:name="_Toc291756665"/>
      <w:r>
        <w:lastRenderedPageBreak/>
        <w:t>ATHENA-CDS</w:t>
      </w:r>
      <w:r w:rsidR="00582FB8">
        <w:t xml:space="preserve"> Functions and Architecture</w:t>
      </w:r>
      <w:bookmarkEnd w:id="59"/>
      <w:bookmarkEnd w:id="60"/>
      <w:bookmarkEnd w:id="61"/>
      <w:bookmarkEnd w:id="62"/>
      <w:bookmarkEnd w:id="63"/>
      <w:bookmarkEnd w:id="64"/>
      <w:bookmarkEnd w:id="65"/>
      <w:bookmarkEnd w:id="66"/>
    </w:p>
    <w:p w:rsidR="00582FB8" w:rsidRDefault="00582FB8"/>
    <w:p w:rsidR="00582FB8" w:rsidRDefault="00582FB8">
      <w:r>
        <w:t xml:space="preserve">This section summarizes the display window and </w:t>
      </w:r>
      <w:r w:rsidR="00564A7E">
        <w:t>ATHENA-CDS</w:t>
      </w:r>
      <w:r>
        <w:t xml:space="preserve"> functions from the perspective of the user (Subsection </w:t>
      </w:r>
      <w:r w:rsidR="0096658E">
        <w:fldChar w:fldCharType="begin"/>
      </w:r>
      <w:r>
        <w:instrText xml:space="preserve"> REF _Ref528922624 \r \h </w:instrText>
      </w:r>
      <w:r w:rsidR="0096658E">
        <w:fldChar w:fldCharType="separate"/>
      </w:r>
      <w:r w:rsidR="000A1EA5">
        <w:t>II.1</w:t>
      </w:r>
      <w:r w:rsidR="0096658E">
        <w:fldChar w:fldCharType="end"/>
      </w:r>
      <w:r>
        <w:t xml:space="preserve">), then describes the architecture of the overall system and how components of the system work together to generate these functions (Subsection </w:t>
      </w:r>
      <w:r w:rsidR="0096658E">
        <w:fldChar w:fldCharType="begin"/>
      </w:r>
      <w:r>
        <w:instrText xml:space="preserve"> REF _Ref528922784 \r \h </w:instrText>
      </w:r>
      <w:r w:rsidR="0096658E">
        <w:fldChar w:fldCharType="separate"/>
      </w:r>
      <w:r w:rsidR="000A1EA5">
        <w:t>II.2</w:t>
      </w:r>
      <w:r w:rsidR="0096658E">
        <w:fldChar w:fldCharType="end"/>
      </w:r>
      <w:r>
        <w:t>).</w:t>
      </w:r>
    </w:p>
    <w:p w:rsidR="00582FB8" w:rsidRDefault="00582FB8"/>
    <w:p w:rsidR="00582FB8" w:rsidRDefault="00582FB8" w:rsidP="00314FC6">
      <w:pPr>
        <w:pStyle w:val="Athena3"/>
        <w:numPr>
          <w:ilvl w:val="1"/>
          <w:numId w:val="77"/>
        </w:numPr>
      </w:pPr>
      <w:bookmarkStart w:id="67" w:name="_Toc115606478"/>
      <w:bookmarkStart w:id="68" w:name="_Toc528392925"/>
      <w:bookmarkStart w:id="69" w:name="_Toc528393181"/>
      <w:bookmarkStart w:id="70" w:name="_Toc528491976"/>
      <w:bookmarkStart w:id="71" w:name="_Ref528922624"/>
      <w:bookmarkStart w:id="72" w:name="_Ref529551877"/>
      <w:bookmarkStart w:id="73" w:name="_Ref529551916"/>
      <w:bookmarkStart w:id="74" w:name="_Ref529551978"/>
      <w:bookmarkStart w:id="75" w:name="_Toc122341417"/>
      <w:bookmarkStart w:id="76" w:name="_Toc533503268"/>
      <w:bookmarkStart w:id="77" w:name="_Ref123641552"/>
      <w:bookmarkStart w:id="78" w:name="_Toc291756666"/>
      <w:r>
        <w:t>System Functions</w:t>
      </w:r>
      <w:bookmarkEnd w:id="67"/>
      <w:bookmarkEnd w:id="68"/>
      <w:bookmarkEnd w:id="69"/>
      <w:bookmarkEnd w:id="70"/>
      <w:bookmarkEnd w:id="71"/>
      <w:bookmarkEnd w:id="72"/>
      <w:bookmarkEnd w:id="73"/>
      <w:bookmarkEnd w:id="74"/>
      <w:bookmarkEnd w:id="75"/>
      <w:bookmarkEnd w:id="76"/>
      <w:bookmarkEnd w:id="77"/>
      <w:r>
        <w:t xml:space="preserve"> and Display</w:t>
      </w:r>
      <w:bookmarkEnd w:id="78"/>
    </w:p>
    <w:p w:rsidR="00582FB8" w:rsidRDefault="00582FB8"/>
    <w:p w:rsidR="00582FB8" w:rsidRPr="00B551C9" w:rsidRDefault="00564A7E" w:rsidP="00B551C9">
      <w:pPr>
        <w:pStyle w:val="Caption"/>
        <w:rPr>
          <w:b w:val="0"/>
          <w:sz w:val="24"/>
          <w:szCs w:val="24"/>
        </w:rPr>
      </w:pPr>
      <w:r>
        <w:rPr>
          <w:b w:val="0"/>
          <w:sz w:val="24"/>
          <w:szCs w:val="24"/>
        </w:rPr>
        <w:t>ATHENA-CDS</w:t>
      </w:r>
      <w:r w:rsidR="00582FB8" w:rsidRPr="00607FB1">
        <w:rPr>
          <w:b w:val="0"/>
          <w:sz w:val="24"/>
          <w:szCs w:val="24"/>
        </w:rPr>
        <w:t xml:space="preserve"> delivers its decision-support functions through a pop-up window that appears on-screen within the Computerized Patient Record System (CPRS) window. When an eligible health-care provider accesses the electronic medical record of a patient diagnosed with hypertension and medical conditions that satisfy </w:t>
      </w:r>
      <w:r w:rsidR="00D66094">
        <w:rPr>
          <w:b w:val="0"/>
          <w:sz w:val="24"/>
          <w:szCs w:val="24"/>
        </w:rPr>
        <w:t>ATHENA-CDS</w:t>
      </w:r>
      <w:r w:rsidR="00582FB8" w:rsidRPr="00607FB1">
        <w:rPr>
          <w:b w:val="0"/>
          <w:sz w:val="24"/>
          <w:szCs w:val="24"/>
        </w:rPr>
        <w:t>’s inclusion criteria, the window appears superimposed on the CPRS coversheet. From the first pop-up window (</w:t>
      </w:r>
      <w:fldSimple w:instr=" REF _Ref233430695 \h  \* MERGEFORMAT ">
        <w:r w:rsidR="000A1EA5" w:rsidRPr="000A1EA5">
          <w:rPr>
            <w:b w:val="0"/>
            <w:sz w:val="24"/>
            <w:szCs w:val="24"/>
          </w:rPr>
          <w:t xml:space="preserve">Figure </w:t>
        </w:r>
        <w:r w:rsidR="000A1EA5" w:rsidRPr="000A1EA5">
          <w:rPr>
            <w:b w:val="0"/>
            <w:noProof/>
            <w:sz w:val="24"/>
            <w:szCs w:val="24"/>
          </w:rPr>
          <w:t>1</w:t>
        </w:r>
      </w:fldSimple>
      <w:r w:rsidR="00582FB8" w:rsidRPr="00B551C9">
        <w:rPr>
          <w:b w:val="0"/>
          <w:sz w:val="24"/>
          <w:szCs w:val="24"/>
        </w:rPr>
        <w:t>), the user has the option to bring up a second pop-up window that displays a summary of patient information relevant to the management of hypertension.</w:t>
      </w:r>
    </w:p>
    <w:p w:rsidR="00582FB8" w:rsidRPr="00607FB1" w:rsidRDefault="00582FB8"/>
    <w:p w:rsidR="00582FB8" w:rsidRPr="00B551C9" w:rsidRDefault="00582FB8" w:rsidP="00B551C9">
      <w:pPr>
        <w:pStyle w:val="Caption"/>
        <w:rPr>
          <w:b w:val="0"/>
          <w:sz w:val="24"/>
          <w:szCs w:val="24"/>
        </w:rPr>
      </w:pPr>
      <w:r w:rsidRPr="00B551C9">
        <w:rPr>
          <w:b w:val="0"/>
          <w:sz w:val="24"/>
          <w:szCs w:val="24"/>
        </w:rPr>
        <w:t>At the top of the first pop-up window, shown in</w:t>
      </w:r>
      <w:r w:rsidR="00B551C9" w:rsidRPr="00B551C9">
        <w:rPr>
          <w:b w:val="0"/>
          <w:sz w:val="24"/>
          <w:szCs w:val="24"/>
        </w:rPr>
        <w:t xml:space="preserve"> </w:t>
      </w:r>
      <w:fldSimple w:instr=" REF _Ref233430695 \h  \* MERGEFORMAT ">
        <w:r w:rsidR="000A1EA5" w:rsidRPr="000A1EA5">
          <w:rPr>
            <w:b w:val="0"/>
            <w:sz w:val="24"/>
            <w:szCs w:val="24"/>
          </w:rPr>
          <w:t xml:space="preserve">Figure </w:t>
        </w:r>
        <w:r w:rsidR="000A1EA5" w:rsidRPr="000A1EA5">
          <w:rPr>
            <w:b w:val="0"/>
            <w:noProof/>
            <w:sz w:val="24"/>
            <w:szCs w:val="24"/>
          </w:rPr>
          <w:t>1</w:t>
        </w:r>
      </w:fldSimple>
      <w:r w:rsidRPr="00B551C9">
        <w:rPr>
          <w:b w:val="0"/>
          <w:sz w:val="24"/>
          <w:szCs w:val="24"/>
        </w:rPr>
        <w:t>, are the name (not shown in the figure, but displayed in the deployed system) and Social Securi</w:t>
      </w:r>
      <w:r w:rsidR="00B551C9">
        <w:rPr>
          <w:b w:val="0"/>
          <w:sz w:val="24"/>
          <w:szCs w:val="24"/>
        </w:rPr>
        <w:t xml:space="preserve">ty Number (also </w:t>
      </w:r>
      <w:r w:rsidR="00B551C9" w:rsidRPr="00B551C9">
        <w:rPr>
          <w:b w:val="0"/>
          <w:sz w:val="24"/>
          <w:szCs w:val="24"/>
        </w:rPr>
        <w:t>not shown in the figure, but displayed in the deployed system</w:t>
      </w:r>
      <w:r w:rsidR="00B551C9">
        <w:rPr>
          <w:b w:val="0"/>
          <w:sz w:val="24"/>
          <w:szCs w:val="24"/>
        </w:rPr>
        <w:t>)</w:t>
      </w:r>
      <w:r w:rsidR="00B551C9" w:rsidRPr="00B551C9">
        <w:rPr>
          <w:b w:val="0"/>
          <w:sz w:val="24"/>
          <w:szCs w:val="24"/>
        </w:rPr>
        <w:t xml:space="preserve"> </w:t>
      </w:r>
      <w:r w:rsidRPr="00B551C9">
        <w:rPr>
          <w:b w:val="0"/>
          <w:sz w:val="24"/>
          <w:szCs w:val="24"/>
        </w:rPr>
        <w:t>of a dummy patient. Below the demographic information are the most recent blood pressures, used to generate the recommendation.</w:t>
      </w:r>
    </w:p>
    <w:p w:rsidR="00582FB8" w:rsidRPr="00607FB1" w:rsidRDefault="00582FB8"/>
    <w:p w:rsidR="00582FB8" w:rsidRPr="00607FB1" w:rsidRDefault="00564A7E">
      <w:r>
        <w:rPr>
          <w:b/>
        </w:rPr>
        <w:t>ATHENA-CDS</w:t>
      </w:r>
      <w:r w:rsidR="00582FB8" w:rsidRPr="00607FB1">
        <w:rPr>
          <w:b/>
        </w:rPr>
        <w:t xml:space="preserve"> computes the appropriate target blood pressures based on the comorbidities of the patient (e.g., diabetes diagnosis) and displays the guideline goal systolic blood pressure (SBP) and diastolic blood pressure (DBP). It compares the most recent blood-pressure measurements to the targets in order to determine whether the patient’s blood pressures are under control. A message flags when blood pressure is not under control, as shown in red in </w:t>
      </w:r>
      <w:fldSimple w:instr=" REF _Ref528923760 \h  \* MERGEFORMAT ">
        <w:r w:rsidR="000A1EA5">
          <w:t xml:space="preserve">Figure </w:t>
        </w:r>
        <w:r w:rsidR="000A1EA5">
          <w:rPr>
            <w:noProof/>
          </w:rPr>
          <w:t>1</w:t>
        </w:r>
      </w:fldSimple>
      <w:r w:rsidR="00582FB8" w:rsidRPr="00607FB1">
        <w:t xml:space="preserve">. An </w:t>
      </w:r>
      <w:r>
        <w:t>ATHENA-CDS</w:t>
      </w:r>
      <w:r w:rsidR="00582FB8" w:rsidRPr="00607FB1">
        <w:t xml:space="preserve"> user has the option of entering today’s decision-making diastolic and systolic blood pressures (BP taken by a nurse, a BP recheck, home BPs, or an aggregate of these) and getting an updated advisory (i.e., set of recommendations).</w:t>
      </w:r>
    </w:p>
    <w:p w:rsidR="00582FB8" w:rsidRPr="00607FB1" w:rsidRDefault="00582FB8"/>
    <w:p w:rsidR="00582FB8" w:rsidRPr="00607FB1" w:rsidRDefault="00582FB8">
      <w:r w:rsidRPr="00607FB1">
        <w:t xml:space="preserve">The rest of </w:t>
      </w:r>
      <w:r w:rsidR="00564A7E">
        <w:t>ATHENA-CDS</w:t>
      </w:r>
      <w:r w:rsidRPr="00607FB1">
        <w:t xml:space="preserve">’s decision-support functions are organized in a number of tabs: Recommendations, Precautions, Assumptions, Lifestyle, Adherence, Glossary, and BP-Prescription Graphs. Additional explanations are provided through </w:t>
      </w:r>
      <w:r w:rsidR="00564A7E">
        <w:t>ATHENA-CDS</w:t>
      </w:r>
      <w:r w:rsidRPr="00607FB1">
        <w:t>’s evidence-based supporting documents (see Subsection</w:t>
      </w:r>
      <w:r w:rsidR="005E1706">
        <w:t xml:space="preserve"> </w:t>
      </w:r>
      <w:r w:rsidR="0096658E">
        <w:fldChar w:fldCharType="begin"/>
      </w:r>
      <w:r w:rsidR="005E1706">
        <w:instrText xml:space="preserve"> REF _Ref291765477 \r \h </w:instrText>
      </w:r>
      <w:r w:rsidR="0096658E">
        <w:fldChar w:fldCharType="separate"/>
      </w:r>
      <w:r w:rsidR="000A1EA5">
        <w:t>IV.4.1</w:t>
      </w:r>
      <w:r w:rsidR="0096658E">
        <w:fldChar w:fldCharType="end"/>
      </w:r>
      <w:r w:rsidRPr="00607FB1">
        <w:t>). The tabs, supporting documents, and patient information summary are described in the following subsections.</w:t>
      </w:r>
    </w:p>
    <w:p w:rsidR="00582FB8" w:rsidRDefault="00582FB8"/>
    <w:p w:rsidR="00582FB8" w:rsidRDefault="00582FB8" w:rsidP="00903611">
      <w:pPr>
        <w:pStyle w:val="Athena3"/>
        <w:numPr>
          <w:ilvl w:val="2"/>
          <w:numId w:val="77"/>
        </w:numPr>
      </w:pPr>
      <w:bookmarkStart w:id="79" w:name="_Toc115606479"/>
      <w:bookmarkStart w:id="80" w:name="_Toc528392926"/>
      <w:bookmarkStart w:id="81" w:name="_Toc528393182"/>
      <w:bookmarkStart w:id="82" w:name="_Toc528491977"/>
      <w:bookmarkStart w:id="83" w:name="_Ref121127546"/>
      <w:bookmarkStart w:id="84" w:name="_Ref121127695"/>
      <w:bookmarkStart w:id="85" w:name="_Ref122098076"/>
      <w:bookmarkStart w:id="86" w:name="_Ref122148648"/>
      <w:bookmarkStart w:id="87" w:name="_Toc122341418"/>
      <w:bookmarkStart w:id="88" w:name="_Toc533503269"/>
      <w:bookmarkStart w:id="89" w:name="_Toc291756667"/>
      <w:r>
        <w:t>Recommendations Tab</w:t>
      </w:r>
      <w:bookmarkEnd w:id="79"/>
      <w:bookmarkEnd w:id="80"/>
      <w:bookmarkEnd w:id="81"/>
      <w:bookmarkEnd w:id="82"/>
      <w:bookmarkEnd w:id="83"/>
      <w:bookmarkEnd w:id="84"/>
      <w:bookmarkEnd w:id="85"/>
      <w:bookmarkEnd w:id="86"/>
      <w:bookmarkEnd w:id="87"/>
      <w:bookmarkEnd w:id="88"/>
      <w:bookmarkEnd w:id="89"/>
    </w:p>
    <w:p w:rsidR="00582FB8" w:rsidRDefault="00582FB8"/>
    <w:p w:rsidR="00582FB8" w:rsidRPr="00B551C9" w:rsidRDefault="00582FB8">
      <w:r w:rsidRPr="00B551C9">
        <w:t xml:space="preserve">The Recommendations tab presents recommendations to bring the health management of the selected patient into compliance with the encoded hypertension guidelines. This tab appears as </w:t>
      </w:r>
      <w:r w:rsidRPr="00B551C9">
        <w:lastRenderedPageBreak/>
        <w:t>default, it includes a primary recommendation message section, a table of drug-related recommendations with corresponding reasons for the suggested changes, an area for the clinician to enter comments, and buttons for the clinician to indicate whether the recommendations were taken into consideration.</w:t>
      </w:r>
    </w:p>
    <w:p w:rsidR="00582FB8" w:rsidRPr="00B551C9" w:rsidRDefault="00582FB8"/>
    <w:p w:rsidR="00582FB8" w:rsidRPr="00B551C9" w:rsidRDefault="00582FB8" w:rsidP="00B551C9">
      <w:pPr>
        <w:pStyle w:val="Caption"/>
      </w:pPr>
      <w:r w:rsidRPr="00B551C9">
        <w:rPr>
          <w:sz w:val="24"/>
          <w:szCs w:val="24"/>
        </w:rPr>
        <w:t>Primary recommendation</w:t>
      </w:r>
      <w:r w:rsidRPr="00B551C9">
        <w:rPr>
          <w:b w:val="0"/>
          <w:sz w:val="24"/>
          <w:szCs w:val="24"/>
        </w:rPr>
        <w:t>:</w:t>
      </w:r>
      <w:r w:rsidRPr="00B551C9">
        <w:rPr>
          <w:sz w:val="24"/>
          <w:szCs w:val="24"/>
        </w:rPr>
        <w:t xml:space="preserve"> </w:t>
      </w:r>
      <w:r w:rsidRPr="00B551C9">
        <w:rPr>
          <w:b w:val="0"/>
          <w:sz w:val="24"/>
          <w:szCs w:val="24"/>
        </w:rPr>
        <w:t>The primary recommendation, consisting of the most important advisory messages, is seen at the top of the tab page. For a patient with blood pressure that does not seem to be controlled, a message may say “Consider INTENSIFYING drug treatment; BP ELEVATED based on most recent BP” (see</w:t>
      </w:r>
      <w:r w:rsidR="00B551C9" w:rsidRPr="00B551C9">
        <w:rPr>
          <w:b w:val="0"/>
          <w:sz w:val="24"/>
          <w:szCs w:val="24"/>
        </w:rPr>
        <w:t xml:space="preserve"> </w:t>
      </w:r>
      <w:fldSimple w:instr=" REF _Ref233430695 \h  \* MERGEFORMAT ">
        <w:r w:rsidR="000A1EA5" w:rsidRPr="000A1EA5">
          <w:rPr>
            <w:b w:val="0"/>
            <w:sz w:val="24"/>
            <w:szCs w:val="24"/>
          </w:rPr>
          <w:t xml:space="preserve">Figure </w:t>
        </w:r>
        <w:r w:rsidR="000A1EA5" w:rsidRPr="000A1EA5">
          <w:rPr>
            <w:b w:val="0"/>
            <w:noProof/>
            <w:sz w:val="24"/>
            <w:szCs w:val="24"/>
          </w:rPr>
          <w:t>1</w:t>
        </w:r>
      </w:fldSimple>
      <w:r w:rsidR="00B551C9">
        <w:rPr>
          <w:b w:val="0"/>
          <w:sz w:val="24"/>
          <w:szCs w:val="24"/>
        </w:rPr>
        <w:t>)</w:t>
      </w:r>
      <w:r w:rsidRPr="00B551C9">
        <w:rPr>
          <w:b w:val="0"/>
          <w:sz w:val="24"/>
          <w:szCs w:val="24"/>
        </w:rPr>
        <w:t xml:space="preserve">. This example tells the clinician that the patient's blood pressure is not at a level the guidelines consider to be acceptable for a patient in the given condition, and that the patient's prescription(s) should be modified. In this case, the details are provided in the drug recommendation table, below the primary recommendation table. </w:t>
      </w:r>
    </w:p>
    <w:p w:rsidR="00582FB8" w:rsidRPr="00B551C9" w:rsidRDefault="00582FB8"/>
    <w:p w:rsidR="00582FB8" w:rsidRPr="00B551C9" w:rsidRDefault="00582FB8" w:rsidP="00B551C9">
      <w:pPr>
        <w:pStyle w:val="Caption"/>
        <w:rPr>
          <w:b w:val="0"/>
          <w:sz w:val="24"/>
          <w:szCs w:val="24"/>
        </w:rPr>
      </w:pPr>
      <w:r w:rsidRPr="00B551C9">
        <w:rPr>
          <w:sz w:val="24"/>
          <w:szCs w:val="24"/>
        </w:rPr>
        <w:t>Drug recommendation</w:t>
      </w:r>
      <w:r w:rsidRPr="00B551C9">
        <w:rPr>
          <w:b w:val="0"/>
          <w:sz w:val="24"/>
          <w:szCs w:val="24"/>
        </w:rPr>
        <w:t>:</w:t>
      </w:r>
      <w:r w:rsidRPr="00B551C9">
        <w:rPr>
          <w:sz w:val="24"/>
          <w:szCs w:val="24"/>
        </w:rPr>
        <w:t xml:space="preserve"> </w:t>
      </w:r>
      <w:r w:rsidRPr="00B551C9">
        <w:rPr>
          <w:b w:val="0"/>
          <w:sz w:val="24"/>
          <w:szCs w:val="24"/>
        </w:rPr>
        <w:t>The recommendations for modifying drug treatment in accord with the primary recommendation(s) are shown in the table below the primary recommendation. In</w:t>
      </w:r>
      <w:r w:rsidR="00B551C9" w:rsidRPr="00B551C9">
        <w:rPr>
          <w:b w:val="0"/>
          <w:sz w:val="24"/>
          <w:szCs w:val="24"/>
        </w:rPr>
        <w:t xml:space="preserve"> </w:t>
      </w:r>
      <w:fldSimple w:instr=" REF _Ref233430695 \h  \* MERGEFORMAT ">
        <w:r w:rsidR="000A1EA5" w:rsidRPr="000A1EA5">
          <w:rPr>
            <w:b w:val="0"/>
            <w:sz w:val="24"/>
            <w:szCs w:val="24"/>
          </w:rPr>
          <w:t xml:space="preserve">Figure </w:t>
        </w:r>
        <w:r w:rsidR="000A1EA5" w:rsidRPr="000A1EA5">
          <w:rPr>
            <w:b w:val="0"/>
            <w:noProof/>
            <w:sz w:val="24"/>
            <w:szCs w:val="24"/>
          </w:rPr>
          <w:t>1</w:t>
        </w:r>
      </w:fldSimple>
      <w:r w:rsidRPr="00B551C9">
        <w:rPr>
          <w:b w:val="0"/>
          <w:sz w:val="24"/>
          <w:szCs w:val="24"/>
        </w:rPr>
        <w:t xml:space="preserve">, “Increase dosage of lisinopril,” “Add DHP Calcium Channel Blocker,” and “Add Cardioselective Beta Blocker” are offered as guideline-concordant therapeutic possibilities for a clinician to consider. Clicking on the Info buttons next to these suggestions brings up additional information that may be important in evaluating each possibility. </w:t>
      </w:r>
    </w:p>
    <w:p w:rsidR="00582FB8" w:rsidRPr="00B551C9" w:rsidRDefault="00582FB8"/>
    <w:p w:rsidR="00582FB8" w:rsidRPr="00B551C9" w:rsidRDefault="00582FB8">
      <w:r w:rsidRPr="00B551C9">
        <w:t>Entries in the Reasons column encapsulate patient-specific considerations involved in each therapeutic recommendation. Icons for Compelling Indication, Relative Indication, Strong Contraindication, Relative Contraindication, and Adverse Events indicate the status of each consideration. For example, DHP calcium channel blocker is recommended because “Isolated Systolic Hypertension” is a compelling indication for its use. Cardioselective beta blocker has a relative indication of the patient’s coronary artery disease, but the patient’s obstructive pulmonary disease is a relative contraindication for its use.</w:t>
      </w:r>
    </w:p>
    <w:p w:rsidR="00582FB8" w:rsidRPr="00B551C9" w:rsidRDefault="00582FB8"/>
    <w:p w:rsidR="00582FB8" w:rsidRPr="00B551C9" w:rsidRDefault="00582FB8">
      <w:r w:rsidRPr="00B551C9">
        <w:t xml:space="preserve">The Feedback buttons in the right column give a clinician the opportunity to supply coded reactions to each drug recommendation (e.g., “Patient had not tolerated this drug in the past” or “Patient is not adhering to medications already prescribed”; see </w:t>
      </w:r>
      <w:fldSimple w:instr=" REF _Ref528923915 \h  \* MERGEFORMAT ">
        <w:r w:rsidR="000A1EA5">
          <w:t>Figure 2</w:t>
        </w:r>
      </w:fldSimple>
      <w:r w:rsidRPr="00B551C9">
        <w:t>).</w:t>
      </w:r>
    </w:p>
    <w:p w:rsidR="00582FB8" w:rsidRPr="00B551C9" w:rsidRDefault="00582FB8"/>
    <w:p w:rsidR="00582FB8" w:rsidRPr="00B551C9" w:rsidRDefault="00582FB8" w:rsidP="00B551C9">
      <w:pPr>
        <w:pStyle w:val="Caption"/>
        <w:rPr>
          <w:b w:val="0"/>
          <w:sz w:val="24"/>
          <w:szCs w:val="24"/>
        </w:rPr>
      </w:pPr>
      <w:r w:rsidRPr="00B551C9">
        <w:rPr>
          <w:sz w:val="24"/>
          <w:szCs w:val="24"/>
        </w:rPr>
        <w:t>Comment section</w:t>
      </w:r>
      <w:r w:rsidRPr="00B551C9">
        <w:rPr>
          <w:b w:val="0"/>
          <w:sz w:val="24"/>
          <w:szCs w:val="24"/>
        </w:rPr>
        <w:t>: A textbox, shown below the drug recommendation table in</w:t>
      </w:r>
      <w:r w:rsidR="00B551C9" w:rsidRPr="00B551C9">
        <w:rPr>
          <w:b w:val="0"/>
          <w:sz w:val="24"/>
          <w:szCs w:val="24"/>
        </w:rPr>
        <w:t xml:space="preserve"> </w:t>
      </w:r>
      <w:fldSimple w:instr=" REF _Ref233430695 \h  \* MERGEFORMAT ">
        <w:r w:rsidR="000A1EA5" w:rsidRPr="000A1EA5">
          <w:rPr>
            <w:b w:val="0"/>
            <w:sz w:val="24"/>
            <w:szCs w:val="24"/>
          </w:rPr>
          <w:t xml:space="preserve">Figure </w:t>
        </w:r>
        <w:r w:rsidR="000A1EA5" w:rsidRPr="000A1EA5">
          <w:rPr>
            <w:b w:val="0"/>
            <w:noProof/>
            <w:sz w:val="24"/>
            <w:szCs w:val="24"/>
          </w:rPr>
          <w:t>1</w:t>
        </w:r>
      </w:fldSimple>
      <w:r w:rsidRPr="00B551C9">
        <w:rPr>
          <w:b w:val="0"/>
          <w:sz w:val="24"/>
          <w:szCs w:val="24"/>
        </w:rPr>
        <w:t xml:space="preserve">, allows clinicians to enter free-text comments. The comments can help </w:t>
      </w:r>
      <w:r w:rsidR="00564A7E">
        <w:rPr>
          <w:b w:val="0"/>
          <w:sz w:val="24"/>
          <w:szCs w:val="24"/>
        </w:rPr>
        <w:t>ATHENA-CDS</w:t>
      </w:r>
      <w:r w:rsidRPr="00B551C9">
        <w:rPr>
          <w:b w:val="0"/>
          <w:sz w:val="24"/>
          <w:szCs w:val="24"/>
        </w:rPr>
        <w:t xml:space="preserve"> developers understand what clinicians find useful or problematic in </w:t>
      </w:r>
      <w:r w:rsidR="00564A7E">
        <w:rPr>
          <w:b w:val="0"/>
          <w:sz w:val="24"/>
          <w:szCs w:val="24"/>
        </w:rPr>
        <w:t>ATHENA-CDS</w:t>
      </w:r>
      <w:r w:rsidRPr="00B551C9">
        <w:rPr>
          <w:b w:val="0"/>
          <w:sz w:val="24"/>
          <w:szCs w:val="24"/>
        </w:rPr>
        <w:t>, so they can improve the system.</w:t>
      </w:r>
    </w:p>
    <w:p w:rsidR="00582FB8" w:rsidRPr="00B551C9" w:rsidRDefault="00582FB8"/>
    <w:p w:rsidR="00582FB8" w:rsidRPr="00B551C9" w:rsidRDefault="00582FB8">
      <w:r w:rsidRPr="00B551C9">
        <w:rPr>
          <w:b/>
        </w:rPr>
        <w:t xml:space="preserve">Check box for DO NOT DISPLAY: </w:t>
      </w:r>
      <w:r w:rsidRPr="00B551C9">
        <w:t xml:space="preserve">Until this box is checked the advisory appears in a pop-up window each time the patient’s record is accessed by an appropriate clinician within the 5 day window of the clinic appointment. Some </w:t>
      </w:r>
      <w:proofErr w:type="gramStart"/>
      <w:r w:rsidRPr="00B551C9">
        <w:t>clinicians</w:t>
      </w:r>
      <w:proofErr w:type="gramEnd"/>
      <w:r w:rsidRPr="00B551C9">
        <w:t xml:space="preserve"> review charts prior to clinic visits and want to see the advisory again when the patient is in clinic and an updated BP has been taken. However, </w:t>
      </w:r>
      <w:r w:rsidRPr="00B551C9">
        <w:lastRenderedPageBreak/>
        <w:t xml:space="preserve">they do not want to continue to see the advisory when accessing the patient record for other reasons after they have addressed the blood pressure. </w:t>
      </w:r>
    </w:p>
    <w:p w:rsidR="00582FB8" w:rsidRPr="00B551C9" w:rsidRDefault="00582FB8"/>
    <w:p w:rsidR="00582FB8" w:rsidRPr="00B551C9" w:rsidRDefault="00582FB8" w:rsidP="00B551C9">
      <w:pPr>
        <w:pStyle w:val="Caption"/>
        <w:rPr>
          <w:sz w:val="24"/>
          <w:szCs w:val="24"/>
        </w:rPr>
      </w:pPr>
      <w:r w:rsidRPr="00B551C9">
        <w:rPr>
          <w:sz w:val="24"/>
          <w:szCs w:val="24"/>
        </w:rPr>
        <w:t>Disposition buttons</w:t>
      </w:r>
      <w:r w:rsidRPr="00B551C9">
        <w:rPr>
          <w:b w:val="0"/>
          <w:sz w:val="24"/>
          <w:szCs w:val="24"/>
        </w:rPr>
        <w:t>:</w:t>
      </w:r>
      <w:r w:rsidRPr="00B551C9">
        <w:rPr>
          <w:sz w:val="24"/>
          <w:szCs w:val="24"/>
        </w:rPr>
        <w:t xml:space="preserve"> </w:t>
      </w:r>
      <w:r w:rsidRPr="00B551C9">
        <w:rPr>
          <w:b w:val="0"/>
          <w:sz w:val="24"/>
          <w:szCs w:val="24"/>
        </w:rPr>
        <w:t>Black buttons at the bottom of the Recommendations tab (</w:t>
      </w:r>
      <w:r w:rsidRPr="00B551C9">
        <w:rPr>
          <w:b w:val="0"/>
          <w:i/>
          <w:sz w:val="24"/>
          <w:szCs w:val="24"/>
        </w:rPr>
        <w:t>Recommendations considered, Not Read, Not a clinical priority today</w:t>
      </w:r>
      <w:r w:rsidRPr="00B551C9">
        <w:rPr>
          <w:b w:val="0"/>
          <w:sz w:val="24"/>
          <w:szCs w:val="24"/>
        </w:rPr>
        <w:t xml:space="preserve"> in </w:t>
      </w:r>
      <w:fldSimple w:instr=" REF _Ref528923760 \h  \* MERGEFORMAT ">
        <w:r w:rsidR="000A1EA5" w:rsidRPr="000A1EA5">
          <w:rPr>
            <w:b w:val="0"/>
            <w:sz w:val="24"/>
            <w:szCs w:val="24"/>
          </w:rPr>
          <w:t xml:space="preserve">Figure </w:t>
        </w:r>
        <w:r w:rsidR="000A1EA5" w:rsidRPr="000A1EA5">
          <w:rPr>
            <w:b w:val="0"/>
            <w:noProof/>
            <w:sz w:val="24"/>
            <w:szCs w:val="24"/>
          </w:rPr>
          <w:t>1</w:t>
        </w:r>
      </w:fldSimple>
      <w:r w:rsidRPr="00B551C9">
        <w:rPr>
          <w:b w:val="0"/>
          <w:sz w:val="24"/>
          <w:szCs w:val="24"/>
        </w:rPr>
        <w:t xml:space="preserve">) provide a quick way for a clinician to close the </w:t>
      </w:r>
      <w:r w:rsidR="00564A7E">
        <w:rPr>
          <w:b w:val="0"/>
          <w:sz w:val="24"/>
          <w:szCs w:val="24"/>
        </w:rPr>
        <w:t>ATHENA-CDS</w:t>
      </w:r>
      <w:r w:rsidRPr="00B551C9">
        <w:rPr>
          <w:b w:val="0"/>
          <w:sz w:val="24"/>
          <w:szCs w:val="24"/>
        </w:rPr>
        <w:t xml:space="preserve"> pop-up window, while also supplying feedback on their use of the </w:t>
      </w:r>
      <w:r w:rsidR="00C934D8">
        <w:rPr>
          <w:b w:val="0"/>
          <w:sz w:val="24"/>
          <w:szCs w:val="24"/>
        </w:rPr>
        <w:t>ATHENA-CDS</w:t>
      </w:r>
      <w:r w:rsidR="00561B67" w:rsidRPr="00B551C9">
        <w:rPr>
          <w:b w:val="0"/>
          <w:sz w:val="24"/>
          <w:szCs w:val="24"/>
        </w:rPr>
        <w:t xml:space="preserve"> SYSTEM</w:t>
      </w:r>
      <w:r w:rsidRPr="00B551C9">
        <w:rPr>
          <w:b w:val="0"/>
          <w:sz w:val="24"/>
          <w:szCs w:val="24"/>
        </w:rPr>
        <w:t xml:space="preserve">. </w:t>
      </w:r>
    </w:p>
    <w:p w:rsidR="00582FB8" w:rsidRDefault="00582FB8"/>
    <w:p w:rsidR="00582FB8" w:rsidRDefault="00F67E5A">
      <w:r>
        <w:rPr>
          <w:noProof/>
        </w:rPr>
        <w:drawing>
          <wp:inline distT="0" distB="0" distL="0" distR="0">
            <wp:extent cx="5943600" cy="402844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943600" cy="4028440"/>
                    </a:xfrm>
                    <a:prstGeom prst="rect">
                      <a:avLst/>
                    </a:prstGeom>
                    <a:noFill/>
                    <a:ln w="9525">
                      <a:noFill/>
                      <a:miter lim="800000"/>
                      <a:headEnd/>
                      <a:tailEnd/>
                    </a:ln>
                  </pic:spPr>
                </pic:pic>
              </a:graphicData>
            </a:graphic>
          </wp:inline>
        </w:drawing>
      </w:r>
    </w:p>
    <w:p w:rsidR="00582FB8" w:rsidRDefault="00582FB8">
      <w:pPr>
        <w:pStyle w:val="Caption"/>
      </w:pPr>
      <w:bookmarkStart w:id="90" w:name="_Ref528923760"/>
      <w:bookmarkStart w:id="91" w:name="_Ref233430695"/>
      <w:r>
        <w:t xml:space="preserve">Figure </w:t>
      </w:r>
      <w:fldSimple w:instr=" SEQ Figure \* ARABIC ">
        <w:r w:rsidR="000A1EA5">
          <w:rPr>
            <w:noProof/>
          </w:rPr>
          <w:t>1</w:t>
        </w:r>
      </w:fldSimple>
      <w:bookmarkEnd w:id="90"/>
      <w:bookmarkEnd w:id="91"/>
      <w:r>
        <w:t xml:space="preserve"> - </w:t>
      </w:r>
      <w:r w:rsidR="00564A7E">
        <w:t>ATHENA-CDS</w:t>
      </w:r>
      <w:r>
        <w:t xml:space="preserve"> hypertension advisory window, showing details of the Recommendations tab</w:t>
      </w:r>
    </w:p>
    <w:p w:rsidR="00582FB8" w:rsidRDefault="00F67E5A">
      <w:r>
        <w:rPr>
          <w:noProof/>
        </w:rPr>
        <w:lastRenderedPageBreak/>
        <w:drawing>
          <wp:inline distT="0" distB="0" distL="0" distR="0">
            <wp:extent cx="5934710" cy="3140075"/>
            <wp:effectExtent l="1905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934710" cy="3140075"/>
                    </a:xfrm>
                    <a:prstGeom prst="rect">
                      <a:avLst/>
                    </a:prstGeom>
                    <a:noFill/>
                    <a:ln w="9525">
                      <a:noFill/>
                      <a:miter lim="800000"/>
                      <a:headEnd/>
                      <a:tailEnd/>
                    </a:ln>
                  </pic:spPr>
                </pic:pic>
              </a:graphicData>
            </a:graphic>
          </wp:inline>
        </w:drawing>
      </w:r>
    </w:p>
    <w:p w:rsidR="00582FB8" w:rsidRDefault="00582FB8">
      <w:pPr>
        <w:pStyle w:val="Caption"/>
      </w:pPr>
      <w:bookmarkStart w:id="92" w:name="_Ref528923915"/>
      <w:r>
        <w:t xml:space="preserve">Figure </w:t>
      </w:r>
      <w:fldSimple w:instr=" SEQ Figure \* ARABIC ">
        <w:r w:rsidR="000A1EA5">
          <w:rPr>
            <w:noProof/>
          </w:rPr>
          <w:t>2</w:t>
        </w:r>
      </w:fldSimple>
      <w:bookmarkEnd w:id="92"/>
      <w:r>
        <w:t xml:space="preserve"> - </w:t>
      </w:r>
      <w:r w:rsidR="00564A7E">
        <w:t>ATHENA-CDS</w:t>
      </w:r>
      <w:r>
        <w:t xml:space="preserve"> Recommendations tab, showing Feedback form </w:t>
      </w:r>
    </w:p>
    <w:p w:rsidR="00582FB8" w:rsidRDefault="00582FB8">
      <w:pPr>
        <w:pStyle w:val="Caption"/>
      </w:pPr>
    </w:p>
    <w:p w:rsidR="00582FB8" w:rsidRDefault="00582FB8">
      <w:pPr>
        <w:rPr>
          <w:sz w:val="20"/>
        </w:rPr>
      </w:pPr>
    </w:p>
    <w:p w:rsidR="00582FB8" w:rsidRDefault="00582FB8" w:rsidP="00903611">
      <w:pPr>
        <w:pStyle w:val="Athena3"/>
        <w:numPr>
          <w:ilvl w:val="2"/>
          <w:numId w:val="77"/>
        </w:numPr>
      </w:pPr>
      <w:bookmarkStart w:id="93" w:name="_Toc123642379"/>
      <w:bookmarkStart w:id="94" w:name="_Toc123643440"/>
      <w:bookmarkStart w:id="95" w:name="_Toc123748827"/>
      <w:bookmarkStart w:id="96" w:name="_Toc123751118"/>
      <w:bookmarkStart w:id="97" w:name="_Toc115606481"/>
      <w:bookmarkStart w:id="98" w:name="_Toc528392928"/>
      <w:bookmarkStart w:id="99" w:name="_Toc528393184"/>
      <w:bookmarkStart w:id="100" w:name="_Toc528491979"/>
      <w:bookmarkStart w:id="101" w:name="_Toc122341419"/>
      <w:bookmarkStart w:id="102" w:name="_Toc533503270"/>
      <w:bookmarkStart w:id="103" w:name="_Toc291756668"/>
      <w:bookmarkEnd w:id="93"/>
      <w:bookmarkEnd w:id="94"/>
      <w:bookmarkEnd w:id="95"/>
      <w:bookmarkEnd w:id="96"/>
      <w:r>
        <w:t>Precautions and Assumptions Tabs</w:t>
      </w:r>
      <w:bookmarkEnd w:id="97"/>
      <w:bookmarkEnd w:id="98"/>
      <w:bookmarkEnd w:id="99"/>
      <w:bookmarkEnd w:id="100"/>
      <w:bookmarkEnd w:id="101"/>
      <w:bookmarkEnd w:id="102"/>
      <w:bookmarkEnd w:id="103"/>
    </w:p>
    <w:p w:rsidR="00582FB8" w:rsidRDefault="00582FB8"/>
    <w:p w:rsidR="00582FB8" w:rsidRDefault="00582FB8">
      <w:r>
        <w:t>The Precautions tab (</w:t>
      </w:r>
      <w:r w:rsidR="0096658E">
        <w:fldChar w:fldCharType="begin"/>
      </w:r>
      <w:r>
        <w:instrText xml:space="preserve"> REF _Ref528923844 \h </w:instrText>
      </w:r>
      <w:r w:rsidR="0096658E">
        <w:fldChar w:fldCharType="separate"/>
      </w:r>
      <w:r w:rsidR="000A1EA5">
        <w:t xml:space="preserve">Figure </w:t>
      </w:r>
      <w:r w:rsidR="000A1EA5">
        <w:rPr>
          <w:noProof/>
        </w:rPr>
        <w:t>3</w:t>
      </w:r>
      <w:r w:rsidR="0096658E">
        <w:fldChar w:fldCharType="end"/>
      </w:r>
      <w:r>
        <w:t xml:space="preserve">) contains patient-specific comments and warnings about the patient’s medical conditions and about the antihypertensive agents that have already been prescribed. </w:t>
      </w:r>
    </w:p>
    <w:p w:rsidR="00582FB8" w:rsidRDefault="00F67E5A">
      <w:r>
        <w:rPr>
          <w:noProof/>
        </w:rPr>
        <w:lastRenderedPageBreak/>
        <w:drawing>
          <wp:inline distT="0" distB="0" distL="0" distR="0">
            <wp:extent cx="5943600" cy="41751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5943600" cy="4175125"/>
                    </a:xfrm>
                    <a:prstGeom prst="rect">
                      <a:avLst/>
                    </a:prstGeom>
                    <a:noFill/>
                    <a:ln w="9525">
                      <a:noFill/>
                      <a:miter lim="800000"/>
                      <a:headEnd/>
                      <a:tailEnd/>
                    </a:ln>
                  </pic:spPr>
                </pic:pic>
              </a:graphicData>
            </a:graphic>
          </wp:inline>
        </w:drawing>
      </w:r>
    </w:p>
    <w:p w:rsidR="00582FB8" w:rsidRDefault="00582FB8">
      <w:pPr>
        <w:pStyle w:val="Caption"/>
      </w:pPr>
      <w:bookmarkStart w:id="104" w:name="_Ref528923844"/>
      <w:r>
        <w:t xml:space="preserve">Figure </w:t>
      </w:r>
      <w:fldSimple w:instr=" SEQ Figure \* ARABIC ">
        <w:r w:rsidR="000A1EA5">
          <w:rPr>
            <w:noProof/>
          </w:rPr>
          <w:t>3</w:t>
        </w:r>
      </w:fldSimple>
      <w:bookmarkEnd w:id="104"/>
      <w:r>
        <w:t xml:space="preserve"> - </w:t>
      </w:r>
      <w:r w:rsidR="00564A7E">
        <w:t>ATHENA-CDS</w:t>
      </w:r>
      <w:r>
        <w:t xml:space="preserve"> Precautions tab</w:t>
      </w:r>
    </w:p>
    <w:p w:rsidR="00582FB8" w:rsidRDefault="00582FB8">
      <w:pPr>
        <w:rPr>
          <w:sz w:val="20"/>
        </w:rPr>
      </w:pPr>
    </w:p>
    <w:p w:rsidR="00582FB8" w:rsidRDefault="00582FB8">
      <w:pPr>
        <w:rPr>
          <w:sz w:val="20"/>
        </w:rPr>
      </w:pPr>
    </w:p>
    <w:p w:rsidR="00582FB8" w:rsidRDefault="00582FB8">
      <w:r>
        <w:t>The Assumptions tab (</w:t>
      </w:r>
      <w:r w:rsidR="0096658E">
        <w:fldChar w:fldCharType="begin"/>
      </w:r>
      <w:r>
        <w:instrText xml:space="preserve"> REF _Ref528923871 \h </w:instrText>
      </w:r>
      <w:r w:rsidR="0096658E">
        <w:fldChar w:fldCharType="separate"/>
      </w:r>
      <w:r w:rsidR="000A1EA5">
        <w:t xml:space="preserve">Figure </w:t>
      </w:r>
      <w:r w:rsidR="000A1EA5">
        <w:rPr>
          <w:noProof/>
        </w:rPr>
        <w:t>4</w:t>
      </w:r>
      <w:r w:rsidR="0096658E">
        <w:fldChar w:fldCharType="end"/>
      </w:r>
      <w:r>
        <w:t xml:space="preserve">) contains messages that state </w:t>
      </w:r>
      <w:r w:rsidR="00564A7E">
        <w:t>ATHENA-CDS</w:t>
      </w:r>
      <w:r>
        <w:t>’s boundaries</w:t>
      </w:r>
      <w:proofErr w:type="gramStart"/>
      <w:r>
        <w:t>,  limitations</w:t>
      </w:r>
      <w:proofErr w:type="gramEnd"/>
      <w:r>
        <w:t xml:space="preserve"> and assumptions. For example, </w:t>
      </w:r>
      <w:r w:rsidR="00564A7E">
        <w:t>ATHENA-CDS</w:t>
      </w:r>
      <w:r>
        <w:t xml:space="preserve"> does not deduce any diagnoses from procedure reports (e.g., EKG, X-Ray). Furthermore, if no adverse reaction is listed for a currently prescribed antihypertensive drug, then </w:t>
      </w:r>
      <w:r w:rsidR="00564A7E">
        <w:t>ATHENA-CDS</w:t>
      </w:r>
      <w:r>
        <w:t xml:space="preserve"> assumes that there is none. </w:t>
      </w:r>
    </w:p>
    <w:p w:rsidR="00582FB8" w:rsidRDefault="00582FB8"/>
    <w:p w:rsidR="00582FB8" w:rsidRDefault="00F67E5A">
      <w:pPr>
        <w:keepNext/>
      </w:pPr>
      <w:r>
        <w:rPr>
          <w:noProof/>
        </w:rPr>
        <w:lastRenderedPageBreak/>
        <w:drawing>
          <wp:inline distT="0" distB="0" distL="0" distR="0">
            <wp:extent cx="5943600" cy="397700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943600" cy="3977005"/>
                    </a:xfrm>
                    <a:prstGeom prst="rect">
                      <a:avLst/>
                    </a:prstGeom>
                    <a:noFill/>
                    <a:ln w="9525">
                      <a:noFill/>
                      <a:miter lim="800000"/>
                      <a:headEnd/>
                      <a:tailEnd/>
                    </a:ln>
                  </pic:spPr>
                </pic:pic>
              </a:graphicData>
            </a:graphic>
          </wp:inline>
        </w:drawing>
      </w:r>
    </w:p>
    <w:p w:rsidR="00582FB8" w:rsidRDefault="00582FB8">
      <w:pPr>
        <w:pStyle w:val="Caption"/>
      </w:pPr>
      <w:bookmarkStart w:id="105" w:name="_Ref528923871"/>
      <w:r>
        <w:t xml:space="preserve">Figure </w:t>
      </w:r>
      <w:fldSimple w:instr=" SEQ Figure \* ARABIC ">
        <w:r w:rsidR="000A1EA5">
          <w:rPr>
            <w:noProof/>
          </w:rPr>
          <w:t>4</w:t>
        </w:r>
      </w:fldSimple>
      <w:bookmarkEnd w:id="105"/>
      <w:r>
        <w:t xml:space="preserve"> - </w:t>
      </w:r>
      <w:r w:rsidR="00564A7E">
        <w:t>ATHENA-CDS</w:t>
      </w:r>
      <w:r>
        <w:t xml:space="preserve"> Assumptions tab</w:t>
      </w:r>
    </w:p>
    <w:p w:rsidR="00582FB8" w:rsidRDefault="00582FB8">
      <w:pPr>
        <w:rPr>
          <w:sz w:val="20"/>
        </w:rPr>
      </w:pPr>
    </w:p>
    <w:p w:rsidR="00582FB8" w:rsidRDefault="00582FB8">
      <w:pPr>
        <w:rPr>
          <w:sz w:val="20"/>
        </w:rPr>
      </w:pPr>
    </w:p>
    <w:p w:rsidR="00582FB8" w:rsidRDefault="00582FB8" w:rsidP="00903611">
      <w:pPr>
        <w:pStyle w:val="Athena3"/>
        <w:numPr>
          <w:ilvl w:val="2"/>
          <w:numId w:val="77"/>
        </w:numPr>
      </w:pPr>
      <w:bookmarkStart w:id="106" w:name="_Toc115606482"/>
      <w:bookmarkStart w:id="107" w:name="_Toc528392929"/>
      <w:bookmarkStart w:id="108" w:name="_Toc528393185"/>
      <w:bookmarkStart w:id="109" w:name="_Toc528491980"/>
      <w:bookmarkStart w:id="110" w:name="_Ref121508170"/>
      <w:bookmarkStart w:id="111" w:name="_Toc122341420"/>
      <w:bookmarkStart w:id="112" w:name="_Toc533503271"/>
      <w:bookmarkStart w:id="113" w:name="_Toc291756669"/>
      <w:r>
        <w:t>Lifestyle, Adherence, and Glossary Tabs</w:t>
      </w:r>
      <w:bookmarkEnd w:id="106"/>
      <w:bookmarkEnd w:id="107"/>
      <w:bookmarkEnd w:id="108"/>
      <w:bookmarkEnd w:id="109"/>
      <w:bookmarkEnd w:id="110"/>
      <w:bookmarkEnd w:id="111"/>
      <w:bookmarkEnd w:id="112"/>
      <w:bookmarkEnd w:id="113"/>
    </w:p>
    <w:p w:rsidR="00582FB8" w:rsidRDefault="00582FB8"/>
    <w:p w:rsidR="00582FB8" w:rsidRDefault="00582FB8">
      <w:r>
        <w:t>The Lifestyle, Adherence, and Glossary tabs respectively give:</w:t>
      </w:r>
    </w:p>
    <w:p w:rsidR="00582FB8" w:rsidRDefault="00582FB8">
      <w:pPr>
        <w:numPr>
          <w:ilvl w:val="0"/>
          <w:numId w:val="27"/>
        </w:numPr>
      </w:pPr>
      <w:r>
        <w:t>evidence supporting lifestyle changes that may have an impact on hypertension, regarding factors such as diet, smoking cessation, exercise, and alcohol consumption (</w:t>
      </w:r>
      <w:r w:rsidR="0096658E">
        <w:fldChar w:fldCharType="begin"/>
      </w:r>
      <w:r>
        <w:instrText xml:space="preserve"> REF _Ref528929457 \h </w:instrText>
      </w:r>
      <w:r w:rsidR="0096658E">
        <w:fldChar w:fldCharType="separate"/>
      </w:r>
      <w:r w:rsidR="000A1EA5">
        <w:t xml:space="preserve">Figure </w:t>
      </w:r>
      <w:r w:rsidR="000A1EA5">
        <w:rPr>
          <w:noProof/>
        </w:rPr>
        <w:t>5</w:t>
      </w:r>
      <w:r w:rsidR="0096658E">
        <w:fldChar w:fldCharType="end"/>
      </w:r>
      <w:r>
        <w:t xml:space="preserve">); </w:t>
      </w:r>
    </w:p>
    <w:p w:rsidR="00582FB8" w:rsidRDefault="00582FB8">
      <w:pPr>
        <w:numPr>
          <w:ilvl w:val="0"/>
          <w:numId w:val="27"/>
        </w:numPr>
      </w:pPr>
      <w:r>
        <w:t>general suggestions of ways to improve patient adherence to a therapeutic regime (</w:t>
      </w:r>
      <w:r w:rsidR="0096658E">
        <w:fldChar w:fldCharType="begin"/>
      </w:r>
      <w:r>
        <w:instrText xml:space="preserve"> REF _Ref528929472 \h </w:instrText>
      </w:r>
      <w:r w:rsidR="0096658E">
        <w:fldChar w:fldCharType="separate"/>
      </w:r>
      <w:r w:rsidR="000A1EA5">
        <w:t xml:space="preserve">Figure </w:t>
      </w:r>
      <w:r w:rsidR="000A1EA5">
        <w:rPr>
          <w:noProof/>
        </w:rPr>
        <w:t>6</w:t>
      </w:r>
      <w:r w:rsidR="0096658E">
        <w:fldChar w:fldCharType="end"/>
      </w:r>
      <w:r>
        <w:t xml:space="preserve">); and </w:t>
      </w:r>
    </w:p>
    <w:p w:rsidR="00582FB8" w:rsidRDefault="00582FB8">
      <w:pPr>
        <w:numPr>
          <w:ilvl w:val="0"/>
          <w:numId w:val="27"/>
        </w:numPr>
      </w:pPr>
      <w:proofErr w:type="gramStart"/>
      <w:r>
        <w:t>a</w:t>
      </w:r>
      <w:proofErr w:type="gramEnd"/>
      <w:r>
        <w:t xml:space="preserve"> glossary providing definitions for terms used in the pop-up windows (</w:t>
      </w:r>
      <w:r w:rsidR="0096658E">
        <w:fldChar w:fldCharType="begin"/>
      </w:r>
      <w:r>
        <w:instrText xml:space="preserve"> REF _Ref528929480 \h </w:instrText>
      </w:r>
      <w:r w:rsidR="0096658E">
        <w:fldChar w:fldCharType="separate"/>
      </w:r>
      <w:r w:rsidR="000A1EA5">
        <w:t xml:space="preserve">Figure </w:t>
      </w:r>
      <w:r w:rsidR="000A1EA5">
        <w:rPr>
          <w:noProof/>
        </w:rPr>
        <w:t>7</w:t>
      </w:r>
      <w:r w:rsidR="0096658E">
        <w:fldChar w:fldCharType="end"/>
      </w:r>
      <w:r>
        <w:t xml:space="preserve">). </w:t>
      </w:r>
    </w:p>
    <w:p w:rsidR="00582FB8" w:rsidRDefault="00582FB8">
      <w:pPr>
        <w:ind w:left="360"/>
      </w:pPr>
    </w:p>
    <w:p w:rsidR="00582FB8" w:rsidRDefault="00582FB8">
      <w:r>
        <w:t>These three tabs open static pages containing general content not custom tailored to the specific conditions of a patient.</w:t>
      </w:r>
    </w:p>
    <w:p w:rsidR="00582FB8" w:rsidRDefault="00582FB8">
      <w:pPr>
        <w:ind w:left="360"/>
      </w:pPr>
    </w:p>
    <w:p w:rsidR="00582FB8" w:rsidRDefault="00F67E5A">
      <w:pPr>
        <w:ind w:left="360"/>
      </w:pPr>
      <w:r>
        <w:rPr>
          <w:noProof/>
        </w:rPr>
        <w:lastRenderedPageBreak/>
        <w:drawing>
          <wp:inline distT="0" distB="0" distL="0" distR="0">
            <wp:extent cx="5788025" cy="3709670"/>
            <wp:effectExtent l="1905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5788025" cy="3709670"/>
                    </a:xfrm>
                    <a:prstGeom prst="rect">
                      <a:avLst/>
                    </a:prstGeom>
                    <a:noFill/>
                    <a:ln w="9525">
                      <a:noFill/>
                      <a:miter lim="800000"/>
                      <a:headEnd/>
                      <a:tailEnd/>
                    </a:ln>
                  </pic:spPr>
                </pic:pic>
              </a:graphicData>
            </a:graphic>
          </wp:inline>
        </w:drawing>
      </w:r>
    </w:p>
    <w:p w:rsidR="00582FB8" w:rsidRDefault="00582FB8">
      <w:pPr>
        <w:pStyle w:val="Caption"/>
      </w:pPr>
      <w:bookmarkStart w:id="114" w:name="_Ref528929457"/>
      <w:r>
        <w:t xml:space="preserve">Figure </w:t>
      </w:r>
      <w:fldSimple w:instr=" SEQ Figure \* ARABIC ">
        <w:r w:rsidR="000A1EA5">
          <w:rPr>
            <w:noProof/>
          </w:rPr>
          <w:t>5</w:t>
        </w:r>
      </w:fldSimple>
      <w:bookmarkEnd w:id="114"/>
      <w:r>
        <w:t xml:space="preserve"> - </w:t>
      </w:r>
      <w:r w:rsidR="00564A7E">
        <w:t>ATHENA-CDS</w:t>
      </w:r>
      <w:r>
        <w:t xml:space="preserve"> Lifestyle tab</w:t>
      </w:r>
    </w:p>
    <w:p w:rsidR="00582FB8" w:rsidRDefault="00582FB8">
      <w:pPr>
        <w:rPr>
          <w:sz w:val="20"/>
        </w:rPr>
      </w:pPr>
    </w:p>
    <w:p w:rsidR="00582FB8" w:rsidRDefault="00582FB8">
      <w:pPr>
        <w:rPr>
          <w:sz w:val="20"/>
        </w:rPr>
      </w:pPr>
    </w:p>
    <w:p w:rsidR="00582FB8" w:rsidRDefault="00F67E5A">
      <w:r>
        <w:rPr>
          <w:noProof/>
        </w:rPr>
        <w:lastRenderedPageBreak/>
        <w:drawing>
          <wp:inline distT="0" distB="0" distL="0" distR="0">
            <wp:extent cx="5943600" cy="405447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943600" cy="4054475"/>
                    </a:xfrm>
                    <a:prstGeom prst="rect">
                      <a:avLst/>
                    </a:prstGeom>
                    <a:noFill/>
                    <a:ln w="9525">
                      <a:noFill/>
                      <a:miter lim="800000"/>
                      <a:headEnd/>
                      <a:tailEnd/>
                    </a:ln>
                  </pic:spPr>
                </pic:pic>
              </a:graphicData>
            </a:graphic>
          </wp:inline>
        </w:drawing>
      </w:r>
    </w:p>
    <w:p w:rsidR="00582FB8" w:rsidRDefault="00582FB8">
      <w:pPr>
        <w:pStyle w:val="Caption"/>
      </w:pPr>
      <w:bookmarkStart w:id="115" w:name="_Ref528929472"/>
      <w:r>
        <w:t xml:space="preserve">Figure </w:t>
      </w:r>
      <w:fldSimple w:instr=" SEQ Figure \* ARABIC ">
        <w:r w:rsidR="000A1EA5">
          <w:rPr>
            <w:noProof/>
          </w:rPr>
          <w:t>6</w:t>
        </w:r>
      </w:fldSimple>
      <w:bookmarkEnd w:id="115"/>
      <w:r>
        <w:t xml:space="preserve"> - </w:t>
      </w:r>
      <w:r w:rsidR="00564A7E">
        <w:t>ATHENA-CDS</w:t>
      </w:r>
      <w:r>
        <w:t xml:space="preserve"> Adherence tab</w:t>
      </w:r>
    </w:p>
    <w:p w:rsidR="00582FB8" w:rsidRDefault="00582FB8">
      <w:pPr>
        <w:rPr>
          <w:sz w:val="20"/>
        </w:rPr>
      </w:pPr>
    </w:p>
    <w:p w:rsidR="00582FB8" w:rsidRDefault="00582FB8">
      <w:pPr>
        <w:rPr>
          <w:sz w:val="20"/>
        </w:rPr>
      </w:pPr>
    </w:p>
    <w:p w:rsidR="00582FB8" w:rsidRDefault="00F67E5A">
      <w:r>
        <w:rPr>
          <w:noProof/>
        </w:rPr>
        <w:lastRenderedPageBreak/>
        <w:drawing>
          <wp:inline distT="0" distB="0" distL="0" distR="0">
            <wp:extent cx="5934710" cy="3985260"/>
            <wp:effectExtent l="1905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5934710" cy="3985260"/>
                    </a:xfrm>
                    <a:prstGeom prst="rect">
                      <a:avLst/>
                    </a:prstGeom>
                    <a:noFill/>
                    <a:ln w="9525">
                      <a:noFill/>
                      <a:miter lim="800000"/>
                      <a:headEnd/>
                      <a:tailEnd/>
                    </a:ln>
                  </pic:spPr>
                </pic:pic>
              </a:graphicData>
            </a:graphic>
          </wp:inline>
        </w:drawing>
      </w:r>
    </w:p>
    <w:p w:rsidR="00582FB8" w:rsidRDefault="00582FB8">
      <w:pPr>
        <w:pStyle w:val="Caption"/>
      </w:pPr>
      <w:bookmarkStart w:id="116" w:name="_Ref528929480"/>
      <w:r>
        <w:t xml:space="preserve">Figure </w:t>
      </w:r>
      <w:fldSimple w:instr=" SEQ Figure \* ARABIC ">
        <w:r w:rsidR="000A1EA5">
          <w:rPr>
            <w:noProof/>
          </w:rPr>
          <w:t>7</w:t>
        </w:r>
      </w:fldSimple>
      <w:bookmarkEnd w:id="116"/>
      <w:r>
        <w:t xml:space="preserve"> - </w:t>
      </w:r>
      <w:r w:rsidR="00564A7E">
        <w:t>ATHENA-CDS</w:t>
      </w:r>
      <w:r>
        <w:t xml:space="preserve"> Glossary tab</w:t>
      </w:r>
    </w:p>
    <w:p w:rsidR="00582FB8" w:rsidRDefault="00582FB8">
      <w:pPr>
        <w:rPr>
          <w:sz w:val="20"/>
        </w:rPr>
      </w:pPr>
    </w:p>
    <w:p w:rsidR="00582FB8" w:rsidRDefault="00582FB8">
      <w:pPr>
        <w:rPr>
          <w:sz w:val="20"/>
        </w:rPr>
      </w:pPr>
    </w:p>
    <w:p w:rsidR="00582FB8" w:rsidRDefault="00582FB8" w:rsidP="00903611">
      <w:pPr>
        <w:pStyle w:val="Athena3"/>
        <w:numPr>
          <w:ilvl w:val="2"/>
          <w:numId w:val="77"/>
        </w:numPr>
      </w:pPr>
      <w:bookmarkStart w:id="117" w:name="_Toc115606480"/>
      <w:bookmarkStart w:id="118" w:name="_Toc528392927"/>
      <w:bookmarkStart w:id="119" w:name="_Toc528393183"/>
      <w:bookmarkStart w:id="120" w:name="_Toc528491978"/>
      <w:bookmarkStart w:id="121" w:name="_Ref121508185"/>
      <w:bookmarkStart w:id="122" w:name="_Toc122341421"/>
      <w:bookmarkStart w:id="123" w:name="_Toc533503272"/>
      <w:bookmarkStart w:id="124" w:name="_Toc291756670"/>
      <w:r>
        <w:t>Supporting Documents</w:t>
      </w:r>
      <w:bookmarkEnd w:id="117"/>
      <w:bookmarkEnd w:id="118"/>
      <w:bookmarkEnd w:id="119"/>
      <w:bookmarkEnd w:id="120"/>
      <w:bookmarkEnd w:id="121"/>
      <w:bookmarkEnd w:id="122"/>
      <w:bookmarkEnd w:id="123"/>
      <w:bookmarkEnd w:id="124"/>
    </w:p>
    <w:p w:rsidR="00582FB8" w:rsidRDefault="00582FB8"/>
    <w:p w:rsidR="00582FB8" w:rsidRDefault="00582FB8">
      <w:r>
        <w:t xml:space="preserve">The </w:t>
      </w:r>
      <w:r w:rsidR="00564A7E">
        <w:t>ATHENA-CDS</w:t>
      </w:r>
      <w:r>
        <w:t xml:space="preserve"> system provides explanatory supporting documents on the use of specific drugs in the presence of certain comorbidities. It activates these documents when a user drags the magnifying glass icon (</w:t>
      </w:r>
      <w:r w:rsidR="00F67E5A">
        <w:rPr>
          <w:noProof/>
        </w:rPr>
        <w:drawing>
          <wp:inline distT="0" distB="0" distL="0" distR="0">
            <wp:extent cx="163830" cy="163830"/>
            <wp:effectExtent l="19050" t="0" r="7620" b="0"/>
            <wp:docPr id="11" name="Picture 11" descr="woz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z_icon"/>
                    <pic:cNvPicPr>
                      <a:picLocks noChangeAspect="1" noChangeArrowheads="1"/>
                    </pic:cNvPicPr>
                  </pic:nvPicPr>
                  <pic:blipFill>
                    <a:blip r:embed="rId17" cstate="print"/>
                    <a:srcRect/>
                    <a:stretch>
                      <a:fillRect/>
                    </a:stretch>
                  </pic:blipFill>
                  <pic:spPr bwMode="auto">
                    <a:xfrm>
                      <a:off x="0" y="0"/>
                      <a:ext cx="163830" cy="163830"/>
                    </a:xfrm>
                    <a:prstGeom prst="rect">
                      <a:avLst/>
                    </a:prstGeom>
                    <a:noFill/>
                    <a:ln w="9525">
                      <a:noFill/>
                      <a:miter lim="800000"/>
                      <a:headEnd/>
                      <a:tailEnd/>
                    </a:ln>
                  </pic:spPr>
                </pic:pic>
              </a:graphicData>
            </a:graphic>
          </wp:inline>
        </w:drawing>
      </w:r>
      <w:r>
        <w:t>) and drops it on top of a compelling indication (e.g., Isolated Systolic Hypertension) for the use of an antihypertensive agent (e.g., DHP Calcium Channel Blocker). These supporting documents are provided in HTML format and accessible through a tab-based interface (</w:t>
      </w:r>
      <w:fldSimple w:instr=" REF _Ref528980758 \h  \* MERGEFORMAT ">
        <w:r w:rsidR="000A1EA5">
          <w:t>Figure 8</w:t>
        </w:r>
      </w:fldSimple>
      <w:r>
        <w:t xml:space="preserve"> ). They include studies, guidelines, and evidence supporting the particular recommendations made for a patient. The Short Summary tab (see </w:t>
      </w:r>
      <w:r w:rsidR="0096658E">
        <w:fldChar w:fldCharType="begin"/>
      </w:r>
      <w:r>
        <w:instrText xml:space="preserve"> REF _Ref528980758 \h </w:instrText>
      </w:r>
      <w:r w:rsidR="0096658E">
        <w:fldChar w:fldCharType="separate"/>
      </w:r>
      <w:r w:rsidR="000A1EA5">
        <w:t xml:space="preserve">Figure </w:t>
      </w:r>
      <w:r w:rsidR="000A1EA5">
        <w:rPr>
          <w:noProof/>
        </w:rPr>
        <w:t>8</w:t>
      </w:r>
      <w:r w:rsidR="0096658E">
        <w:fldChar w:fldCharType="end"/>
      </w:r>
      <w:r>
        <w:t xml:space="preserve">) provides a summary of the evidence related to the use of a class of antihypertensive agents in the presence of </w:t>
      </w:r>
      <w:proofErr w:type="gramStart"/>
      <w:r>
        <w:t>a comorbidity</w:t>
      </w:r>
      <w:proofErr w:type="gramEnd"/>
      <w:r>
        <w:t xml:space="preserve">. Subsequent tabs present relevant literature from </w:t>
      </w:r>
      <w:r>
        <w:rPr>
          <w:i/>
        </w:rPr>
        <w:t>ACP Journal Club, Clinical Evidence</w:t>
      </w:r>
      <w:r>
        <w:t xml:space="preserve">, </w:t>
      </w:r>
      <w:proofErr w:type="gramStart"/>
      <w:r>
        <w:rPr>
          <w:i/>
        </w:rPr>
        <w:t>The</w:t>
      </w:r>
      <w:proofErr w:type="gramEnd"/>
      <w:r>
        <w:rPr>
          <w:i/>
        </w:rPr>
        <w:t xml:space="preserve"> Sixth Report of the Joint National Committee Guidelines on Prevention, Detection, Evaluation, and Treatment of High Blood Pressure (JNC 6), PubMed,</w:t>
      </w:r>
      <w:r>
        <w:t xml:space="preserve"> and the </w:t>
      </w:r>
      <w:r>
        <w:rPr>
          <w:i/>
        </w:rPr>
        <w:t>VA Guidelines</w:t>
      </w:r>
      <w:r>
        <w:t xml:space="preserve">. </w:t>
      </w:r>
    </w:p>
    <w:p w:rsidR="00582FB8" w:rsidRDefault="00582FB8"/>
    <w:p w:rsidR="00582FB8" w:rsidRDefault="00F67E5A">
      <w:r>
        <w:rPr>
          <w:noProof/>
        </w:rPr>
        <w:lastRenderedPageBreak/>
        <w:drawing>
          <wp:inline distT="0" distB="0" distL="0" distR="0">
            <wp:extent cx="5934710" cy="4184015"/>
            <wp:effectExtent l="1905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5934710" cy="4184015"/>
                    </a:xfrm>
                    <a:prstGeom prst="rect">
                      <a:avLst/>
                    </a:prstGeom>
                    <a:noFill/>
                    <a:ln w="9525">
                      <a:noFill/>
                      <a:miter lim="800000"/>
                      <a:headEnd/>
                      <a:tailEnd/>
                    </a:ln>
                  </pic:spPr>
                </pic:pic>
              </a:graphicData>
            </a:graphic>
          </wp:inline>
        </w:drawing>
      </w:r>
    </w:p>
    <w:p w:rsidR="00582FB8" w:rsidRDefault="00582FB8">
      <w:pPr>
        <w:pStyle w:val="Caption"/>
      </w:pPr>
      <w:bookmarkStart w:id="125" w:name="_Ref528980758"/>
      <w:r>
        <w:t xml:space="preserve">Figure </w:t>
      </w:r>
      <w:fldSimple w:instr=" SEQ Figure \* ARABIC ">
        <w:r w:rsidR="000A1EA5">
          <w:rPr>
            <w:noProof/>
          </w:rPr>
          <w:t>8</w:t>
        </w:r>
      </w:fldSimple>
      <w:bookmarkEnd w:id="125"/>
      <w:r>
        <w:t xml:space="preserve"> - Short Summary portion of </w:t>
      </w:r>
      <w:r w:rsidR="00564A7E">
        <w:t>ATHENA-CDS</w:t>
      </w:r>
      <w:r>
        <w:t xml:space="preserve">’s supporting documentation on the use of a class of antihypertensive agents in the presence of </w:t>
      </w:r>
      <w:proofErr w:type="gramStart"/>
      <w:r>
        <w:t>a comorbidity</w:t>
      </w:r>
      <w:proofErr w:type="gramEnd"/>
      <w:r>
        <w:t xml:space="preserve">. The other tabs present relevant literature in </w:t>
      </w:r>
      <w:r>
        <w:rPr>
          <w:i/>
        </w:rPr>
        <w:t>ACP Journal Club, Clinical Evidence</w:t>
      </w:r>
      <w:r>
        <w:t xml:space="preserve">, </w:t>
      </w:r>
      <w:proofErr w:type="gramStart"/>
      <w:r>
        <w:rPr>
          <w:i/>
        </w:rPr>
        <w:t>The</w:t>
      </w:r>
      <w:proofErr w:type="gramEnd"/>
      <w:r>
        <w:rPr>
          <w:i/>
        </w:rPr>
        <w:t xml:space="preserve"> JNC 6 Guidelines, PubMed,</w:t>
      </w:r>
      <w:r>
        <w:t xml:space="preserve"> and the </w:t>
      </w:r>
      <w:r>
        <w:rPr>
          <w:i/>
        </w:rPr>
        <w:t>VA Guidelines</w:t>
      </w:r>
      <w:r>
        <w:t>.</w:t>
      </w:r>
    </w:p>
    <w:p w:rsidR="00582FB8" w:rsidRDefault="00582FB8">
      <w:pPr>
        <w:rPr>
          <w:rFonts w:ascii="Arial-BoldMT" w:eastAsia="Times New Roman" w:hAnsi="Arial-BoldMT"/>
          <w:b/>
          <w:sz w:val="20"/>
          <w:szCs w:val="26"/>
        </w:rPr>
      </w:pPr>
    </w:p>
    <w:p w:rsidR="00582FB8" w:rsidRDefault="00582FB8">
      <w:pPr>
        <w:rPr>
          <w:sz w:val="20"/>
        </w:rPr>
      </w:pPr>
    </w:p>
    <w:p w:rsidR="00582FB8" w:rsidRDefault="00582FB8" w:rsidP="00903611">
      <w:pPr>
        <w:pStyle w:val="Athena3"/>
        <w:numPr>
          <w:ilvl w:val="2"/>
          <w:numId w:val="77"/>
        </w:numPr>
      </w:pPr>
      <w:bookmarkStart w:id="126" w:name="_Toc115606483"/>
      <w:bookmarkStart w:id="127" w:name="_Toc528392930"/>
      <w:bookmarkStart w:id="128" w:name="_Toc528393186"/>
      <w:bookmarkStart w:id="129" w:name="_Toc528491981"/>
      <w:bookmarkStart w:id="130" w:name="_Toc122341422"/>
      <w:bookmarkStart w:id="131" w:name="_Toc533503273"/>
      <w:bookmarkStart w:id="132" w:name="_Toc291756671"/>
      <w:r>
        <w:t>BP-Prescription Graph</w:t>
      </w:r>
      <w:bookmarkEnd w:id="126"/>
      <w:bookmarkEnd w:id="127"/>
      <w:bookmarkEnd w:id="128"/>
      <w:bookmarkEnd w:id="129"/>
      <w:r>
        <w:t>s</w:t>
      </w:r>
      <w:bookmarkEnd w:id="130"/>
      <w:bookmarkEnd w:id="131"/>
      <w:bookmarkEnd w:id="132"/>
    </w:p>
    <w:p w:rsidR="00582FB8" w:rsidRDefault="00582FB8"/>
    <w:p w:rsidR="00582FB8" w:rsidRDefault="00582FB8">
      <w:r>
        <w:t>The BP-Prescription Graphs (</w:t>
      </w:r>
      <w:fldSimple w:instr=" REF _Ref114759126 \h  \* MERGEFORMAT ">
        <w:r w:rsidR="000A1EA5">
          <w:t>Figure 9</w:t>
        </w:r>
      </w:fldSimple>
      <w:r>
        <w:t xml:space="preserve">) show past blood pressure records and prescription data, using a common time axis. Blood pressure data from three years before the current time to present are plotted together with the prescription history of antihypertensive agents. Drug doses are displayed in boxes at initiation of a drug or a change in dose. The extents of the prescription intervals are computed from prescription information and refill history. Gaps in the lines of the prescription history indicate that a patient should have run out of medications </w:t>
      </w:r>
      <w:r>
        <w:rPr>
          <w:i/>
        </w:rPr>
        <w:t>if</w:t>
      </w:r>
      <w:r>
        <w:t xml:space="preserve"> he or she has adhered to the instructions in the prescription. Accordingly, gaps may reflect lack of medication adherence. A user can scroll the two graphs in lock step to see blood pressures and prescriptions recorded earlier. Thus, as shown in </w:t>
      </w:r>
      <w:fldSimple w:instr=" REF _Ref114759126 \h  \* MERGEFORMAT ">
        <w:r w:rsidR="000A1EA5">
          <w:t>Figure 9</w:t>
        </w:r>
      </w:fldSimple>
      <w:r>
        <w:t xml:space="preserve">, a user can see the prescription intervals for diltiazem SA, which was prescribed before, but not after, October 1999, by scrolling the graph to the left. </w:t>
      </w:r>
    </w:p>
    <w:p w:rsidR="00582FB8" w:rsidRDefault="00582FB8">
      <w:pPr>
        <w:ind w:left="360"/>
      </w:pPr>
    </w:p>
    <w:p w:rsidR="00582FB8" w:rsidRDefault="00F67E5A">
      <w:pPr>
        <w:ind w:left="360"/>
      </w:pPr>
      <w:r>
        <w:rPr>
          <w:noProof/>
        </w:rPr>
        <w:lastRenderedPageBreak/>
        <w:drawing>
          <wp:inline distT="0" distB="0" distL="0" distR="0">
            <wp:extent cx="5719445" cy="282067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719445" cy="2820670"/>
                    </a:xfrm>
                    <a:prstGeom prst="rect">
                      <a:avLst/>
                    </a:prstGeom>
                    <a:noFill/>
                    <a:ln w="9525">
                      <a:noFill/>
                      <a:miter lim="800000"/>
                      <a:headEnd/>
                      <a:tailEnd/>
                    </a:ln>
                  </pic:spPr>
                </pic:pic>
              </a:graphicData>
            </a:graphic>
          </wp:inline>
        </w:drawing>
      </w:r>
    </w:p>
    <w:p w:rsidR="00582FB8" w:rsidRDefault="00582FB8">
      <w:pPr>
        <w:pStyle w:val="Caption"/>
      </w:pPr>
      <w:bookmarkStart w:id="133" w:name="_Ref114759126"/>
      <w:r>
        <w:t xml:space="preserve">Figure </w:t>
      </w:r>
      <w:fldSimple w:instr=" SEQ Figure \* ARABIC ">
        <w:r w:rsidR="000A1EA5">
          <w:rPr>
            <w:noProof/>
          </w:rPr>
          <w:t>9</w:t>
        </w:r>
      </w:fldSimple>
      <w:bookmarkEnd w:id="133"/>
      <w:r>
        <w:t xml:space="preserve"> - </w:t>
      </w:r>
      <w:r w:rsidR="00564A7E">
        <w:t>ATHENA-CDS</w:t>
      </w:r>
      <w:r>
        <w:t xml:space="preserve"> BP-Prescription Graphs</w:t>
      </w:r>
    </w:p>
    <w:p w:rsidR="00582FB8" w:rsidRDefault="00582FB8">
      <w:pPr>
        <w:rPr>
          <w:sz w:val="20"/>
        </w:rPr>
      </w:pPr>
    </w:p>
    <w:p w:rsidR="00582FB8" w:rsidRDefault="00582FB8">
      <w:pPr>
        <w:rPr>
          <w:sz w:val="20"/>
        </w:rPr>
      </w:pPr>
    </w:p>
    <w:p w:rsidR="00582FB8" w:rsidRDefault="00582FB8" w:rsidP="00903611">
      <w:pPr>
        <w:pStyle w:val="Athena3"/>
        <w:numPr>
          <w:ilvl w:val="2"/>
          <w:numId w:val="77"/>
        </w:numPr>
      </w:pPr>
      <w:bookmarkStart w:id="134" w:name="_Toc115606484"/>
      <w:bookmarkStart w:id="135" w:name="_Toc528392931"/>
      <w:bookmarkStart w:id="136" w:name="_Toc528393187"/>
      <w:bookmarkStart w:id="137" w:name="_Toc528491982"/>
      <w:bookmarkStart w:id="138" w:name="_Ref528925465"/>
      <w:bookmarkStart w:id="139" w:name="_Toc122341423"/>
      <w:bookmarkStart w:id="140" w:name="_Toc533503274"/>
      <w:bookmarkStart w:id="141" w:name="_Toc291756672"/>
      <w:r>
        <w:t>Patient Summary</w:t>
      </w:r>
      <w:bookmarkEnd w:id="134"/>
      <w:bookmarkEnd w:id="135"/>
      <w:bookmarkEnd w:id="136"/>
      <w:bookmarkEnd w:id="137"/>
      <w:bookmarkEnd w:id="138"/>
      <w:bookmarkEnd w:id="139"/>
      <w:bookmarkEnd w:id="140"/>
      <w:bookmarkEnd w:id="141"/>
    </w:p>
    <w:p w:rsidR="00582FB8" w:rsidRDefault="00582FB8"/>
    <w:p w:rsidR="00582FB8" w:rsidRDefault="00582FB8">
      <w:r>
        <w:t xml:space="preserve">By clicking the “Patient Summary” button, </w:t>
      </w:r>
      <w:r w:rsidR="00564A7E">
        <w:t>ATHENA-CDS</w:t>
      </w:r>
      <w:r>
        <w:t xml:space="preserve"> users can bring up a Patient Summary pop-up window that displays an abstract of patient data relevant to hypertension management (see </w:t>
      </w:r>
      <w:r w:rsidR="0096658E">
        <w:fldChar w:fldCharType="begin"/>
      </w:r>
      <w:r>
        <w:instrText xml:space="preserve"> REF _Ref528923958 \h </w:instrText>
      </w:r>
      <w:r w:rsidR="0096658E">
        <w:fldChar w:fldCharType="separate"/>
      </w:r>
      <w:r w:rsidR="000A1EA5">
        <w:t xml:space="preserve">Figure </w:t>
      </w:r>
      <w:r w:rsidR="000A1EA5">
        <w:rPr>
          <w:noProof/>
        </w:rPr>
        <w:t>10</w:t>
      </w:r>
      <w:r w:rsidR="0096658E">
        <w:fldChar w:fldCharType="end"/>
      </w:r>
      <w:r>
        <w:t xml:space="preserve">). </w:t>
      </w:r>
    </w:p>
    <w:p w:rsidR="00582FB8" w:rsidRDefault="00582FB8"/>
    <w:p w:rsidR="00582FB8" w:rsidRDefault="00582FB8">
      <w:r>
        <w:t>The window organizes the data into categories such as Labs, Vitals, Related Drugs (currently active drugs for managing hypertension), Related Comorbidities (the patient's diseases and syndromes that may affect the management of hypertension), and ADRs/Allergies (adverse drug reactions or drug allergies the patient may have). Data shown in this window are taken into account when the system computes recommendations for the patient’s treatment.</w:t>
      </w:r>
    </w:p>
    <w:p w:rsidR="00582FB8" w:rsidRDefault="00582FB8"/>
    <w:p w:rsidR="00582FB8" w:rsidRPr="000A6001" w:rsidRDefault="00582FB8">
      <w:r w:rsidRPr="000A6001">
        <w:t xml:space="preserve">By displaying the active prescriptions, </w:t>
      </w:r>
      <w:r w:rsidR="00C934D8">
        <w:t>ATHENA-CDS</w:t>
      </w:r>
      <w:r w:rsidR="00561B67" w:rsidRPr="000A6001">
        <w:t xml:space="preserve"> SYSTEM</w:t>
      </w:r>
      <w:r w:rsidRPr="000A6001">
        <w:t xml:space="preserve"> encourages medication reconciliation. The clinician can review the active prescriptions and update the status of medications, for example if the clinician asked the patient to stop taking the meds but did not discontinue it in the prescription file. </w:t>
      </w:r>
    </w:p>
    <w:p w:rsidR="00582FB8" w:rsidRDefault="00582FB8"/>
    <w:p w:rsidR="00582FB8" w:rsidRDefault="00582FB8">
      <w:r>
        <w:t xml:space="preserve">If the </w:t>
      </w:r>
      <w:r w:rsidR="00564A7E">
        <w:t>ATHENA-CDS</w:t>
      </w:r>
      <w:r>
        <w:t xml:space="preserve"> user has additional patient information that is not in the VA database, or if the user wishes to see what </w:t>
      </w:r>
      <w:r w:rsidR="00564A7E">
        <w:t>ATHENA-CDS</w:t>
      </w:r>
      <w:r>
        <w:t xml:space="preserve"> would recommend based on hypothetical data, she can change data by using the </w:t>
      </w:r>
      <w:r>
        <w:rPr>
          <w:rFonts w:ascii="Arial" w:hAnsi="Arial"/>
          <w:b/>
        </w:rPr>
        <w:t>+</w:t>
      </w:r>
      <w:r>
        <w:t xml:space="preserve">, </w:t>
      </w:r>
      <w:r>
        <w:rPr>
          <w:rFonts w:ascii="Arial" w:hAnsi="Arial"/>
          <w:b/>
        </w:rPr>
        <w:t>-</w:t>
      </w:r>
      <w:r>
        <w:t xml:space="preserve">, and </w:t>
      </w:r>
      <w:r>
        <w:rPr>
          <w:rFonts w:ascii="Arial" w:hAnsi="Arial"/>
          <w:b/>
        </w:rPr>
        <w:t>-&gt;</w:t>
      </w:r>
      <w:r>
        <w:t xml:space="preserve"> buttons to bring up a dialog form. For example, she can add a new drug to the Related Drugs list, add a new comorbidity to Related Comorbidities, or change the dosage of an existing drug. By clicking the Update Advisory button at the bottom, she can get an updated advisory that uses the newly entered data.</w:t>
      </w:r>
    </w:p>
    <w:p w:rsidR="00582FB8" w:rsidRDefault="00582FB8"/>
    <w:p w:rsidR="00582FB8" w:rsidRDefault="00F67E5A">
      <w:pPr>
        <w:keepNext/>
      </w:pPr>
      <w:r>
        <w:rPr>
          <w:noProof/>
        </w:rPr>
        <w:lastRenderedPageBreak/>
        <w:drawing>
          <wp:inline distT="0" distB="0" distL="0" distR="0">
            <wp:extent cx="5943600" cy="543433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srcRect/>
                    <a:stretch>
                      <a:fillRect/>
                    </a:stretch>
                  </pic:blipFill>
                  <pic:spPr bwMode="auto">
                    <a:xfrm>
                      <a:off x="0" y="0"/>
                      <a:ext cx="5943600" cy="5434330"/>
                    </a:xfrm>
                    <a:prstGeom prst="rect">
                      <a:avLst/>
                    </a:prstGeom>
                    <a:noFill/>
                    <a:ln w="9525">
                      <a:noFill/>
                      <a:miter lim="800000"/>
                      <a:headEnd/>
                      <a:tailEnd/>
                    </a:ln>
                  </pic:spPr>
                </pic:pic>
              </a:graphicData>
            </a:graphic>
          </wp:inline>
        </w:drawing>
      </w:r>
    </w:p>
    <w:p w:rsidR="00582FB8" w:rsidRDefault="00582FB8">
      <w:pPr>
        <w:pStyle w:val="Caption"/>
      </w:pPr>
      <w:bookmarkStart w:id="142" w:name="_Ref528923958"/>
      <w:r>
        <w:t xml:space="preserve">Figure </w:t>
      </w:r>
      <w:fldSimple w:instr=" SEQ Figure \* ARABIC ">
        <w:r w:rsidR="000A1EA5">
          <w:rPr>
            <w:noProof/>
          </w:rPr>
          <w:t>10</w:t>
        </w:r>
      </w:fldSimple>
      <w:bookmarkEnd w:id="142"/>
      <w:r>
        <w:t xml:space="preserve"> - The Patient Summary window. The window pops up on top of the </w:t>
      </w:r>
      <w:r w:rsidR="008055DE" w:rsidRPr="008055DE">
        <w:t>ATHENA-CDS</w:t>
      </w:r>
      <w:r w:rsidRPr="008055DE">
        <w:t xml:space="preserve"> hypertension</w:t>
      </w:r>
      <w:r>
        <w:t xml:space="preserve"> advisory window when a user clicks on the Patient Summary button highlighted in the figure.</w:t>
      </w:r>
    </w:p>
    <w:p w:rsidR="00582FB8" w:rsidRDefault="00582FB8">
      <w:pPr>
        <w:pStyle w:val="Caption"/>
      </w:pPr>
    </w:p>
    <w:p w:rsidR="00582FB8" w:rsidRDefault="00582FB8">
      <w:pPr>
        <w:pStyle w:val="Caption"/>
      </w:pPr>
    </w:p>
    <w:p w:rsidR="00582FB8" w:rsidRDefault="00582FB8" w:rsidP="00314FC6">
      <w:pPr>
        <w:pStyle w:val="Athena3"/>
        <w:numPr>
          <w:ilvl w:val="1"/>
          <w:numId w:val="77"/>
        </w:numPr>
      </w:pPr>
      <w:bookmarkStart w:id="143" w:name="_Toc528491983"/>
      <w:bookmarkStart w:id="144" w:name="_Ref528922784"/>
      <w:bookmarkStart w:id="145" w:name="_Toc122341424"/>
      <w:bookmarkStart w:id="146" w:name="_Ref533341864"/>
      <w:bookmarkStart w:id="147" w:name="_Toc533503275"/>
      <w:bookmarkStart w:id="148" w:name="_Toc291756673"/>
      <w:r>
        <w:t>System Architecture</w:t>
      </w:r>
      <w:bookmarkEnd w:id="143"/>
      <w:bookmarkEnd w:id="144"/>
      <w:bookmarkEnd w:id="145"/>
      <w:bookmarkEnd w:id="146"/>
      <w:bookmarkEnd w:id="147"/>
      <w:bookmarkEnd w:id="148"/>
    </w:p>
    <w:p w:rsidR="00582FB8" w:rsidRDefault="00582FB8"/>
    <w:p w:rsidR="00582FB8" w:rsidRDefault="00582FB8">
      <w:r>
        <w:t xml:space="preserve">The architecture of a software system consists of the system’s constituent components and the relationships among them. </w:t>
      </w:r>
      <w:r w:rsidR="00C934D8">
        <w:t>ATHENA-CDS</w:t>
      </w:r>
      <w:r w:rsidR="00561B67">
        <w:t xml:space="preserve"> SYSTEM</w:t>
      </w:r>
      <w:r>
        <w:t xml:space="preserve">’s system architecture reflects the fact that it uses SMI’s EON technology for developing decision-support systems for guideline-based care </w:t>
      </w:r>
      <w:r w:rsidR="0096658E">
        <w:fldChar w:fldCharType="begin"/>
      </w:r>
      <w:r>
        <w:instrText xml:space="preserve"> ADDIN EN.CITE &lt;EndNote&gt;&lt;Cite&gt;&lt;Author&gt;Musen&lt;/Author&gt;&lt;Year&gt;1996&lt;/Year&gt;&lt;RecNum&gt;78&lt;/RecNum&gt;&lt;record&gt;&lt;rec-number&gt;78&lt;/rec-number&gt;&lt;ref-type name="Journal Article"&gt;17&lt;/ref-type&gt;&lt;contributors&gt;&lt;authors&gt;&lt;author&gt;Mark A. Musen&lt;/author&gt;&lt;author&gt;Samson W. Tu&lt;/author&gt;&lt;author&gt;Amar Das&lt;/author&gt;&lt;author&gt;Yuval Shahar&lt;/author&gt;&lt;/authors&gt;&lt;/contributors&gt;&lt;titles&gt;&lt;title&gt;EON: A Component-Based Approach to Automation of Protocol-Directed Therapy&lt;/title&gt;&lt;secondary-title&gt;J Am Med Inform Assoc&lt;/secondary-title&gt;&lt;alt-title&gt;JAMIA&lt;/alt-title&gt;&lt;/titles&gt;&lt;periodical&gt;&lt;full-title&gt;J Am Med Inform Assoc&lt;/full-title&gt;&lt;/periodical&gt;&lt;pages&gt;367-388&lt;/pages&gt;&lt;volume&gt;3&lt;/volume&gt;&lt;keywords&gt;&lt;keyword&gt;Guideline Model&lt;/keyword&gt;&lt;/keywords&gt;&lt;dates&gt;&lt;year&gt;1996&lt;/year&gt;&lt;/dates&gt;&lt;urls&gt;&lt;/urls&gt;&lt;/record&gt;&lt;/Cite&gt;&lt;Cite&gt;&lt;Author&gt;Tu&lt;/Author&gt;&lt;Year&gt;2000&lt;/Year&gt;&lt;RecNum&gt;27&lt;/RecNum&gt;&lt;record&gt;&lt;rec-number&gt;27&lt;/rec-number&gt;&lt;ref-type name="Conference Proceedings"&gt;10&lt;/ref-type&gt;&lt;contributors&gt;&lt;authors&gt;&lt;author&gt;S. W. Tu&lt;/author&gt;&lt;author&gt;M. A. Musen&lt;/author&gt;&lt;/authors&gt;&lt;/contributors&gt;&lt;titles&gt;&lt;title&gt;From Guideline Modeling to Guideline Execution: Defining Guideline-Based Decision-Support Services&lt;/title&gt;&lt;secondary-title&gt;Proc AMIA Symp&lt;/secondary-title&gt;&lt;/titles&gt;&lt;pages&gt;863-867&lt;/pages&gt;&lt;dates&gt;&lt;year&gt;2000&lt;/year&gt;&lt;/dates&gt;&lt;pub-location&gt;Los Angeles, CA&lt;/pub-location&gt;&lt;publisher&gt;Hanley &amp;amp; Belfus, Inc.&lt;/publisher&gt;&lt;urls&gt;&lt;related-urls&gt;&lt;url&gt;http://www-smi.stanford.edu/pubs/SMI_Reports/SMI-2000-0829.pdf&lt;/url&gt;&lt;/related-urls&gt;&lt;/urls&gt;&lt;/record&gt;&lt;/Cite&gt;&lt;Cite&gt;&lt;Author&gt;Tu&lt;/Author&gt;&lt;Year&gt;1999&lt;/Year&gt;&lt;RecNum&gt;19&lt;/RecNum&gt;&lt;record&gt;&lt;rec-number&gt;19&lt;/rec-number&gt;&lt;ref-type name="Conference Proceedings"&gt;10&lt;/ref-type&gt;&lt;contributors&gt;&lt;authors&gt;&lt;author&gt;Samson W. Tu&lt;/author&gt;&lt;author&gt;Mark A. Musen&lt;/author&gt;&lt;/authors&gt;&lt;/contributors&gt;&lt;titles&gt;&lt;title&gt;A Flexible Approach to Guideline Modeling&lt;/title&gt;&lt;secondary-title&gt;Proc AMIA Symp&lt;/secondary-title&gt;&lt;/titles&gt;&lt;pages&gt;420-424&lt;/pages&gt;&lt;keywords&gt;&lt;keyword&gt;Guideline Model&lt;/keyword&gt;&lt;/keywords&gt;&lt;dates&gt;&lt;year&gt;1999&lt;/year&gt;&lt;/dates&gt;&lt;pub-location&gt;Washington DC&lt;/pub-location&gt;&lt;publisher&gt;Hanley &amp;amp; Belfus, Inc.&lt;/publisher&gt;&lt;urls&gt;&lt;related-urls&gt;&lt;url&gt;http://www-smi.stanford.edu/pubs/SMI_Reports/SMI-1999-0789.pdf&lt;/url&gt;&lt;/related-urls&gt;&lt;/urls&gt;&lt;/record&gt;&lt;/Cite&gt;&lt;Cite&gt;&lt;Author&gt;O&amp;apos;Connor&lt;/Author&gt;&lt;Year&gt;2002&lt;/Year&gt;&lt;RecNum&gt;202&lt;/RecNum&gt;&lt;record&gt;&lt;rec-number&gt;202&lt;/rec-number&gt;&lt;ref-type name="Conference Proceedings"&gt;10&lt;/ref-type&gt;&lt;contributors&gt;&lt;authors&gt;&lt;author&gt;O&amp;apos;Connor, M.J.&lt;/author&gt;&lt;author&gt;Tu, S.W.&lt;/author&gt;&lt;author&gt;Musen, M.A.&lt;/author&gt;&lt;/authors&gt;&lt;/contributors&gt;&lt;titles&gt;&lt;title&gt;The Chronus II Temporal Database Mediator&lt;/title&gt;&lt;secondary-title&gt;Proc AMIA Symp&lt;/secondary-title&gt;&lt;/titles&gt;&lt;pages&gt;434-438&lt;/pages&gt;&lt;dates&gt;&lt;year&gt;2002&lt;/year&gt;&lt;/dates&gt;&lt;urls&gt;&lt;related-urls&gt;&lt;url&gt;http://www.smi.stanford.edu/pubs/SMI_Reports/SMI-2002-0941.pdf&lt;/url&gt;&lt;/related-urls&gt;&lt;/urls&gt;&lt;/record&gt;&lt;/Cite&gt;&lt;Cite&gt;&lt;Author&gt;Shankar&lt;/Author&gt;&lt;Year&gt;2001&lt;/Year&gt;&lt;RecNum&gt;101&lt;/RecNum&gt;&lt;record&gt;&lt;rec-number&gt;101&lt;/rec-number&gt;&lt;ref-type name="Conference Proceedings"&gt;10&lt;/ref-type&gt;&lt;contributors&gt;&lt;authors&gt;&lt;author&gt;Shankar, R.D.&lt;/author&gt;&lt;author&gt;Martins, S.B.&lt;/author&gt;&lt;author&gt;Tu, S.W.&lt;/author&gt;&lt;author&gt;Goldstein, M.K.&lt;/author&gt;&lt;author&gt;Musen, M.A.&lt;/author&gt;&lt;/authors&gt;&lt;/contributors&gt;&lt;titles&gt;&lt;title&gt;Building an Explanation Function for a Hypertension Decision-Support System&lt;/title&gt;&lt;secondary-title&gt;Proceedings of MedInfo2001&lt;/secondary-title&gt;&lt;/titles&gt;&lt;pages&gt;538-542&lt;/pages&gt;&lt;dates&gt;&lt;year&gt;2001&lt;/year&gt;&lt;/dates&gt;&lt;pub-location&gt;London, UK&lt;/pub-location&gt;&lt;urls&gt;&lt;/urls&gt;&lt;/record&gt;&lt;/Cite&gt;&lt;/EndNote&gt;</w:instrText>
      </w:r>
      <w:r w:rsidR="0096658E">
        <w:fldChar w:fldCharType="separate"/>
      </w:r>
      <w:r>
        <w:rPr>
          <w:lang w:val="fr-FR"/>
        </w:rPr>
        <w:t>[4-6, 8, 9]</w:t>
      </w:r>
      <w:r w:rsidR="0096658E">
        <w:fldChar w:fldCharType="end"/>
      </w:r>
      <w:r>
        <w:rPr>
          <w:lang w:val="fr-FR"/>
        </w:rPr>
        <w:t xml:space="preserve">. </w:t>
      </w:r>
      <w:r>
        <w:t xml:space="preserve">Subsection </w:t>
      </w:r>
      <w:r w:rsidR="0096658E">
        <w:fldChar w:fldCharType="begin"/>
      </w:r>
      <w:r>
        <w:instrText xml:space="preserve"> REF _Ref533341864 \r \h </w:instrText>
      </w:r>
      <w:r w:rsidR="0096658E">
        <w:fldChar w:fldCharType="separate"/>
      </w:r>
      <w:r w:rsidR="000A1EA5">
        <w:t>II.2</w:t>
      </w:r>
      <w:r w:rsidR="0096658E">
        <w:fldChar w:fldCharType="end"/>
      </w:r>
      <w:r>
        <w:t xml:space="preserve"> will first present the EON system architecture, because it provides the technological foundation of </w:t>
      </w:r>
      <w:r w:rsidR="00C934D8">
        <w:t>ATHENA-CDS</w:t>
      </w:r>
      <w:r w:rsidR="00561B67">
        <w:t xml:space="preserve"> SYSTEM</w:t>
      </w:r>
      <w:r>
        <w:t xml:space="preserve">; it will then describe the architecture of </w:t>
      </w:r>
      <w:r w:rsidR="00C934D8">
        <w:t>ATHENA-CDS</w:t>
      </w:r>
      <w:r w:rsidR="00561B67">
        <w:t xml:space="preserve"> SYSTEM</w:t>
      </w:r>
      <w:r>
        <w:t xml:space="preserve">, showing how it has added components to embed EON software </w:t>
      </w:r>
      <w:r>
        <w:lastRenderedPageBreak/>
        <w:t xml:space="preserve">within the VA’s clinical information system. Through the discussion of </w:t>
      </w:r>
      <w:r w:rsidR="00564A7E">
        <w:t>ATHENA-CDS</w:t>
      </w:r>
      <w:r>
        <w:t xml:space="preserve"> components, the operation of </w:t>
      </w:r>
      <w:r w:rsidR="00C934D8">
        <w:t>ATHENA-CDS</w:t>
      </w:r>
      <w:r w:rsidR="00561B67">
        <w:t xml:space="preserve"> SYSTEM</w:t>
      </w:r>
      <w:r>
        <w:t xml:space="preserve"> will be introduced, indicating how data are extracted from VA’s </w:t>
      </w:r>
      <w:smartTag w:uri="urn:schemas-microsoft-com:office:smarttags" w:element="place">
        <w:r>
          <w:t>VistA</w:t>
        </w:r>
      </w:smartTag>
      <w:r>
        <w:t xml:space="preserve"> database, how advisories are computed, and how advisories are delivered to physicians at the point of care.</w:t>
      </w:r>
    </w:p>
    <w:p w:rsidR="00582FB8" w:rsidRDefault="00582FB8" w:rsidP="00903611">
      <w:pPr>
        <w:pStyle w:val="Athena3"/>
        <w:numPr>
          <w:ilvl w:val="2"/>
          <w:numId w:val="77"/>
        </w:numPr>
      </w:pPr>
      <w:bookmarkStart w:id="149" w:name="_Toc115606485"/>
      <w:bookmarkStart w:id="150" w:name="_Toc528392932"/>
      <w:bookmarkStart w:id="151" w:name="_Toc528393188"/>
      <w:bookmarkStart w:id="152" w:name="_Toc528491984"/>
      <w:bookmarkStart w:id="153" w:name="_Ref530565978"/>
      <w:bookmarkStart w:id="154" w:name="_Ref530566023"/>
      <w:bookmarkStart w:id="155" w:name="_Ref121459684"/>
      <w:bookmarkStart w:id="156" w:name="_Ref121500079"/>
      <w:bookmarkStart w:id="157" w:name="_Toc122341425"/>
      <w:bookmarkStart w:id="158" w:name="_Toc533503276"/>
      <w:bookmarkStart w:id="159" w:name="_Toc291756674"/>
      <w:r>
        <w:t>EON System Architecture</w:t>
      </w:r>
      <w:bookmarkEnd w:id="149"/>
      <w:bookmarkEnd w:id="150"/>
      <w:bookmarkEnd w:id="151"/>
      <w:bookmarkEnd w:id="152"/>
      <w:bookmarkEnd w:id="153"/>
      <w:bookmarkEnd w:id="154"/>
      <w:bookmarkEnd w:id="155"/>
      <w:bookmarkEnd w:id="156"/>
      <w:bookmarkEnd w:id="157"/>
      <w:bookmarkEnd w:id="158"/>
      <w:bookmarkEnd w:id="159"/>
    </w:p>
    <w:p w:rsidR="00582FB8" w:rsidRDefault="00582FB8">
      <w:pPr>
        <w:rPr>
          <w:lang w:eastAsia="zh-CN"/>
        </w:rPr>
      </w:pPr>
    </w:p>
    <w:p w:rsidR="00582FB8" w:rsidRDefault="00582FB8">
      <w:r>
        <w:rPr>
          <w:lang w:eastAsia="zh-CN"/>
        </w:rPr>
        <w:t xml:space="preserve">EON is an extensible architecture for developing decision-support tools for various aspects of protocol-based care. Initially developed to create systems for executing clinical trial protocols for the treatment of cancer and HIV infection </w:t>
      </w:r>
      <w:r w:rsidR="0096658E">
        <w:rPr>
          <w:lang w:eastAsia="zh-CN"/>
        </w:rPr>
        <w:fldChar w:fldCharType="begin"/>
      </w:r>
      <w:r>
        <w:rPr>
          <w:lang w:eastAsia="zh-CN"/>
        </w:rPr>
        <w:instrText xml:space="preserve"> ADDIN EN.CITE &lt;EndNote&gt;&lt;Cite&gt;&lt;Author&gt;Tu&lt;/Author&gt;&lt;Year&gt;1996&lt;/Year&gt;&lt;RecNum&gt;4&lt;/RecNum&gt;&lt;record&gt;&lt;rec-number&gt;4&lt;/rec-number&gt;&lt;ref-type name="Conference Proceedings"&gt;10&lt;/ref-type&gt;&lt;contributors&gt;&lt;authors&gt;&lt;author&gt;Tu, S.W.&lt;/author&gt;&lt;author&gt;Musen, M.A.&lt;/author&gt;&lt;/authors&gt;&lt;secondary-authors&gt;&lt;author&gt;James J. Cimino&lt;/author&gt;&lt;/secondary-authors&gt;&lt;/contributors&gt;&lt;titles&gt;&lt;title&gt;The EON Model of Intervention Protocols and Guidelines&lt;/title&gt;&lt;secondary-title&gt;Proc AMIA Symp&lt;/secondary-title&gt;&lt;/titles&gt;&lt;pages&gt;587-591&lt;/pages&gt;&lt;keywords&gt;&lt;keyword&gt;Guideline Model&lt;/keyword&gt;&lt;/keywords&gt;&lt;dates&gt;&lt;year&gt;1996&lt;/year&gt;&lt;/dates&gt;&lt;pub-location&gt;Washington, DC&lt;/pub-location&gt;&lt;publisher&gt;Hanley &amp;amp; Belfus&lt;/publisher&gt;&lt;label&gt;SMI-96-0616&lt;/label&gt;&lt;urls&gt;&lt;/urls&gt;&lt;/record&gt;&lt;/Cite&gt;&lt;/EndNote&gt;</w:instrText>
      </w:r>
      <w:r w:rsidR="0096658E">
        <w:rPr>
          <w:lang w:eastAsia="zh-CN"/>
        </w:rPr>
        <w:fldChar w:fldCharType="separate"/>
      </w:r>
      <w:r>
        <w:rPr>
          <w:lang w:eastAsia="zh-CN"/>
        </w:rPr>
        <w:t>[16]</w:t>
      </w:r>
      <w:r w:rsidR="0096658E">
        <w:rPr>
          <w:lang w:eastAsia="zh-CN"/>
        </w:rPr>
        <w:fldChar w:fldCharType="end"/>
      </w:r>
      <w:r>
        <w:rPr>
          <w:lang w:eastAsia="zh-CN"/>
        </w:rPr>
        <w:t xml:space="preserve">, it has been extended for the management of chronic diseases and of other types of guidelines. </w:t>
      </w:r>
      <w:r>
        <w:t xml:space="preserve">Because of the generic nature of the EON technology, </w:t>
      </w:r>
      <w:r w:rsidR="00C934D8">
        <w:t>ATHENA-CDS</w:t>
      </w:r>
      <w:r w:rsidR="00561B67">
        <w:t xml:space="preserve"> SYSTEM</w:t>
      </w:r>
      <w:r>
        <w:t xml:space="preserve"> has the potential to be extended to encode additional guidelines, to be extended for additional decision-support tasks, and to be implemented in clinical information systems outside the VA environment. </w:t>
      </w:r>
    </w:p>
    <w:p w:rsidR="00582FB8" w:rsidRDefault="00582FB8"/>
    <w:p w:rsidR="00582FB8" w:rsidRDefault="00582FB8">
      <w:pPr>
        <w:rPr>
          <w:lang w:eastAsia="zh-CN"/>
        </w:rPr>
      </w:pPr>
      <w:r>
        <w:rPr>
          <w:lang w:eastAsia="zh-CN"/>
        </w:rPr>
        <w:t xml:space="preserve">The functionality of the tools provided by EON has been shaped by the tasks they were designed to perform. As shown in </w:t>
      </w:r>
      <w:fldSimple w:instr=" REF _Ref528924579 \h  \* MERGEFORMAT ">
        <w:r w:rsidR="000A1EA5">
          <w:t>Figure 11</w:t>
        </w:r>
      </w:fldSimple>
      <w:r>
        <w:rPr>
          <w:lang w:eastAsia="zh-CN"/>
        </w:rPr>
        <w:t xml:space="preserve">, an EON application may contain several classes of components (further described in Subsections </w:t>
      </w:r>
      <w:fldSimple w:instr=" REF _Ref123664982 \r  \* MERGEFORMAT ">
        <w:r w:rsidR="000A1EA5">
          <w:rPr>
            <w:lang w:eastAsia="zh-CN"/>
          </w:rPr>
          <w:t>II.2.1.1</w:t>
        </w:r>
      </w:fldSimple>
      <w:r>
        <w:rPr>
          <w:lang w:eastAsia="zh-CN"/>
        </w:rPr>
        <w:t xml:space="preserve"> to </w:t>
      </w:r>
      <w:fldSimple w:instr=" REF _Ref123665012 \r  \* MERGEFORMAT ">
        <w:r w:rsidR="000A1EA5">
          <w:rPr>
            <w:lang w:eastAsia="zh-CN"/>
          </w:rPr>
          <w:t>II.2.1.3</w:t>
        </w:r>
      </w:fldSimple>
      <w:proofErr w:type="gramStart"/>
      <w:r>
        <w:rPr>
          <w:lang w:eastAsia="zh-CN"/>
        </w:rPr>
        <w:t>.:</w:t>
      </w:r>
      <w:proofErr w:type="gramEnd"/>
      <w:r>
        <w:rPr>
          <w:lang w:eastAsia="zh-CN"/>
        </w:rPr>
        <w:t xml:space="preserve"> </w:t>
      </w:r>
    </w:p>
    <w:p w:rsidR="00582FB8" w:rsidRDefault="00582FB8">
      <w:pPr>
        <w:numPr>
          <w:ilvl w:val="0"/>
          <w:numId w:val="26"/>
        </w:numPr>
        <w:rPr>
          <w:lang w:eastAsia="zh-CN"/>
        </w:rPr>
      </w:pPr>
      <w:r>
        <w:rPr>
          <w:lang w:eastAsia="zh-CN"/>
        </w:rPr>
        <w:t>problem-solving modules such as the EON Guideline Interpreter;</w:t>
      </w:r>
    </w:p>
    <w:p w:rsidR="00582FB8" w:rsidRDefault="00582FB8">
      <w:pPr>
        <w:numPr>
          <w:ilvl w:val="0"/>
          <w:numId w:val="26"/>
        </w:numPr>
        <w:rPr>
          <w:lang w:eastAsia="zh-CN"/>
        </w:rPr>
      </w:pPr>
      <w:r>
        <w:rPr>
          <w:lang w:eastAsia="zh-CN"/>
        </w:rPr>
        <w:t xml:space="preserve">the ChronusII temporal mediator; </w:t>
      </w:r>
    </w:p>
    <w:p w:rsidR="00582FB8" w:rsidRDefault="00582FB8">
      <w:pPr>
        <w:numPr>
          <w:ilvl w:val="0"/>
          <w:numId w:val="26"/>
        </w:numPr>
        <w:rPr>
          <w:lang w:eastAsia="zh-CN"/>
        </w:rPr>
      </w:pPr>
      <w:r>
        <w:rPr>
          <w:lang w:eastAsia="zh-CN"/>
        </w:rPr>
        <w:t>a declarative guideline knowledge base that defines all clinical protocols and guidelines in terms of a general guideline model; and</w:t>
      </w:r>
    </w:p>
    <w:p w:rsidR="00582FB8" w:rsidRDefault="00582FB8">
      <w:pPr>
        <w:numPr>
          <w:ilvl w:val="0"/>
          <w:numId w:val="26"/>
        </w:numPr>
        <w:rPr>
          <w:lang w:eastAsia="zh-CN"/>
        </w:rPr>
      </w:pPr>
      <w:proofErr w:type="gramStart"/>
      <w:r>
        <w:rPr>
          <w:lang w:eastAsia="zh-CN"/>
        </w:rPr>
        <w:t>client</w:t>
      </w:r>
      <w:proofErr w:type="gramEnd"/>
      <w:r>
        <w:rPr>
          <w:lang w:eastAsia="zh-CN"/>
        </w:rPr>
        <w:t xml:space="preserve"> programs that access the services provided by problem-solving modules and by the ChronusII temporal mediator.</w:t>
      </w:r>
    </w:p>
    <w:p w:rsidR="00582FB8" w:rsidRDefault="00582FB8">
      <w:pPr>
        <w:rPr>
          <w:lang w:eastAsia="zh-CN"/>
        </w:rPr>
      </w:pPr>
    </w:p>
    <w:p w:rsidR="00582FB8" w:rsidRDefault="00582FB8">
      <w:pPr>
        <w:rPr>
          <w:lang w:eastAsia="zh-CN"/>
        </w:rPr>
      </w:pPr>
      <w:r>
        <w:rPr>
          <w:lang w:eastAsia="zh-CN"/>
        </w:rPr>
        <w:t xml:space="preserve">The current EON implementation uses Common </w:t>
      </w:r>
      <w:r>
        <w:t xml:space="preserve">Object Request Broker Architecture (CORBA) as its client/server infrastructure </w:t>
      </w:r>
      <w:r w:rsidR="0096658E">
        <w:fldChar w:fldCharType="begin"/>
      </w:r>
      <w:r>
        <w:instrText xml:space="preserve"> ADDIN EN.CITE &lt;EndNote&gt;&lt;Cite&gt;&lt;Author&gt;Object Management Group&lt;/Author&gt;&lt;Year&gt;2005&lt;/Year&gt;&lt;RecNum&gt;285&lt;/RecNum&gt;&lt;record&gt;&lt;rec-number&gt;285&lt;/rec-number&gt;&lt;ref-type name="Electronic Source"&gt;12&lt;/ref-type&gt;&lt;contributors&gt;&lt;authors&gt;&lt;author&gt;Object Management Group,&lt;/author&gt;&lt;/authors&gt;&lt;/contributors&gt;&lt;titles&gt;&lt;title&gt;Common Object Request Broker Architecture (CORBA/IIOP)&lt;/title&gt;&lt;/titles&gt;&lt;volume&gt;2005&lt;/volume&gt;&lt;dates&gt;&lt;year&gt;2005&lt;/year&gt;&lt;/dates&gt;&lt;urls&gt;&lt;related-urls&gt;&lt;url&gt;http://www.omg.org/technology/documents/formal/corba_iiop.htm&lt;/url&gt;&lt;/related-urls&gt;&lt;/urls&gt;&lt;/record&gt;&lt;/Cite&gt;&lt;/EndNote&gt;</w:instrText>
      </w:r>
      <w:r w:rsidR="0096658E">
        <w:fldChar w:fldCharType="separate"/>
      </w:r>
      <w:r>
        <w:t>[17]</w:t>
      </w:r>
      <w:r w:rsidR="0096658E">
        <w:fldChar w:fldCharType="end"/>
      </w:r>
      <w:r>
        <w:t>, where the interfaces to the server components are defined using Object Management Group’s Interface Definition Language (IDL), a standard of the International Organization for Standardization (ISO).</w:t>
      </w:r>
      <w:r>
        <w:rPr>
          <w:rStyle w:val="FootnoteReference"/>
        </w:rPr>
        <w:footnoteReference w:id="5"/>
      </w:r>
      <w:r>
        <w:t xml:space="preserve"> In addition to being accessed as server processes running in a distributed set up, like any CORBA component, both </w:t>
      </w:r>
      <w:r>
        <w:rPr>
          <w:lang w:eastAsia="zh-CN"/>
        </w:rPr>
        <w:t>problem-solving modules and the ChronusII temporal mediator can also be linked into applications as library programs.</w:t>
      </w:r>
    </w:p>
    <w:p w:rsidR="00582FB8" w:rsidRDefault="00582FB8">
      <w:pPr>
        <w:rPr>
          <w:lang w:eastAsia="zh-CN"/>
        </w:rPr>
      </w:pPr>
    </w:p>
    <w:p w:rsidR="00582FB8" w:rsidRDefault="00582FB8">
      <w:pPr>
        <w:rPr>
          <w:lang w:eastAsia="zh-CN"/>
        </w:rPr>
      </w:pPr>
      <w:r>
        <w:rPr>
          <w:lang w:eastAsia="zh-CN"/>
        </w:rPr>
        <w:t xml:space="preserve">EON’s problem-solving modules access the guideline knowledge base through Protégé’s Application Programming Interface (API). Depending on the services a client program provides to end users, a client program may or may not access the knowledge base. </w:t>
      </w:r>
    </w:p>
    <w:p w:rsidR="00582FB8" w:rsidRDefault="00582FB8">
      <w:pPr>
        <w:rPr>
          <w:lang w:eastAsia="zh-CN"/>
        </w:rPr>
      </w:pPr>
    </w:p>
    <w:p w:rsidR="00582FB8" w:rsidRDefault="00582FB8">
      <w:pPr>
        <w:pStyle w:val="Athena4"/>
      </w:pPr>
      <w:bookmarkStart w:id="160" w:name="_Toc528491985"/>
      <w:bookmarkStart w:id="161" w:name="_Ref123664982"/>
      <w:r>
        <w:t xml:space="preserve">EON </w:t>
      </w:r>
      <w:bookmarkEnd w:id="160"/>
      <w:r>
        <w:t>Problem-Solving Modules</w:t>
      </w:r>
      <w:bookmarkEnd w:id="161"/>
    </w:p>
    <w:p w:rsidR="00582FB8" w:rsidRDefault="00582FB8"/>
    <w:p w:rsidR="00582FB8" w:rsidRDefault="00582FB8">
      <w:r>
        <w:lastRenderedPageBreak/>
        <w:t xml:space="preserve">All problem-solving modules in the EON guideline applications (see </w:t>
      </w:r>
      <w:r w:rsidR="0096658E">
        <w:fldChar w:fldCharType="begin"/>
      </w:r>
      <w:r>
        <w:instrText xml:space="preserve"> REF _Ref528924579 \h </w:instrText>
      </w:r>
      <w:r w:rsidR="0096658E">
        <w:fldChar w:fldCharType="separate"/>
      </w:r>
      <w:r w:rsidR="000A1EA5">
        <w:t xml:space="preserve">Figure </w:t>
      </w:r>
      <w:r w:rsidR="000A1EA5">
        <w:rPr>
          <w:noProof/>
        </w:rPr>
        <w:t>11</w:t>
      </w:r>
      <w:r w:rsidR="0096658E">
        <w:fldChar w:fldCharType="end"/>
      </w:r>
      <w:r>
        <w:t xml:space="preserve">) access a guideline knowledge base consisting of models of clinical guidelines, patient data, and medical concepts that are created in and accessed through the Protégé tool. These problem-solving modules perform the computations necessary to automate specific tasks associated with guideline-directed therapy. The EON Guideline Interpreter, shown in the middle in </w:t>
      </w:r>
      <w:r w:rsidR="0096658E">
        <w:fldChar w:fldCharType="begin"/>
      </w:r>
      <w:r>
        <w:instrText xml:space="preserve"> REF _Ref528924579 \h </w:instrText>
      </w:r>
      <w:r w:rsidR="0096658E">
        <w:fldChar w:fldCharType="separate"/>
      </w:r>
      <w:r w:rsidR="000A1EA5">
        <w:t xml:space="preserve">Figure </w:t>
      </w:r>
      <w:r w:rsidR="000A1EA5">
        <w:rPr>
          <w:noProof/>
        </w:rPr>
        <w:t>11</w:t>
      </w:r>
      <w:r w:rsidR="0096658E">
        <w:fldChar w:fldCharType="end"/>
      </w:r>
      <w:r>
        <w:t xml:space="preserve">, is one such module. It takes as input a standard clinical guideline description and relevant patient data, and generates as output situation-specific recommendations for the current patient encounter </w:t>
      </w:r>
      <w:r w:rsidR="0096658E">
        <w:fldChar w:fldCharType="begin"/>
      </w:r>
      <w:r>
        <w:instrText xml:space="preserve"> ADDIN EN.CITE &lt;EndNote&gt;&lt;Cite&gt;&lt;Author&gt;Tu&lt;/Author&gt;&lt;Year&gt;2000&lt;/Year&gt;&lt;RecNum&gt;27&lt;/RecNum&gt;&lt;record&gt;&lt;rec-number&gt;27&lt;/rec-number&gt;&lt;ref-type name="Conference Proceedings"&gt;10&lt;/ref-type&gt;&lt;contributors&gt;&lt;authors&gt;&lt;author&gt;S. W. Tu&lt;/author&gt;&lt;author&gt;M. A. Musen&lt;/author&gt;&lt;/authors&gt;&lt;/contributors&gt;&lt;titles&gt;&lt;title&gt;From Guideline Modeling to Guideline Execution: Defining Guideline-Based Decision-Support Services&lt;/title&gt;&lt;secondary-title&gt;Proc AMIA Symp&lt;/secondary-title&gt;&lt;/titles&gt;&lt;pages&gt;863-867&lt;/pages&gt;&lt;dates&gt;&lt;year&gt;2000&lt;/year&gt;&lt;/dates&gt;&lt;pub-location&gt;Los Angeles, CA&lt;/pub-location&gt;&lt;publisher&gt;Hanley &amp;amp; Belfus, Inc.&lt;/publisher&gt;&lt;urls&gt;&lt;related-urls&gt;&lt;url&gt;http://www-smi.stanford.edu/pubs/SMI_Reports/SMI-2000-0829.pdf&lt;/url&gt;&lt;/related-urls&gt;&lt;/urls&gt;&lt;/record&gt;&lt;/Cite&gt;&lt;/EndNote&gt;</w:instrText>
      </w:r>
      <w:r w:rsidR="0096658E">
        <w:fldChar w:fldCharType="separate"/>
      </w:r>
      <w:r>
        <w:t>[9]</w:t>
      </w:r>
      <w:r w:rsidR="0096658E">
        <w:fldChar w:fldCharType="end"/>
      </w:r>
      <w:r>
        <w:t xml:space="preserve">. </w:t>
      </w:r>
    </w:p>
    <w:p w:rsidR="00582FB8" w:rsidRDefault="00582FB8"/>
    <w:p w:rsidR="00582FB8" w:rsidRDefault="00582FB8">
      <w:r>
        <w:t xml:space="preserve">Other modules developed in the past include a program for determining eligibility for clinical trial protocols. It generates as output the qualitative likelihood that a patient is eligible for the given protocol </w:t>
      </w:r>
      <w:r w:rsidR="0096658E">
        <w:fldChar w:fldCharType="begin"/>
      </w:r>
      <w:r>
        <w:instrText xml:space="preserve"> ADDIN EN.CITE &lt;EndNote&gt;&lt;Cite&gt;&lt;Author&gt;Tu&lt;/Author&gt;&lt;Year&gt;1993&lt;/Year&gt;&lt;RecNum&gt;5&lt;/RecNum&gt;&lt;record&gt;&lt;rec-number&gt;5&lt;/rec-number&gt;&lt;ref-type name="Journal Article"&gt;17&lt;/ref-type&gt;&lt;contributors&gt;&lt;authors&gt;&lt;author&gt;S. W. Tu&lt;/author&gt;&lt;author&gt;C. A. Kemper&lt;/author&gt;&lt;author&gt;N. M. Lane&lt;/author&gt;&lt;author&gt;R. W. Carlson&lt;/author&gt;&lt;author&gt;M. A. Musen&lt;/author&gt;&lt;/authors&gt;&lt;/contributors&gt;&lt;titles&gt;&lt;title&gt;A Methodology for Determining Patients&amp;apos; Eligibility for Clinical Trials&lt;/title&gt;&lt;secondary-title&gt;Methods of Information in Medicine&lt;/secondary-title&gt;&lt;/titles&gt;&lt;pages&gt;317-325&lt;/pages&gt;&lt;volume&gt;32&lt;/volume&gt;&lt;number&gt;4&lt;/number&gt;&lt;keywords&gt;&lt;keyword&gt;published&lt;/keyword&gt;&lt;/keywords&gt;&lt;dates&gt;&lt;year&gt;1993&lt;/year&gt;&lt;pub-dates&gt;&lt;date&gt;November&lt;/date&gt;&lt;/pub-dates&gt;&lt;/dates&gt;&lt;label&gt;SMI-92-0453&lt;/label&gt;&lt;urls&gt;&lt;/urls&gt;&lt;/record&gt;&lt;/Cite&gt;&lt;/EndNote&gt;</w:instrText>
      </w:r>
      <w:r w:rsidR="0096658E">
        <w:fldChar w:fldCharType="separate"/>
      </w:r>
      <w:r>
        <w:t>[19]</w:t>
      </w:r>
      <w:r w:rsidR="0096658E">
        <w:fldChar w:fldCharType="end"/>
      </w:r>
      <w:r>
        <w:t xml:space="preserve">. Another is an explanation-generation component that takes as input patient data and EON’s guideline recommendations, and generates as output explanations based on an argumentation model </w:t>
      </w:r>
      <w:r w:rsidR="0096658E">
        <w:fldChar w:fldCharType="begin"/>
      </w:r>
      <w:r>
        <w:instrText xml:space="preserve"> ADDIN EN.CITE &lt;EndNote&gt;&lt;Cite&gt;&lt;Author&gt;Shankar&lt;/Author&gt;&lt;Year&gt;2001&lt;/Year&gt;&lt;RecNum&gt;101&lt;/RecNum&gt;&lt;record&gt;&lt;rec-number&gt;101&lt;/rec-number&gt;&lt;ref-type name="Conference Proceedings"&gt;10&lt;/ref-type&gt;&lt;contributors&gt;&lt;authors&gt;&lt;author&gt;Shankar, R.D.&lt;/author&gt;&lt;author&gt;Martins, S.B.&lt;/author&gt;&lt;author&gt;Tu, S.W.&lt;/author&gt;&lt;author&gt;Goldstein, M.K.&lt;/author&gt;&lt;author&gt;Musen, M.A.&lt;/author&gt;&lt;/authors&gt;&lt;/contributors&gt;&lt;titles&gt;&lt;title&gt;Building an Explanation Function for a Hypertension Decision-Support System&lt;/title&gt;&lt;secondary-title&gt;Proceedings of MedInfo2001&lt;/secondary-title&gt;&lt;/titles&gt;&lt;pages&gt;538-542&lt;/pages&gt;&lt;dates&gt;&lt;year&gt;2001&lt;/year&gt;&lt;/dates&gt;&lt;pub-location&gt;London, UK&lt;/pub-location&gt;&lt;urls&gt;&lt;/urls&gt;&lt;/record&gt;&lt;/Cite&gt;&lt;/EndNote&gt;</w:instrText>
      </w:r>
      <w:r w:rsidR="0096658E">
        <w:fldChar w:fldCharType="separate"/>
      </w:r>
      <w:r>
        <w:t>[4]</w:t>
      </w:r>
      <w:r w:rsidR="0096658E">
        <w:fldChar w:fldCharType="end"/>
      </w:r>
      <w:r>
        <w:t>.</w:t>
      </w:r>
    </w:p>
    <w:p w:rsidR="00582FB8" w:rsidRDefault="00582FB8"/>
    <w:p w:rsidR="00582FB8" w:rsidRDefault="00582FB8">
      <w:r>
        <w:object w:dxaOrig="7337" w:dyaOrig="5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8pt;height:275.1pt" o:ole="">
            <v:imagedata r:id="rId21" o:title=""/>
          </v:shape>
          <o:OLEObject Type="Embed" ProgID="PowerPoint.Show.8" ShapeID="_x0000_i1025" DrawAspect="Content" ObjectID="_1395570226" r:id="rId22"/>
        </w:object>
      </w:r>
    </w:p>
    <w:p w:rsidR="00582FB8" w:rsidRDefault="00582FB8">
      <w:pPr>
        <w:pStyle w:val="Caption"/>
      </w:pPr>
      <w:bookmarkStart w:id="162" w:name="_Ref528924579"/>
      <w:r>
        <w:t xml:space="preserve">Figure </w:t>
      </w:r>
      <w:fldSimple w:instr=" SEQ Figure \* ARABIC ">
        <w:r w:rsidR="000A1EA5">
          <w:rPr>
            <w:noProof/>
          </w:rPr>
          <w:t>11</w:t>
        </w:r>
      </w:fldSimple>
      <w:bookmarkEnd w:id="162"/>
      <w:r>
        <w:t xml:space="preserve"> - Architecture of EON guideline applications</w:t>
      </w:r>
    </w:p>
    <w:p w:rsidR="00582FB8" w:rsidRDefault="00582FB8">
      <w:pPr>
        <w:pStyle w:val="Caption"/>
      </w:pPr>
    </w:p>
    <w:p w:rsidR="00582FB8" w:rsidRDefault="00582FB8">
      <w:pPr>
        <w:pStyle w:val="Caption"/>
      </w:pPr>
    </w:p>
    <w:p w:rsidR="00582FB8" w:rsidRDefault="00582FB8">
      <w:pPr>
        <w:pStyle w:val="Athena4"/>
      </w:pPr>
      <w:bookmarkStart w:id="163" w:name="_Toc528491986"/>
      <w:r>
        <w:t>ChronusII Temporal Mediator</w:t>
      </w:r>
      <w:bookmarkEnd w:id="163"/>
    </w:p>
    <w:p w:rsidR="00582FB8" w:rsidRDefault="00582FB8"/>
    <w:p w:rsidR="00582FB8" w:rsidRDefault="00582FB8">
      <w:r>
        <w:t xml:space="preserve">Clinical databases typically contain a significant amount of temporal information, such as when a specimen for a laboratory test is obtained and when a prescription is written and filled. This information is often crucial in medical decision-support systems. Although ad hoc queries that </w:t>
      </w:r>
      <w:r>
        <w:lastRenderedPageBreak/>
        <w:t xml:space="preserve">involve time are common in clinical systems, the medical informatics field has no standard means for representing or querying temporal data. Over the past decade, the temporal database community has made significant progress in developing models of time and integrating them into database systems. Much of this research can be applied to clinical database systems. </w:t>
      </w:r>
    </w:p>
    <w:p w:rsidR="00582FB8" w:rsidRDefault="00582FB8"/>
    <w:p w:rsidR="00582FB8" w:rsidRDefault="00582FB8">
      <w:r>
        <w:t xml:space="preserve">As part of the EON project, a temporal database mediator has been developed that serves as the conduit between the problem-solving modules and the clinical data stored in an archival patient database </w:t>
      </w:r>
      <w:r w:rsidR="0096658E">
        <w:fldChar w:fldCharType="begin"/>
      </w:r>
      <w:r>
        <w:instrText xml:space="preserve"> ADDIN EN.CITE &lt;EndNote&gt;&lt;Cite&gt;&lt;Author&gt;O&amp;apos;Connor&lt;/Author&gt;&lt;Year&gt;2002&lt;/Year&gt;&lt;RecNum&gt;202&lt;/RecNum&gt;&lt;record&gt;&lt;rec-number&gt;202&lt;/rec-number&gt;&lt;ref-type name="Conference Proceedings"&gt;10&lt;/ref-type&gt;&lt;contributors&gt;&lt;authors&gt;&lt;author&gt;O&amp;apos;Connor, M.J.&lt;/author&gt;&lt;author&gt;Tu, S.W.&lt;/author&gt;&lt;author&gt;Musen, M.A.&lt;/author&gt;&lt;/authors&gt;&lt;/contributors&gt;&lt;titles&gt;&lt;title&gt;The Chronus II Temporal Database Mediator&lt;/title&gt;&lt;secondary-title&gt;Proc AMIA Symp&lt;/secondary-title&gt;&lt;/titles&gt;&lt;pages&gt;434-438&lt;/pages&gt;&lt;dates&gt;&lt;year&gt;2002&lt;/year&gt;&lt;/dates&gt;&lt;urls&gt;&lt;related-urls&gt;&lt;url&gt;http://www.smi.stanford.edu/pubs/SMI_Reports/SMI-2002-0941.pdf&lt;/url&gt;&lt;/related-urls&gt;&lt;/urls&gt;&lt;/record&gt;&lt;/Cite&gt;&lt;/EndNote&gt;</w:instrText>
      </w:r>
      <w:r w:rsidR="0096658E">
        <w:fldChar w:fldCharType="separate"/>
      </w:r>
      <w:r>
        <w:t>[8]</w:t>
      </w:r>
      <w:r w:rsidR="0096658E">
        <w:fldChar w:fldCharType="end"/>
      </w:r>
      <w:r>
        <w:t>. Called ChronusII, it extends the standard relational model and the SQL query language to support temporal queries. It provides an expressive general-purpose temporal query language that is tuned to the querying requirements of clinical decision-support systems. When a calling program such as the EON Guideline Interpreter seeks to answer a question such as, “How long has the patient been taking lisinopril at a dose greater than 30 mg per day?</w:t>
      </w:r>
      <w:proofErr w:type="gramStart"/>
      <w:r>
        <w:t>”,</w:t>
      </w:r>
      <w:proofErr w:type="gramEnd"/>
      <w:r>
        <w:t xml:space="preserve"> it passes the query to ChronusII. ChronusII: </w:t>
      </w:r>
    </w:p>
    <w:p w:rsidR="00582FB8" w:rsidRDefault="00582FB8">
      <w:pPr>
        <w:numPr>
          <w:ilvl w:val="0"/>
          <w:numId w:val="46"/>
        </w:numPr>
        <w:spacing w:before="120"/>
      </w:pPr>
      <w:r>
        <w:t xml:space="preserve">queries the prescription table in the database for rows of data where the dose of lisinopril is greater than 30 mg; </w:t>
      </w:r>
    </w:p>
    <w:p w:rsidR="00582FB8" w:rsidRDefault="00582FB8">
      <w:pPr>
        <w:numPr>
          <w:ilvl w:val="0"/>
          <w:numId w:val="46"/>
        </w:numPr>
      </w:pPr>
      <w:r>
        <w:t xml:space="preserve">determines whether there are rows of data whose start and stop times meet or overlap and thus can be concatenated; and </w:t>
      </w:r>
    </w:p>
    <w:p w:rsidR="00582FB8" w:rsidRDefault="00582FB8">
      <w:pPr>
        <w:numPr>
          <w:ilvl w:val="0"/>
          <w:numId w:val="46"/>
        </w:numPr>
      </w:pPr>
      <w:proofErr w:type="gramStart"/>
      <w:r>
        <w:t>determines</w:t>
      </w:r>
      <w:proofErr w:type="gramEnd"/>
      <w:r>
        <w:t xml:space="preserve"> the duration of the concatenated time interval. </w:t>
      </w:r>
    </w:p>
    <w:p w:rsidR="00582FB8" w:rsidRDefault="00582FB8">
      <w:pPr>
        <w:ind w:left="360"/>
      </w:pPr>
    </w:p>
    <w:p w:rsidR="00582FB8" w:rsidRDefault="00582FB8">
      <w:r>
        <w:t xml:space="preserve">ChronusII encapsulates temporal database functionalities, so that each problem-solving module does not have to duplicate these functionalities itself. </w:t>
      </w:r>
    </w:p>
    <w:p w:rsidR="00582FB8" w:rsidRDefault="00582FB8"/>
    <w:p w:rsidR="00582FB8" w:rsidRDefault="00582FB8">
      <w:pPr>
        <w:pStyle w:val="Athena4"/>
      </w:pPr>
      <w:bookmarkStart w:id="164" w:name="_Toc528491987"/>
      <w:bookmarkStart w:id="165" w:name="_Ref123665012"/>
      <w:r>
        <w:t>EON Knowledge Base</w:t>
      </w:r>
      <w:bookmarkEnd w:id="164"/>
      <w:bookmarkEnd w:id="165"/>
    </w:p>
    <w:p w:rsidR="00582FB8" w:rsidRDefault="00582FB8"/>
    <w:p w:rsidR="00582FB8" w:rsidRDefault="00582FB8">
      <w:r>
        <w:t xml:space="preserve">EON contains a declarative knowledge base that includes the EON Guideline Model, medical-concept model, and patient data model, which are described in detail in Subsection </w:t>
      </w:r>
      <w:r w:rsidR="0096658E">
        <w:fldChar w:fldCharType="begin"/>
      </w:r>
      <w:r>
        <w:instrText xml:space="preserve"> REF _Ref122072392 \r \h </w:instrText>
      </w:r>
      <w:r w:rsidR="0096658E">
        <w:fldChar w:fldCharType="separate"/>
      </w:r>
      <w:r w:rsidR="000A1EA5">
        <w:t>IV.2</w:t>
      </w:r>
      <w:r w:rsidR="0096658E">
        <w:fldChar w:fldCharType="end"/>
      </w:r>
      <w:r>
        <w:t xml:space="preserve">. This subsection gives a brief overview; and </w:t>
      </w:r>
      <w:r w:rsidR="0096658E">
        <w:fldChar w:fldCharType="begin"/>
      </w:r>
      <w:r>
        <w:instrText xml:space="preserve"> REF _Ref528924748 \h </w:instrText>
      </w:r>
      <w:r w:rsidR="0096658E">
        <w:fldChar w:fldCharType="separate"/>
      </w:r>
      <w:r w:rsidR="000A1EA5">
        <w:t xml:space="preserve">Figure </w:t>
      </w:r>
      <w:r w:rsidR="000A1EA5">
        <w:rPr>
          <w:noProof/>
        </w:rPr>
        <w:t>12</w:t>
      </w:r>
      <w:r w:rsidR="0096658E">
        <w:fldChar w:fldCharType="end"/>
      </w:r>
      <w:r>
        <w:t xml:space="preserve"> shows a portion of the EON knowledge base as represented in the Protégé editor.</w:t>
      </w:r>
    </w:p>
    <w:p w:rsidR="00582FB8" w:rsidRDefault="00582FB8"/>
    <w:p w:rsidR="00582FB8" w:rsidRDefault="00582FB8">
      <w:pPr>
        <w:widowControl w:val="0"/>
        <w:numPr>
          <w:ilvl w:val="0"/>
          <w:numId w:val="22"/>
        </w:numPr>
      </w:pPr>
      <w:r>
        <w:t xml:space="preserve">The </w:t>
      </w:r>
      <w:r>
        <w:rPr>
          <w:b/>
        </w:rPr>
        <w:t>EON Guideline Model</w:t>
      </w:r>
      <w:r>
        <w:t xml:space="preserve"> </w:t>
      </w:r>
      <w:r w:rsidR="0096658E">
        <w:fldChar w:fldCharType="begin"/>
      </w:r>
      <w:r>
        <w:instrText xml:space="preserve"> ADDIN EN.CITE &lt;EndNote&gt;&lt;Cite&gt;&lt;Author&gt;Tu&lt;/Author&gt;&lt;Year&gt;1999&lt;/Year&gt;&lt;RecNum&gt;19&lt;/RecNum&gt;&lt;record&gt;&lt;rec-number&gt;19&lt;/rec-number&gt;&lt;ref-type name="Conference Proceedings"&gt;10&lt;/ref-type&gt;&lt;contributors&gt;&lt;authors&gt;&lt;author&gt;Samson W. Tu&lt;/author&gt;&lt;author&gt;Mark A. Musen&lt;/author&gt;&lt;/authors&gt;&lt;/contributors&gt;&lt;titles&gt;&lt;title&gt;A Flexible Approach to Guideline Modeling&lt;/title&gt;&lt;secondary-title&gt;Proc AMIA Symp&lt;/secondary-title&gt;&lt;/titles&gt;&lt;pages&gt;420-424&lt;/pages&gt;&lt;keywords&gt;&lt;keyword&gt;Guideline Model&lt;/keyword&gt;&lt;/keywords&gt;&lt;dates&gt;&lt;year&gt;1999&lt;/year&gt;&lt;/dates&gt;&lt;pub-location&gt;Washington DC&lt;/pub-location&gt;&lt;publisher&gt;Hanley &amp;amp; Belfus, Inc.&lt;/publisher&gt;&lt;urls&gt;&lt;related-urls&gt;&lt;url&gt;http://www-smi.stanford.edu/pubs/SMI_Reports/SMI-1999-0789.pdf&lt;/url&gt;&lt;/related-urls&gt;&lt;/urls&gt;&lt;/record&gt;&lt;/Cite&gt;&lt;/EndNote&gt;</w:instrText>
      </w:r>
      <w:r w:rsidR="0096658E">
        <w:fldChar w:fldCharType="separate"/>
      </w:r>
      <w:r>
        <w:t>[6]</w:t>
      </w:r>
      <w:r w:rsidR="0096658E">
        <w:fldChar w:fldCharType="end"/>
      </w:r>
      <w:r>
        <w:t xml:space="preserve"> consists of a set of classes and attributes that describe concepts and relations with which the content of clinical guidelines are formalized. The content of a particular guideline is encoded as instances and as attribute values of these classes. The EON Guideline Model includes classes and attributes for modeling concepts such as the target population of the guideline (eligibility_criteria attribute in </w:t>
      </w:r>
      <w:fldSimple w:instr=" REF _Ref528924748 \h  \* MERGEFORMAT ">
        <w:r w:rsidR="000A1EA5">
          <w:t>Figure 12</w:t>
        </w:r>
      </w:fldSimple>
      <w:r>
        <w:t xml:space="preserve">), goals (goal attribute in </w:t>
      </w:r>
      <w:fldSimple w:instr=" REF _Ref528924748 \h  \* MERGEFORMAT ">
        <w:r w:rsidR="000A1EA5">
          <w:t>Figure 12</w:t>
        </w:r>
      </w:fldSimple>
      <w:r>
        <w:t xml:space="preserve">), and a clinical algorithm that sequences the decisions and actions of a guideline (the screen shot in the upper-right corner of  </w:t>
      </w:r>
      <w:fldSimple w:instr=" REF _Ref528924748 \h  \* MERGEFORMAT ">
        <w:r w:rsidR="000A1EA5">
          <w:t>Figure 12</w:t>
        </w:r>
      </w:fldSimple>
      <w:r>
        <w:t>). Depending on the nature of the guideline knowledge to be modeled, the EON Guideline Model may allow a clinical algorithm to be specified as a collection of scenarios, decisions to be made in these scenarios, and preferred alternatives at these decision points. Alternatively, when complex sequencing of decisions and actions is required, the model allows a clinical algorithm to make use of additional operators that perform iteration, multiple branching, and synchronization of concurrent threads of execution.</w:t>
      </w:r>
    </w:p>
    <w:p w:rsidR="00582FB8" w:rsidRDefault="00582FB8">
      <w:pPr>
        <w:widowControl w:val="0"/>
      </w:pPr>
    </w:p>
    <w:p w:rsidR="00582FB8" w:rsidRDefault="00582FB8">
      <w:pPr>
        <w:numPr>
          <w:ilvl w:val="0"/>
          <w:numId w:val="22"/>
        </w:numPr>
      </w:pPr>
      <w:r>
        <w:lastRenderedPageBreak/>
        <w:t xml:space="preserve">The </w:t>
      </w:r>
      <w:r>
        <w:rPr>
          <w:b/>
        </w:rPr>
        <w:t>medical-concept model</w:t>
      </w:r>
      <w:r>
        <w:t xml:space="preserve"> defines the particular clinical interventions that are typical for a given area of medicine, and the types of patient findings and patient problems that are most commonly reported in a given medical discipline. The medical-concept model is an explicit component of the EON knowledge base, in the acknowledgement that different classes of health-care providers tend to make different classes of observations about their patients and perform different kinds of patient-care activities. In </w:t>
      </w:r>
      <w:r w:rsidR="00564A7E">
        <w:t>ATHENA-CDS</w:t>
      </w:r>
      <w:r>
        <w:t xml:space="preserve">, the medical-concept model consists primarily of comorbidities affecting the management of hypertension and of the classes of antihypertensive drugs that the system may need to cover.  </w:t>
      </w:r>
    </w:p>
    <w:p w:rsidR="00582FB8" w:rsidRDefault="00582FB8"/>
    <w:p w:rsidR="00582FB8" w:rsidRDefault="00582FB8">
      <w:pPr>
        <w:numPr>
          <w:ilvl w:val="0"/>
          <w:numId w:val="22"/>
        </w:numPr>
      </w:pPr>
      <w:r>
        <w:t xml:space="preserve">A </w:t>
      </w:r>
      <w:r>
        <w:rPr>
          <w:b/>
        </w:rPr>
        <w:t xml:space="preserve">patient data model </w:t>
      </w:r>
      <w:r>
        <w:t xml:space="preserve">defines the classes and attributes of patient information required by the rest of the system. This simplified view of patient data, created for the purpose of aiding in clinical decisions, supports: (a) a structured data model for representing information related to individual patients, (b) domains for values of attributes in the data model, and (c) logical expressions through which guideline decision-support systems can test the states of the patient. </w:t>
      </w:r>
    </w:p>
    <w:p w:rsidR="00582FB8" w:rsidRDefault="00582FB8"/>
    <w:p w:rsidR="00582FB8" w:rsidRDefault="00582FB8">
      <w:r>
        <w:lastRenderedPageBreak/>
        <w:t xml:space="preserve"> </w:t>
      </w:r>
      <w:r w:rsidR="00F67E5A">
        <w:rPr>
          <w:noProof/>
        </w:rPr>
        <w:drawing>
          <wp:inline distT="0" distB="0" distL="0" distR="0">
            <wp:extent cx="5934710" cy="5305425"/>
            <wp:effectExtent l="1905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5934710" cy="5305425"/>
                    </a:xfrm>
                    <a:prstGeom prst="rect">
                      <a:avLst/>
                    </a:prstGeom>
                    <a:noFill/>
                    <a:ln w="9525">
                      <a:noFill/>
                      <a:miter lim="800000"/>
                      <a:headEnd/>
                      <a:tailEnd/>
                    </a:ln>
                  </pic:spPr>
                </pic:pic>
              </a:graphicData>
            </a:graphic>
          </wp:inline>
        </w:drawing>
      </w:r>
    </w:p>
    <w:p w:rsidR="00582FB8" w:rsidRDefault="00582FB8">
      <w:pPr>
        <w:pStyle w:val="Caption"/>
      </w:pPr>
      <w:bookmarkStart w:id="166" w:name="_Ref528924748"/>
      <w:r>
        <w:t xml:space="preserve">Figure </w:t>
      </w:r>
      <w:fldSimple w:instr=" SEQ Figure \* ARABIC ">
        <w:r w:rsidR="000A1EA5">
          <w:rPr>
            <w:noProof/>
          </w:rPr>
          <w:t>12</w:t>
        </w:r>
      </w:fldSimple>
      <w:bookmarkEnd w:id="166"/>
      <w:r>
        <w:t xml:space="preserve"> - The EON Guideline Model in the Protégé editor. The left panel shows part of the hierarchy of classes in the model. The Management_Guideline class is selected, shown by the violet highlighting. The template slots shown in the right panel include the clinical_algorithm slot. The clinical algorithm represents guideline recommendations in terms of patient scenarios, decision points, and action alternatives. The floating screen shot in the figure shows the hypertension management diagram (an instance of the Management_Diagram class) presented as a Protégé graph.</w:t>
      </w:r>
    </w:p>
    <w:p w:rsidR="00582FB8" w:rsidRDefault="00564A7E" w:rsidP="00903611">
      <w:pPr>
        <w:pStyle w:val="Athena3"/>
        <w:numPr>
          <w:ilvl w:val="2"/>
          <w:numId w:val="77"/>
        </w:numPr>
      </w:pPr>
      <w:bookmarkStart w:id="167" w:name="_Toc115606486"/>
      <w:bookmarkStart w:id="168" w:name="_Toc528392933"/>
      <w:bookmarkStart w:id="169" w:name="_Toc528393189"/>
      <w:bookmarkStart w:id="170" w:name="_Toc528491988"/>
      <w:bookmarkStart w:id="171" w:name="_Toc122341426"/>
      <w:bookmarkStart w:id="172" w:name="_Toc533503277"/>
      <w:bookmarkStart w:id="173" w:name="_Toc291756675"/>
      <w:r>
        <w:t>ATHENA-CDS</w:t>
      </w:r>
      <w:r w:rsidR="00582FB8">
        <w:t xml:space="preserve"> System Architecture</w:t>
      </w:r>
      <w:bookmarkEnd w:id="167"/>
      <w:bookmarkEnd w:id="168"/>
      <w:bookmarkEnd w:id="169"/>
      <w:bookmarkEnd w:id="170"/>
      <w:bookmarkEnd w:id="171"/>
      <w:bookmarkEnd w:id="172"/>
      <w:bookmarkEnd w:id="173"/>
    </w:p>
    <w:p w:rsidR="00582FB8" w:rsidRDefault="00582FB8">
      <w:pPr>
        <w:rPr>
          <w:lang w:eastAsia="zh-CN"/>
        </w:rPr>
      </w:pPr>
    </w:p>
    <w:p w:rsidR="00582FB8" w:rsidRDefault="00582FB8">
      <w:pPr>
        <w:rPr>
          <w:lang w:eastAsia="zh-CN"/>
        </w:rPr>
      </w:pPr>
      <w:r>
        <w:rPr>
          <w:lang w:eastAsia="zh-CN"/>
        </w:rPr>
        <w:t xml:space="preserve">Within the VA medical centers’ information technology environment, </w:t>
      </w:r>
      <w:r w:rsidR="00564A7E">
        <w:rPr>
          <w:lang w:eastAsia="zh-CN"/>
        </w:rPr>
        <w:t>ATHENA-CDS</w:t>
      </w:r>
      <w:r>
        <w:rPr>
          <w:lang w:eastAsia="zh-CN"/>
        </w:rPr>
        <w:t xml:space="preserve"> extends the EON architecture in five ways: </w:t>
      </w:r>
    </w:p>
    <w:p w:rsidR="00582FB8" w:rsidRDefault="00582FB8">
      <w:pPr>
        <w:numPr>
          <w:ilvl w:val="0"/>
          <w:numId w:val="23"/>
        </w:numPr>
        <w:rPr>
          <w:lang w:eastAsia="zh-CN"/>
        </w:rPr>
      </w:pPr>
      <w:r>
        <w:rPr>
          <w:lang w:eastAsia="zh-CN"/>
        </w:rPr>
        <w:t xml:space="preserve">the </w:t>
      </w:r>
      <w:r w:rsidR="00564A7E">
        <w:rPr>
          <w:lang w:eastAsia="zh-CN"/>
        </w:rPr>
        <w:t>ATHENA-CDS</w:t>
      </w:r>
      <w:r>
        <w:rPr>
          <w:lang w:eastAsia="zh-CN"/>
        </w:rPr>
        <w:t xml:space="preserve"> Knowledge Base, which encodes—according to nationally recognized hypertension guidelines—the knowledge required to support decisions for managing hypertension patients; </w:t>
      </w:r>
    </w:p>
    <w:p w:rsidR="00582FB8" w:rsidRDefault="00582FB8">
      <w:pPr>
        <w:ind w:left="360"/>
        <w:rPr>
          <w:lang w:eastAsia="zh-CN"/>
        </w:rPr>
      </w:pPr>
    </w:p>
    <w:p w:rsidR="00582FB8" w:rsidRDefault="00582FB8">
      <w:pPr>
        <w:numPr>
          <w:ilvl w:val="0"/>
          <w:numId w:val="23"/>
        </w:numPr>
        <w:rPr>
          <w:lang w:eastAsia="zh-CN"/>
        </w:rPr>
      </w:pPr>
      <w:r>
        <w:rPr>
          <w:lang w:eastAsia="zh-CN"/>
        </w:rPr>
        <w:t xml:space="preserve">a system for extracting data from VA data sources and converting them into a form usable by the EON components; </w:t>
      </w:r>
    </w:p>
    <w:p w:rsidR="00582FB8" w:rsidRDefault="00582FB8">
      <w:pPr>
        <w:rPr>
          <w:lang w:eastAsia="zh-CN"/>
        </w:rPr>
      </w:pPr>
    </w:p>
    <w:p w:rsidR="00582FB8" w:rsidRDefault="00582FB8">
      <w:pPr>
        <w:numPr>
          <w:ilvl w:val="0"/>
          <w:numId w:val="23"/>
        </w:numPr>
        <w:rPr>
          <w:lang w:eastAsia="zh-CN"/>
        </w:rPr>
      </w:pPr>
      <w:r>
        <w:rPr>
          <w:lang w:eastAsia="zh-CN"/>
        </w:rPr>
        <w:t xml:space="preserve">a mechanism for precomputing and storing guideline-based advisories; </w:t>
      </w:r>
    </w:p>
    <w:p w:rsidR="00582FB8" w:rsidRDefault="00582FB8">
      <w:pPr>
        <w:ind w:left="360"/>
        <w:rPr>
          <w:lang w:eastAsia="zh-CN"/>
        </w:rPr>
      </w:pPr>
    </w:p>
    <w:p w:rsidR="00582FB8" w:rsidRDefault="00582FB8">
      <w:pPr>
        <w:numPr>
          <w:ilvl w:val="0"/>
          <w:numId w:val="23"/>
        </w:numPr>
        <w:rPr>
          <w:lang w:eastAsia="zh-CN"/>
        </w:rPr>
      </w:pPr>
      <w:r>
        <w:rPr>
          <w:lang w:eastAsia="zh-CN"/>
        </w:rPr>
        <w:t xml:space="preserve">the </w:t>
      </w:r>
      <w:r w:rsidR="00D66094">
        <w:rPr>
          <w:lang w:eastAsia="zh-CN"/>
        </w:rPr>
        <w:t>ATHENA</w:t>
      </w:r>
      <w:r>
        <w:rPr>
          <w:lang w:eastAsia="zh-CN"/>
        </w:rPr>
        <w:t xml:space="preserve"> Client program, through which guideline-based recommendations are delivered to physicians in a pop-up window as described in Section </w:t>
      </w:r>
      <w:r w:rsidR="0096658E">
        <w:rPr>
          <w:lang w:eastAsia="zh-CN"/>
        </w:rPr>
        <w:fldChar w:fldCharType="begin"/>
      </w:r>
      <w:r>
        <w:rPr>
          <w:lang w:eastAsia="zh-CN"/>
        </w:rPr>
        <w:instrText xml:space="preserve"> REF _Ref529551978 \r \h </w:instrText>
      </w:r>
      <w:r w:rsidR="0096658E">
        <w:rPr>
          <w:lang w:eastAsia="zh-CN"/>
        </w:rPr>
      </w:r>
      <w:r w:rsidR="0096658E">
        <w:rPr>
          <w:lang w:eastAsia="zh-CN"/>
        </w:rPr>
        <w:fldChar w:fldCharType="separate"/>
      </w:r>
      <w:r w:rsidR="000A1EA5">
        <w:rPr>
          <w:lang w:eastAsia="zh-CN"/>
        </w:rPr>
        <w:t>II.1</w:t>
      </w:r>
      <w:r w:rsidR="0096658E">
        <w:rPr>
          <w:lang w:eastAsia="zh-CN"/>
        </w:rPr>
        <w:fldChar w:fldCharType="end"/>
      </w:r>
      <w:r>
        <w:rPr>
          <w:lang w:eastAsia="zh-CN"/>
        </w:rPr>
        <w:t xml:space="preserve">; and </w:t>
      </w:r>
    </w:p>
    <w:p w:rsidR="00582FB8" w:rsidRDefault="00582FB8">
      <w:pPr>
        <w:ind w:left="360"/>
        <w:rPr>
          <w:lang w:eastAsia="zh-CN"/>
        </w:rPr>
      </w:pPr>
    </w:p>
    <w:p w:rsidR="00582FB8" w:rsidRDefault="00582FB8">
      <w:pPr>
        <w:numPr>
          <w:ilvl w:val="0"/>
          <w:numId w:val="23"/>
        </w:numPr>
        <w:rPr>
          <w:lang w:eastAsia="zh-CN"/>
        </w:rPr>
      </w:pPr>
      <w:proofErr w:type="gramStart"/>
      <w:r>
        <w:rPr>
          <w:lang w:eastAsia="zh-CN"/>
        </w:rPr>
        <w:t>an</w:t>
      </w:r>
      <w:proofErr w:type="gramEnd"/>
      <w:r>
        <w:rPr>
          <w:lang w:eastAsia="zh-CN"/>
        </w:rPr>
        <w:t xml:space="preserve"> event monitor (also known as the Controller) that keeps track of provider logins and patient selection in VA’s </w:t>
      </w:r>
      <w:r>
        <w:t>Computerized Patient Record System</w:t>
      </w:r>
      <w:r>
        <w:rPr>
          <w:lang w:eastAsia="zh-CN"/>
        </w:rPr>
        <w:t xml:space="preserve"> (CPRS) information system, and that activates </w:t>
      </w:r>
      <w:r w:rsidR="00D66094">
        <w:rPr>
          <w:lang w:eastAsia="zh-CN"/>
        </w:rPr>
        <w:t>ATHENA</w:t>
      </w:r>
      <w:r>
        <w:rPr>
          <w:lang w:eastAsia="zh-CN"/>
        </w:rPr>
        <w:t xml:space="preserve"> Client (see Section </w:t>
      </w:r>
      <w:r w:rsidR="0096658E">
        <w:rPr>
          <w:lang w:eastAsia="zh-CN"/>
        </w:rPr>
        <w:fldChar w:fldCharType="begin"/>
      </w:r>
      <w:r>
        <w:rPr>
          <w:lang w:eastAsia="zh-CN"/>
        </w:rPr>
        <w:instrText xml:space="preserve"> REF _Ref529602836 \r \h </w:instrText>
      </w:r>
      <w:r w:rsidR="0096658E">
        <w:rPr>
          <w:lang w:eastAsia="zh-CN"/>
        </w:rPr>
      </w:r>
      <w:r w:rsidR="0096658E">
        <w:rPr>
          <w:lang w:eastAsia="zh-CN"/>
        </w:rPr>
        <w:fldChar w:fldCharType="separate"/>
      </w:r>
      <w:r w:rsidR="000A1EA5">
        <w:rPr>
          <w:lang w:eastAsia="zh-CN"/>
        </w:rPr>
        <w:t>II.2.2.4</w:t>
      </w:r>
      <w:r w:rsidR="0096658E">
        <w:rPr>
          <w:lang w:eastAsia="zh-CN"/>
        </w:rPr>
        <w:fldChar w:fldCharType="end"/>
      </w:r>
      <w:r>
        <w:rPr>
          <w:lang w:eastAsia="zh-CN"/>
        </w:rPr>
        <w:t xml:space="preserve">). </w:t>
      </w:r>
    </w:p>
    <w:p w:rsidR="00582FB8" w:rsidRDefault="00582FB8">
      <w:pPr>
        <w:ind w:left="360"/>
        <w:rPr>
          <w:lang w:eastAsia="zh-CN"/>
        </w:rPr>
      </w:pPr>
    </w:p>
    <w:p w:rsidR="00582FB8" w:rsidRDefault="00582FB8">
      <w:pPr>
        <w:ind w:left="360"/>
        <w:rPr>
          <w:lang w:eastAsia="zh-CN"/>
        </w:rPr>
      </w:pPr>
      <w:r>
        <w:rPr>
          <w:lang w:eastAsia="zh-CN"/>
        </w:rPr>
        <w:t xml:space="preserve">The following sections describe the five </w:t>
      </w:r>
      <w:r w:rsidR="00564A7E">
        <w:rPr>
          <w:lang w:eastAsia="zh-CN"/>
        </w:rPr>
        <w:t>ATHENA-CDS</w:t>
      </w:r>
      <w:r>
        <w:rPr>
          <w:lang w:eastAsia="zh-CN"/>
        </w:rPr>
        <w:t xml:space="preserve"> components.</w:t>
      </w:r>
    </w:p>
    <w:p w:rsidR="00582FB8" w:rsidRDefault="00582FB8">
      <w:pPr>
        <w:rPr>
          <w:lang w:eastAsia="zh-CN"/>
        </w:rPr>
      </w:pPr>
    </w:p>
    <w:p w:rsidR="00582FB8" w:rsidRDefault="00F67E5A">
      <w:pPr>
        <w:rPr>
          <w:lang w:eastAsia="zh-CN"/>
        </w:rPr>
      </w:pPr>
      <w:r>
        <w:rPr>
          <w:noProof/>
        </w:rPr>
        <w:drawing>
          <wp:inline distT="0" distB="0" distL="0" distR="0">
            <wp:extent cx="4891405" cy="3640455"/>
            <wp:effectExtent l="1905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4891405" cy="3640455"/>
                    </a:xfrm>
                    <a:prstGeom prst="rect">
                      <a:avLst/>
                    </a:prstGeom>
                    <a:noFill/>
                    <a:ln w="9525">
                      <a:noFill/>
                      <a:miter lim="800000"/>
                      <a:headEnd/>
                      <a:tailEnd/>
                    </a:ln>
                  </pic:spPr>
                </pic:pic>
              </a:graphicData>
            </a:graphic>
          </wp:inline>
        </w:drawing>
      </w:r>
    </w:p>
    <w:p w:rsidR="00582FB8" w:rsidRDefault="00582FB8">
      <w:pPr>
        <w:pStyle w:val="Caption"/>
      </w:pPr>
      <w:bookmarkStart w:id="174" w:name="_Ref528924949"/>
      <w:r>
        <w:t xml:space="preserve">Figure </w:t>
      </w:r>
      <w:fldSimple w:instr=" SEQ Figure \* ARABIC ">
        <w:r w:rsidR="000A1EA5">
          <w:rPr>
            <w:noProof/>
          </w:rPr>
          <w:t>13</w:t>
        </w:r>
      </w:fldSimple>
      <w:bookmarkEnd w:id="174"/>
      <w:r>
        <w:t xml:space="preserve"> - </w:t>
      </w:r>
      <w:r w:rsidR="00564A7E">
        <w:t>ATHENA-CDS</w:t>
      </w:r>
      <w:r>
        <w:t xml:space="preserve"> system architecture. The current implementation of </w:t>
      </w:r>
      <w:r w:rsidR="00C934D8">
        <w:rPr>
          <w:lang w:eastAsia="zh-CN"/>
        </w:rPr>
        <w:t>ATHENA-CDS</w:t>
      </w:r>
      <w:r w:rsidR="00561B67">
        <w:rPr>
          <w:lang w:eastAsia="zh-CN"/>
        </w:rPr>
        <w:t xml:space="preserve"> SYSTEM</w:t>
      </w:r>
      <w:r>
        <w:rPr>
          <w:lang w:eastAsia="zh-CN"/>
        </w:rPr>
        <w:t xml:space="preserve"> is integrated into the VA clinical information system. </w:t>
      </w:r>
    </w:p>
    <w:p w:rsidR="00582FB8" w:rsidRDefault="00582FB8">
      <w:pPr>
        <w:pStyle w:val="Caption"/>
      </w:pPr>
    </w:p>
    <w:p w:rsidR="00582FB8" w:rsidRDefault="00582FB8">
      <w:pPr>
        <w:pStyle w:val="Caption"/>
      </w:pPr>
    </w:p>
    <w:p w:rsidR="00582FB8" w:rsidRDefault="00564A7E">
      <w:pPr>
        <w:pStyle w:val="Athena4"/>
      </w:pPr>
      <w:bookmarkStart w:id="175" w:name="_Toc528491990"/>
      <w:r>
        <w:t>ATHENA-CDS</w:t>
      </w:r>
      <w:r w:rsidR="00582FB8">
        <w:t xml:space="preserve"> Knowledge Base</w:t>
      </w:r>
      <w:bookmarkEnd w:id="175"/>
    </w:p>
    <w:p w:rsidR="00582FB8" w:rsidRDefault="00582FB8">
      <w:pPr>
        <w:rPr>
          <w:lang w:eastAsia="zh-CN"/>
        </w:rPr>
      </w:pPr>
      <w:r>
        <w:rPr>
          <w:iCs/>
          <w:lang w:eastAsia="zh-CN"/>
        </w:rPr>
        <w:t xml:space="preserve">The </w:t>
      </w:r>
      <w:r w:rsidR="00564A7E">
        <w:rPr>
          <w:iCs/>
          <w:lang w:eastAsia="zh-CN"/>
        </w:rPr>
        <w:t>ATHENA-CDS</w:t>
      </w:r>
      <w:r>
        <w:rPr>
          <w:iCs/>
          <w:lang w:eastAsia="zh-CN"/>
        </w:rPr>
        <w:t xml:space="preserve"> Knowledge Base</w:t>
      </w:r>
      <w:r>
        <w:rPr>
          <w:lang w:eastAsia="zh-CN"/>
        </w:rPr>
        <w:t xml:space="preserve"> extends the EON knowledge base, such that it: (1) represents medical concepts used in the treatment of hypertension; (2) encodes details of the </w:t>
      </w:r>
      <w:r>
        <w:rPr>
          <w:lang w:eastAsia="zh-CN"/>
        </w:rPr>
        <w:lastRenderedPageBreak/>
        <w:t xml:space="preserve">hypertension guidelines that are required to allow the Guideline Interpreter to reason about the treatment of hypertension and related comorbidities for a particular patient; and (3) maps guideline terms used in the </w:t>
      </w:r>
      <w:r w:rsidR="00564A7E">
        <w:rPr>
          <w:lang w:eastAsia="zh-CN"/>
        </w:rPr>
        <w:t>ATHENA-CDS</w:t>
      </w:r>
      <w:r>
        <w:rPr>
          <w:lang w:eastAsia="zh-CN"/>
        </w:rPr>
        <w:t xml:space="preserve"> Knowledge Base to those used in VA’s information system.</w:t>
      </w:r>
    </w:p>
    <w:p w:rsidR="00582FB8" w:rsidRDefault="00582FB8">
      <w:pPr>
        <w:rPr>
          <w:lang w:eastAsia="zh-CN"/>
        </w:rPr>
      </w:pPr>
    </w:p>
    <w:p w:rsidR="00582FB8" w:rsidRDefault="00582FB8">
      <w:pPr>
        <w:numPr>
          <w:ilvl w:val="0"/>
          <w:numId w:val="4"/>
        </w:numPr>
        <w:rPr>
          <w:lang w:eastAsia="zh-CN"/>
        </w:rPr>
      </w:pPr>
      <w:r>
        <w:rPr>
          <w:i/>
          <w:iCs/>
          <w:lang w:eastAsia="zh-CN"/>
        </w:rPr>
        <w:t>Medical concepts –</w:t>
      </w:r>
      <w:r>
        <w:rPr>
          <w:iCs/>
          <w:lang w:eastAsia="zh-CN"/>
        </w:rPr>
        <w:t xml:space="preserve"> Guidelines are usually written with general terms (eg “diabetes mellitus” that are represented in the patient data by many different files </w:t>
      </w:r>
      <w:proofErr w:type="gramStart"/>
      <w:r>
        <w:rPr>
          <w:iCs/>
          <w:lang w:eastAsia="zh-CN"/>
        </w:rPr>
        <w:t>( eg</w:t>
      </w:r>
      <w:proofErr w:type="gramEnd"/>
      <w:r>
        <w:rPr>
          <w:iCs/>
          <w:lang w:eastAsia="zh-CN"/>
        </w:rPr>
        <w:t xml:space="preserve"> ICD9 codes for diabetes include 250.01, 250.03, 250.11, 250.13 …). </w:t>
      </w:r>
      <w:r>
        <w:rPr>
          <w:lang w:eastAsia="zh-CN"/>
        </w:rPr>
        <w:t>When recommendations of a clinical guideline or protocol are encoded in a computer-interpreter model, they are constructed as formal statements. The statements reference medical concepts describing patient states of health and also interventions that have been or should be performed for a patient. These medical concepts are formalized as a hierarchy of concept classes and are part of the EON medical concept model. The concept classes are used to provide conceptual categories through which the patient findings, diagnosis, and ongoing treatment can be expressed. They include: vital signs (e.g., Weight), diagnostic terms (e.g., Diabetes-Mellitus-Type1), ICD9 codes (e.g., 274.9  for  “</w:t>
      </w:r>
      <w:r>
        <w:t>Gout, unspecified”)</w:t>
      </w:r>
      <w:r>
        <w:rPr>
          <w:lang w:eastAsia="zh-CN"/>
        </w:rPr>
        <w:t>, laboratory-test results (e.g., Creatinine), demographic concepts (e.g., Race and Sex), drug classes (e.g., Thiazide_Diuretics), generic drugs (e.g., atenolol), units of measure (e.g., milligram), and defined concepts (e.g., risk group A: no risk factor and no target organ damage or clinical cardiovascular disease).</w:t>
      </w:r>
      <w:r>
        <w:rPr>
          <w:rStyle w:val="FootnoteReference"/>
          <w:lang w:eastAsia="zh-CN"/>
        </w:rPr>
        <w:footnoteReference w:id="6"/>
      </w:r>
      <w:r>
        <w:rPr>
          <w:lang w:eastAsia="zh-CN"/>
        </w:rPr>
        <w:t xml:space="preserve"> </w:t>
      </w:r>
      <w:r>
        <w:rPr>
          <w:lang w:eastAsia="zh-CN"/>
        </w:rPr>
        <w:br/>
        <w:t xml:space="preserve"> </w:t>
      </w:r>
    </w:p>
    <w:p w:rsidR="00582FB8" w:rsidRDefault="00582FB8">
      <w:pPr>
        <w:numPr>
          <w:ilvl w:val="0"/>
          <w:numId w:val="4"/>
        </w:numPr>
        <w:rPr>
          <w:lang w:eastAsia="zh-CN"/>
        </w:rPr>
      </w:pPr>
      <w:r>
        <w:rPr>
          <w:i/>
          <w:iCs/>
          <w:lang w:eastAsia="zh-CN"/>
        </w:rPr>
        <w:t>Guideline-based decision-support knowledge</w:t>
      </w:r>
      <w:r>
        <w:rPr>
          <w:lang w:eastAsia="zh-CN"/>
        </w:rPr>
        <w:t xml:space="preserve"> </w:t>
      </w:r>
      <w:r>
        <w:rPr>
          <w:i/>
          <w:iCs/>
          <w:lang w:eastAsia="zh-CN"/>
        </w:rPr>
        <w:t>–</w:t>
      </w:r>
      <w:r>
        <w:rPr>
          <w:lang w:eastAsia="zh-CN"/>
        </w:rPr>
        <w:t xml:space="preserve"> The decision-support knowledge for guideline-based care includes criteria for applying the hypertension guidelines to a patient case (e.g., patient must have a diagnosis of hypertension and must not be pregnant), patient scenarios for hypertension management, alternative choices and justifications for them, guideline-based indications and contraindications for each class of antihypertensive agents, and dose ranges of individual drug components. The decision-support knowledge is encoded as instances of the EON Guideline Model (see </w:t>
      </w:r>
      <w:r w:rsidR="0096658E">
        <w:rPr>
          <w:lang w:eastAsia="zh-CN"/>
        </w:rPr>
        <w:fldChar w:fldCharType="begin"/>
      </w:r>
      <w:r>
        <w:rPr>
          <w:lang w:eastAsia="zh-CN"/>
        </w:rPr>
        <w:instrText xml:space="preserve"> REF _Ref528924748 \h </w:instrText>
      </w:r>
      <w:r w:rsidR="0096658E">
        <w:rPr>
          <w:lang w:eastAsia="zh-CN"/>
        </w:rPr>
      </w:r>
      <w:r w:rsidR="0096658E">
        <w:rPr>
          <w:lang w:eastAsia="zh-CN"/>
        </w:rPr>
        <w:fldChar w:fldCharType="separate"/>
      </w:r>
      <w:r w:rsidR="000A1EA5">
        <w:t xml:space="preserve">Figure </w:t>
      </w:r>
      <w:r w:rsidR="000A1EA5">
        <w:rPr>
          <w:noProof/>
        </w:rPr>
        <w:t>12</w:t>
      </w:r>
      <w:r w:rsidR="0096658E">
        <w:rPr>
          <w:lang w:eastAsia="zh-CN"/>
        </w:rPr>
        <w:fldChar w:fldCharType="end"/>
      </w:r>
      <w:r>
        <w:rPr>
          <w:lang w:eastAsia="zh-CN"/>
        </w:rPr>
        <w:t>).</w:t>
      </w:r>
    </w:p>
    <w:p w:rsidR="00582FB8" w:rsidRDefault="00582FB8">
      <w:pPr>
        <w:rPr>
          <w:lang w:eastAsia="zh-CN"/>
        </w:rPr>
      </w:pPr>
    </w:p>
    <w:p w:rsidR="00582FB8" w:rsidRDefault="00582FB8">
      <w:pPr>
        <w:numPr>
          <w:ilvl w:val="0"/>
          <w:numId w:val="4"/>
        </w:numPr>
        <w:rPr>
          <w:lang w:eastAsia="zh-CN"/>
        </w:rPr>
      </w:pPr>
      <w:r>
        <w:rPr>
          <w:i/>
          <w:iCs/>
          <w:lang w:eastAsia="zh-CN"/>
        </w:rPr>
        <w:t>Mapping</w:t>
      </w:r>
      <w:r>
        <w:rPr>
          <w:i/>
          <w:lang w:eastAsia="zh-CN"/>
        </w:rPr>
        <w:t xml:space="preserve"> knowledge </w:t>
      </w:r>
      <w:r>
        <w:rPr>
          <w:i/>
          <w:lang w:eastAsia="zh-CN"/>
        </w:rPr>
        <w:softHyphen/>
      </w:r>
      <w:r>
        <w:rPr>
          <w:lang w:eastAsia="zh-CN"/>
        </w:rPr>
        <w:t xml:space="preserve"> Information related to vitals, demographic information, and laboratory-test terms used in the </w:t>
      </w:r>
      <w:r w:rsidR="00564A7E">
        <w:rPr>
          <w:lang w:eastAsia="zh-CN"/>
        </w:rPr>
        <w:t>ATHENA-CDS</w:t>
      </w:r>
      <w:r>
        <w:rPr>
          <w:lang w:eastAsia="zh-CN"/>
        </w:rPr>
        <w:t xml:space="preserve"> Knowledge Base (e.g., HDL_Cholesterol) are mapped to those used in the VA clinical information system (e.g., HDL].</w:t>
      </w:r>
    </w:p>
    <w:p w:rsidR="00582FB8" w:rsidRDefault="00582FB8">
      <w:pPr>
        <w:rPr>
          <w:lang w:eastAsia="zh-CN"/>
        </w:rPr>
      </w:pPr>
    </w:p>
    <w:p w:rsidR="00582FB8" w:rsidRDefault="00582FB8">
      <w:pPr>
        <w:rPr>
          <w:lang w:eastAsia="zh-CN"/>
        </w:rPr>
      </w:pPr>
      <w:r>
        <w:rPr>
          <w:lang w:eastAsia="zh-CN"/>
        </w:rPr>
        <w:lastRenderedPageBreak/>
        <w:t xml:space="preserve">In </w:t>
      </w:r>
      <w:r w:rsidR="0096658E">
        <w:rPr>
          <w:lang w:eastAsia="zh-CN"/>
        </w:rPr>
        <w:fldChar w:fldCharType="begin"/>
      </w:r>
      <w:r>
        <w:rPr>
          <w:lang w:eastAsia="zh-CN"/>
        </w:rPr>
        <w:instrText xml:space="preserve"> REF _Ref528924949 \h </w:instrText>
      </w:r>
      <w:r w:rsidR="0096658E">
        <w:rPr>
          <w:lang w:eastAsia="zh-CN"/>
        </w:rPr>
      </w:r>
      <w:r w:rsidR="0096658E">
        <w:rPr>
          <w:lang w:eastAsia="zh-CN"/>
        </w:rPr>
        <w:fldChar w:fldCharType="separate"/>
      </w:r>
      <w:r w:rsidR="000A1EA5">
        <w:t xml:space="preserve">Figure </w:t>
      </w:r>
      <w:r w:rsidR="000A1EA5">
        <w:rPr>
          <w:noProof/>
        </w:rPr>
        <w:t>13</w:t>
      </w:r>
      <w:r w:rsidR="0096658E">
        <w:rPr>
          <w:lang w:eastAsia="zh-CN"/>
        </w:rPr>
        <w:fldChar w:fldCharType="end"/>
      </w:r>
      <w:r>
        <w:rPr>
          <w:lang w:eastAsia="zh-CN"/>
        </w:rPr>
        <w:t xml:space="preserve">, the </w:t>
      </w:r>
      <w:r w:rsidR="00564A7E">
        <w:rPr>
          <w:lang w:eastAsia="zh-CN"/>
        </w:rPr>
        <w:t>ATHENA-CDS</w:t>
      </w:r>
      <w:r>
        <w:rPr>
          <w:lang w:eastAsia="zh-CN"/>
        </w:rPr>
        <w:t xml:space="preserve"> Knowledge Base is displayed as a rectangle. In the deployed system, the knowledge base is stored on a fileserver as a collection of Protégé files. The knowledge base is accessed by other EON and </w:t>
      </w:r>
      <w:r w:rsidR="00564A7E">
        <w:rPr>
          <w:lang w:eastAsia="zh-CN"/>
        </w:rPr>
        <w:t>ATHENA-CDS</w:t>
      </w:r>
      <w:r>
        <w:rPr>
          <w:lang w:eastAsia="zh-CN"/>
        </w:rPr>
        <w:t xml:space="preserve"> components through Protégé’s Application Programming Interface (API), shown as a pink oval in </w:t>
      </w:r>
      <w:r w:rsidR="0096658E">
        <w:rPr>
          <w:lang w:eastAsia="zh-CN"/>
        </w:rPr>
        <w:fldChar w:fldCharType="begin"/>
      </w:r>
      <w:r>
        <w:rPr>
          <w:lang w:eastAsia="zh-CN"/>
        </w:rPr>
        <w:instrText xml:space="preserve"> REF _Ref528924949 \h </w:instrText>
      </w:r>
      <w:r w:rsidR="0096658E">
        <w:rPr>
          <w:lang w:eastAsia="zh-CN"/>
        </w:rPr>
      </w:r>
      <w:r w:rsidR="0096658E">
        <w:rPr>
          <w:lang w:eastAsia="zh-CN"/>
        </w:rPr>
        <w:fldChar w:fldCharType="separate"/>
      </w:r>
      <w:r w:rsidR="000A1EA5">
        <w:t xml:space="preserve">Figure </w:t>
      </w:r>
      <w:r w:rsidR="000A1EA5">
        <w:rPr>
          <w:noProof/>
        </w:rPr>
        <w:t>13</w:t>
      </w:r>
      <w:r w:rsidR="0096658E">
        <w:rPr>
          <w:lang w:eastAsia="zh-CN"/>
        </w:rPr>
        <w:fldChar w:fldCharType="end"/>
      </w:r>
      <w:r>
        <w:rPr>
          <w:lang w:eastAsia="zh-CN"/>
        </w:rPr>
        <w:t>.</w:t>
      </w:r>
    </w:p>
    <w:p w:rsidR="00582FB8" w:rsidRDefault="00582FB8">
      <w:pPr>
        <w:rPr>
          <w:lang w:eastAsia="zh-CN"/>
        </w:rPr>
      </w:pPr>
    </w:p>
    <w:p w:rsidR="00582FB8" w:rsidRDefault="00582FB8" w:rsidP="005E1706">
      <w:pPr>
        <w:pStyle w:val="Athena4"/>
      </w:pPr>
      <w:bookmarkStart w:id="176" w:name="_Toc528491991"/>
      <w:bookmarkStart w:id="177" w:name="_Ref530069527"/>
      <w:bookmarkStart w:id="178" w:name="_Ref121502470"/>
      <w:bookmarkStart w:id="179" w:name="_Ref122097353"/>
      <w:bookmarkStart w:id="180" w:name="_Ref123641688"/>
      <w:r>
        <w:t>Data Extractor, Converter, and Precomputation of Advisories</w:t>
      </w:r>
      <w:bookmarkEnd w:id="176"/>
      <w:bookmarkEnd w:id="177"/>
      <w:bookmarkEnd w:id="178"/>
      <w:bookmarkEnd w:id="179"/>
      <w:bookmarkEnd w:id="180"/>
    </w:p>
    <w:p w:rsidR="00582FB8" w:rsidRDefault="00582FB8"/>
    <w:p w:rsidR="00582FB8" w:rsidRDefault="00582FB8">
      <w:r>
        <w:t xml:space="preserve">This subsection describes the data extraction and conversion that are necessary for the </w:t>
      </w:r>
      <w:r w:rsidR="00C934D8">
        <w:t>ATHENA-CDS</w:t>
      </w:r>
      <w:r w:rsidR="00561B67">
        <w:t xml:space="preserve"> SYSTEM</w:t>
      </w:r>
      <w:r>
        <w:t xml:space="preserve"> to use data from the VA VistA database. It also covers the precomputation and storage of </w:t>
      </w:r>
      <w:r w:rsidR="00564A7E">
        <w:t>ATHENA-CDS</w:t>
      </w:r>
      <w:r>
        <w:t xml:space="preserve"> advisories to be delivered to clinicians when they access patient records in VA’s CPRS system. The process is diagramed in </w:t>
      </w:r>
      <w:r w:rsidR="0096658E">
        <w:fldChar w:fldCharType="begin"/>
      </w:r>
      <w:r>
        <w:instrText xml:space="preserve"> REF _Ref528925184 \h </w:instrText>
      </w:r>
      <w:r w:rsidR="0096658E">
        <w:fldChar w:fldCharType="separate"/>
      </w:r>
      <w:r w:rsidR="000A1EA5">
        <w:t xml:space="preserve">Figure </w:t>
      </w:r>
      <w:r w:rsidR="000A1EA5">
        <w:rPr>
          <w:noProof/>
        </w:rPr>
        <w:t>14</w:t>
      </w:r>
      <w:r w:rsidR="0096658E">
        <w:fldChar w:fldCharType="end"/>
      </w:r>
      <w:r>
        <w:t>.</w:t>
      </w:r>
    </w:p>
    <w:p w:rsidR="00582FB8" w:rsidRDefault="00582FB8">
      <w:pPr>
        <w:keepNext/>
      </w:pPr>
      <w:r>
        <w:object w:dxaOrig="7193" w:dyaOrig="5392">
          <v:shape id="_x0000_i1026" type="#_x0000_t75" style="width:359.3pt;height:269.65pt" o:ole="">
            <v:imagedata r:id="rId25" o:title=""/>
          </v:shape>
          <o:OLEObject Type="Embed" ProgID="PowerPoint.Show.8" ShapeID="_x0000_i1026" DrawAspect="Content" ObjectID="_1395570227" r:id="rId26"/>
        </w:object>
      </w:r>
    </w:p>
    <w:p w:rsidR="00582FB8" w:rsidRDefault="00582FB8">
      <w:pPr>
        <w:pStyle w:val="Caption"/>
      </w:pPr>
      <w:bookmarkStart w:id="181" w:name="_Ref528925184"/>
      <w:r>
        <w:t xml:space="preserve">Figure </w:t>
      </w:r>
      <w:fldSimple w:instr=" SEQ Figure \* ARABIC ">
        <w:r w:rsidR="000A1EA5">
          <w:rPr>
            <w:noProof/>
          </w:rPr>
          <w:t>14</w:t>
        </w:r>
      </w:fldSimple>
      <w:bookmarkEnd w:id="181"/>
      <w:r>
        <w:t xml:space="preserve"> - Nightly extraction and conversion of data, and precomputation of </w:t>
      </w:r>
      <w:r w:rsidR="00564A7E">
        <w:t>ATHENA-CDS</w:t>
      </w:r>
      <w:r>
        <w:t xml:space="preserve"> advisories </w:t>
      </w:r>
    </w:p>
    <w:p w:rsidR="00582FB8" w:rsidRDefault="00582FB8">
      <w:pPr>
        <w:rPr>
          <w:sz w:val="20"/>
        </w:rPr>
      </w:pPr>
    </w:p>
    <w:p w:rsidR="00582FB8" w:rsidRDefault="00582FB8">
      <w:pPr>
        <w:rPr>
          <w:sz w:val="20"/>
        </w:rPr>
      </w:pPr>
    </w:p>
    <w:p w:rsidR="00582FB8" w:rsidRDefault="00582FB8">
      <w:r>
        <w:t xml:space="preserve">To generate patient-specific advisories for the management of patients with hypertension, </w:t>
      </w:r>
      <w:r w:rsidR="00C934D8">
        <w:t>ATHENA-CDS</w:t>
      </w:r>
      <w:r w:rsidR="00561B67">
        <w:t xml:space="preserve"> SYSTEM</w:t>
      </w:r>
      <w:r>
        <w:t xml:space="preserve"> depends on data extracted from the VA VistA database. Because VistA uses the hierarchical MUMPS</w:t>
      </w:r>
      <w:r>
        <w:rPr>
          <w:rStyle w:val="FootnoteReference"/>
        </w:rPr>
        <w:footnoteReference w:id="7"/>
      </w:r>
      <w:r>
        <w:t xml:space="preserve"> database system—not a relational database system, as required by EON software components—data must be extracted from </w:t>
      </w:r>
      <w:smartTag w:uri="urn:schemas-microsoft-com:office:smarttags" w:element="place">
        <w:r>
          <w:t>VistA</w:t>
        </w:r>
      </w:smartTag>
      <w:r>
        <w:t xml:space="preserve"> and transformed into a relational format. The extraction is done by </w:t>
      </w:r>
      <w:proofErr w:type="gramStart"/>
      <w:r>
        <w:t>a</w:t>
      </w:r>
      <w:proofErr w:type="gramEnd"/>
      <w:r>
        <w:t xml:space="preserve"> M program that writes out selected patient data into a tabular flat file. This file is then loaded, through </w:t>
      </w:r>
      <w:r>
        <w:rPr>
          <w:lang w:eastAsia="zh-CN"/>
        </w:rPr>
        <w:t xml:space="preserve">MS SQL Server data transformation </w:t>
      </w:r>
      <w:r>
        <w:rPr>
          <w:lang w:eastAsia="zh-CN"/>
        </w:rPr>
        <w:lastRenderedPageBreak/>
        <w:t>service (DTS)</w:t>
      </w:r>
      <w:r>
        <w:t xml:space="preserve"> scripts, to tables in an SQL Server database, referred to as the </w:t>
      </w:r>
      <w:r w:rsidR="00564A7E">
        <w:t>ATHENA-CDS</w:t>
      </w:r>
      <w:r>
        <w:t xml:space="preserve"> database.</w:t>
      </w:r>
    </w:p>
    <w:p w:rsidR="00582FB8" w:rsidRDefault="00582FB8"/>
    <w:p w:rsidR="00582FB8" w:rsidRDefault="00582FB8">
      <w:r>
        <w:t xml:space="preserve">The </w:t>
      </w:r>
      <w:r>
        <w:rPr>
          <w:lang w:eastAsia="zh-CN"/>
        </w:rPr>
        <w:t>MS SQL Server DTS</w:t>
      </w:r>
      <w:r>
        <w:t xml:space="preserve"> scripts take the caret-delimited (^) text file generated by the MUMPS data extraction routines and converts it into the following </w:t>
      </w:r>
      <w:r w:rsidR="00564A7E">
        <w:t>ATHENA-CDS</w:t>
      </w:r>
      <w:r>
        <w:t xml:space="preserve"> SQL database tables: ALLERGY, ATHENA1, DEMOGRAPHICS, DIAGNOSIS, ENCOUNTER, LABS, PATIENTS, PRESCRIPTIONS, PROVIDERS, and VITALS (see </w:t>
      </w:r>
      <w:r w:rsidR="0096658E">
        <w:fldChar w:fldCharType="begin"/>
      </w:r>
      <w:r>
        <w:instrText xml:space="preserve"> REF _Ref528925291 \h </w:instrText>
      </w:r>
      <w:r w:rsidR="0096658E">
        <w:fldChar w:fldCharType="separate"/>
      </w:r>
      <w:r w:rsidR="000A1EA5">
        <w:t xml:space="preserve">Figure </w:t>
      </w:r>
      <w:r w:rsidR="000A1EA5">
        <w:rPr>
          <w:noProof/>
        </w:rPr>
        <w:t>15</w:t>
      </w:r>
      <w:r w:rsidR="0096658E">
        <w:fldChar w:fldCharType="end"/>
      </w:r>
      <w:r>
        <w:t xml:space="preserve">). Descriptions of table contents are in appendix </w:t>
      </w:r>
      <w:r w:rsidR="0096658E">
        <w:fldChar w:fldCharType="begin"/>
      </w:r>
      <w:r w:rsidR="00563EED">
        <w:instrText xml:space="preserve"> REF _Ref291841807 \r \h </w:instrText>
      </w:r>
      <w:r w:rsidR="0096658E">
        <w:fldChar w:fldCharType="separate"/>
      </w:r>
      <w:r w:rsidR="000A1EA5">
        <w:t>V.5</w:t>
      </w:r>
      <w:r w:rsidR="0096658E">
        <w:fldChar w:fldCharType="end"/>
      </w:r>
      <w:r w:rsidR="00563EED">
        <w:t xml:space="preserve">.  </w:t>
      </w:r>
      <w:r>
        <w:t>The scripts perform basic data scrubbing operations. For instance, they:</w:t>
      </w:r>
    </w:p>
    <w:p w:rsidR="00582FB8" w:rsidRDefault="00582FB8"/>
    <w:p w:rsidR="00582FB8" w:rsidRDefault="00582FB8">
      <w:pPr>
        <w:numPr>
          <w:ilvl w:val="0"/>
          <w:numId w:val="5"/>
        </w:numPr>
      </w:pPr>
      <w:r>
        <w:t>convert date and numeric string data into date and numeric SQL Server fields;</w:t>
      </w:r>
    </w:p>
    <w:p w:rsidR="00582FB8" w:rsidRDefault="00582FB8">
      <w:pPr>
        <w:ind w:left="360"/>
      </w:pPr>
    </w:p>
    <w:p w:rsidR="00582FB8" w:rsidRDefault="00582FB8">
      <w:pPr>
        <w:numPr>
          <w:ilvl w:val="0"/>
          <w:numId w:val="5"/>
        </w:numPr>
      </w:pPr>
      <w:r>
        <w:t xml:space="preserve">transform the “systolic blood pressure/diastolic blood pressure” string used in </w:t>
      </w:r>
      <w:smartTag w:uri="urn:schemas-microsoft-com:office:smarttags" w:element="place">
        <w:r>
          <w:t>VistA</w:t>
        </w:r>
      </w:smartTag>
      <w:r>
        <w:t xml:space="preserve"> into two separate data entries;</w:t>
      </w:r>
    </w:p>
    <w:p w:rsidR="00582FB8" w:rsidRDefault="00582FB8"/>
    <w:p w:rsidR="00582FB8" w:rsidRDefault="00582FB8">
      <w:pPr>
        <w:numPr>
          <w:ilvl w:val="0"/>
          <w:numId w:val="5"/>
        </w:numPr>
      </w:pPr>
      <w:r>
        <w:t>separate Vitals data (e.g., heights, weights, blood pressure, and pulses) into another table;</w:t>
      </w:r>
    </w:p>
    <w:p w:rsidR="00582FB8" w:rsidRDefault="00582FB8"/>
    <w:p w:rsidR="00582FB8" w:rsidRDefault="00582FB8">
      <w:pPr>
        <w:numPr>
          <w:ilvl w:val="0"/>
          <w:numId w:val="5"/>
        </w:numPr>
      </w:pPr>
      <w:r>
        <w:t>combine diagnostic data derived from multiple sources into a single table; and</w:t>
      </w:r>
    </w:p>
    <w:p w:rsidR="00582FB8" w:rsidRDefault="00582FB8"/>
    <w:p w:rsidR="00582FB8" w:rsidRDefault="00582FB8">
      <w:pPr>
        <w:numPr>
          <w:ilvl w:val="0"/>
          <w:numId w:val="5"/>
        </w:numPr>
      </w:pPr>
      <w:proofErr w:type="gramStart"/>
      <w:r>
        <w:t>scrub</w:t>
      </w:r>
      <w:proofErr w:type="gramEnd"/>
      <w:r>
        <w:t xml:space="preserve"> out obvious erroneous data entries, such as dates in the future or impossible lab values.</w:t>
      </w:r>
    </w:p>
    <w:p w:rsidR="00582FB8" w:rsidRDefault="00582FB8">
      <w:pPr>
        <w:ind w:left="360"/>
      </w:pPr>
    </w:p>
    <w:p w:rsidR="00582FB8" w:rsidRDefault="00F67E5A">
      <w:pPr>
        <w:keepNext/>
        <w:ind w:left="360"/>
      </w:pPr>
      <w:r>
        <w:rPr>
          <w:rFonts w:cs="Arial"/>
          <w:noProof/>
          <w:sz w:val="20"/>
          <w:szCs w:val="20"/>
        </w:rPr>
        <w:drawing>
          <wp:inline distT="0" distB="0" distL="0" distR="0">
            <wp:extent cx="5822950" cy="3131185"/>
            <wp:effectExtent l="19050" t="0" r="6350" b="0"/>
            <wp:docPr id="19" name="Picture 19" descr="AThen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Thena2"/>
                    <pic:cNvPicPr>
                      <a:picLocks noChangeAspect="1" noChangeArrowheads="1"/>
                    </pic:cNvPicPr>
                  </pic:nvPicPr>
                  <pic:blipFill>
                    <a:blip r:embed="rId27" cstate="print"/>
                    <a:srcRect/>
                    <a:stretch>
                      <a:fillRect/>
                    </a:stretch>
                  </pic:blipFill>
                  <pic:spPr bwMode="auto">
                    <a:xfrm>
                      <a:off x="0" y="0"/>
                      <a:ext cx="5822950" cy="3131185"/>
                    </a:xfrm>
                    <a:prstGeom prst="rect">
                      <a:avLst/>
                    </a:prstGeom>
                    <a:noFill/>
                    <a:ln w="9525">
                      <a:noFill/>
                      <a:miter lim="800000"/>
                      <a:headEnd/>
                      <a:tailEnd/>
                    </a:ln>
                  </pic:spPr>
                </pic:pic>
              </a:graphicData>
            </a:graphic>
          </wp:inline>
        </w:drawing>
      </w:r>
    </w:p>
    <w:p w:rsidR="00582FB8" w:rsidRDefault="00582FB8">
      <w:pPr>
        <w:pStyle w:val="Caption"/>
        <w:rPr>
          <w:rFonts w:cs="Arial"/>
        </w:rPr>
      </w:pPr>
      <w:bookmarkStart w:id="182" w:name="_Ref528925291"/>
      <w:r>
        <w:t xml:space="preserve">Figure </w:t>
      </w:r>
      <w:fldSimple w:instr=" SEQ Figure \* ARABIC ">
        <w:r w:rsidR="000A1EA5">
          <w:rPr>
            <w:noProof/>
          </w:rPr>
          <w:t>15</w:t>
        </w:r>
      </w:fldSimple>
      <w:bookmarkEnd w:id="182"/>
      <w:r>
        <w:t xml:space="preserve"> - The relational </w:t>
      </w:r>
      <w:r w:rsidR="00564A7E">
        <w:t>ATHENA-CDS</w:t>
      </w:r>
      <w:r>
        <w:t xml:space="preserve"> SQL tables created by MS SQL Server data transformation service scripts from extraction text file.</w:t>
      </w:r>
    </w:p>
    <w:p w:rsidR="00582FB8" w:rsidRDefault="00582FB8">
      <w:pPr>
        <w:ind w:left="360"/>
        <w:rPr>
          <w:sz w:val="20"/>
          <w:szCs w:val="20"/>
        </w:rPr>
      </w:pPr>
    </w:p>
    <w:p w:rsidR="00582FB8" w:rsidRDefault="00582FB8">
      <w:pPr>
        <w:ind w:left="360"/>
        <w:rPr>
          <w:sz w:val="20"/>
          <w:szCs w:val="20"/>
        </w:rPr>
      </w:pPr>
    </w:p>
    <w:p w:rsidR="00582FB8" w:rsidRDefault="00582FB8">
      <w:r>
        <w:lastRenderedPageBreak/>
        <w:t xml:space="preserve">After the creation of relational </w:t>
      </w:r>
      <w:r w:rsidR="00564A7E">
        <w:t>ATHENA-CDS</w:t>
      </w:r>
      <w:r>
        <w:t xml:space="preserve"> tables, a Java program—Converter.java—performs further conversions to normalize and format data as required for ChronusII’s temporal database </w:t>
      </w:r>
      <w:r w:rsidR="0096658E">
        <w:fldChar w:fldCharType="begin"/>
      </w:r>
      <w:r>
        <w:instrText xml:space="preserve"> ADDIN EN.CITE &lt;EndNote&gt;&lt;Cite&gt;&lt;Author&gt;O&amp;apos;Connor&lt;/Author&gt;&lt;Year&gt;2002&lt;/Year&gt;&lt;RecNum&gt;202&lt;/RecNum&gt;&lt;record&gt;&lt;rec-number&gt;202&lt;/rec-number&gt;&lt;ref-type name="Conference Proceedings"&gt;10&lt;/ref-type&gt;&lt;contributors&gt;&lt;authors&gt;&lt;author&gt;O&amp;apos;Connor, M.J.&lt;/author&gt;&lt;author&gt;Tu, S.W.&lt;/author&gt;&lt;author&gt;Musen, M.A.&lt;/author&gt;&lt;/authors&gt;&lt;/contributors&gt;&lt;titles&gt;&lt;title&gt;The Chronus II Temporal Database Mediator&lt;/title&gt;&lt;secondary-title&gt;Proc AMIA Symp&lt;/secondary-title&gt;&lt;/titles&gt;&lt;pages&gt;434-438&lt;/pages&gt;&lt;dates&gt;&lt;year&gt;2002&lt;/year&gt;&lt;/dates&gt;&lt;urls&gt;&lt;related-urls&gt;&lt;url&gt;http://www.smi.stanford.edu/pubs/SMI_Reports/SMI-2002-0941.pdf&lt;/url&gt;&lt;/related-urls&gt;&lt;/urls&gt;&lt;/record&gt;&lt;/Cite&gt;&lt;/EndNote&gt;</w:instrText>
      </w:r>
      <w:r w:rsidR="0096658E">
        <w:fldChar w:fldCharType="separate"/>
      </w:r>
      <w:r>
        <w:t>[8]</w:t>
      </w:r>
      <w:r w:rsidR="0096658E">
        <w:fldChar w:fldCharType="end"/>
      </w:r>
      <w:r>
        <w:t xml:space="preserve">. The Converter program draws from the </w:t>
      </w:r>
      <w:r w:rsidR="00564A7E">
        <w:t>ATHENA-CDS</w:t>
      </w:r>
      <w:r>
        <w:t xml:space="preserve"> tables to populate tables in the ATHENEON database. ATHENEON is used by the EON components as well as </w:t>
      </w:r>
      <w:r w:rsidR="00564A7E">
        <w:t>ATHENA-CDS</w:t>
      </w:r>
      <w:r>
        <w:t xml:space="preserve"> Client.</w:t>
      </w:r>
    </w:p>
    <w:p w:rsidR="00582FB8" w:rsidRDefault="00582FB8"/>
    <w:p w:rsidR="00582FB8" w:rsidRDefault="00582FB8">
      <w:r>
        <w:t>Among the data normalization functions it performs, the Converter:</w:t>
      </w:r>
    </w:p>
    <w:p w:rsidR="00582FB8" w:rsidRDefault="00582FB8"/>
    <w:p w:rsidR="00582FB8" w:rsidRDefault="00582FB8">
      <w:pPr>
        <w:numPr>
          <w:ilvl w:val="0"/>
          <w:numId w:val="3"/>
        </w:numPr>
      </w:pPr>
      <w:r>
        <w:t xml:space="preserve">Converts all tables from a standard relational form to a temporal relational form for use by the ChronusII temporal query language. </w:t>
      </w:r>
    </w:p>
    <w:p w:rsidR="00582FB8" w:rsidRDefault="00582FB8">
      <w:pPr>
        <w:ind w:left="360"/>
      </w:pPr>
    </w:p>
    <w:p w:rsidR="00582FB8" w:rsidRDefault="00582FB8">
      <w:pPr>
        <w:numPr>
          <w:ilvl w:val="0"/>
          <w:numId w:val="3"/>
        </w:numPr>
      </w:pPr>
      <w:r>
        <w:t xml:space="preserve">Converts adverse drug reaction data to a standardized form with three categories: drug, food, and other. </w:t>
      </w:r>
    </w:p>
    <w:p w:rsidR="00582FB8" w:rsidRDefault="00582FB8">
      <w:pPr>
        <w:ind w:left="360"/>
      </w:pPr>
    </w:p>
    <w:p w:rsidR="00582FB8" w:rsidRDefault="00582FB8">
      <w:pPr>
        <w:numPr>
          <w:ilvl w:val="0"/>
          <w:numId w:val="3"/>
        </w:numPr>
      </w:pPr>
      <w:r>
        <w:t>Computes a prescription’s da</w:t>
      </w:r>
      <w:r w:rsidR="00971790">
        <w:t>ily dose in milligrams from the</w:t>
      </w:r>
      <w:r>
        <w:t xml:space="preserve"> prescription information.</w:t>
      </w:r>
    </w:p>
    <w:p w:rsidR="00582FB8" w:rsidRDefault="00582FB8">
      <w:pPr>
        <w:ind w:left="360"/>
      </w:pPr>
    </w:p>
    <w:p w:rsidR="00582FB8" w:rsidRDefault="00582FB8">
      <w:pPr>
        <w:numPr>
          <w:ilvl w:val="0"/>
          <w:numId w:val="3"/>
        </w:numPr>
      </w:pPr>
      <w:r>
        <w:t>Generates prescription history where the valid time of a data record represents the period during which, judging by the prescription and refill history, the patient should have a supply of the prescribed medications.</w:t>
      </w:r>
    </w:p>
    <w:p w:rsidR="00582FB8" w:rsidRDefault="00582FB8">
      <w:pPr>
        <w:ind w:left="360"/>
      </w:pPr>
    </w:p>
    <w:p w:rsidR="00582FB8" w:rsidRDefault="00582FB8">
      <w:pPr>
        <w:numPr>
          <w:ilvl w:val="0"/>
          <w:numId w:val="3"/>
        </w:numPr>
      </w:pPr>
      <w:r>
        <w:t xml:space="preserve">Identifies prescriptions as “active and currently filled,” </w:t>
      </w:r>
      <w:r>
        <w:rPr>
          <w:lang w:eastAsia="zh-CN"/>
        </w:rPr>
        <w:t xml:space="preserve">“active but not currently </w:t>
      </w:r>
      <w:proofErr w:type="gramStart"/>
      <w:r>
        <w:rPr>
          <w:lang w:eastAsia="zh-CN"/>
        </w:rPr>
        <w:t>filled,” or “inactive</w:t>
      </w:r>
      <w:proofErr w:type="gramEnd"/>
      <w:r>
        <w:rPr>
          <w:lang w:eastAsia="zh-CN"/>
        </w:rPr>
        <w:t>”.</w:t>
      </w:r>
    </w:p>
    <w:p w:rsidR="007A220B" w:rsidRDefault="007A220B" w:rsidP="007A220B"/>
    <w:p w:rsidR="007A220B" w:rsidRDefault="007A220B">
      <w:pPr>
        <w:numPr>
          <w:ilvl w:val="0"/>
          <w:numId w:val="3"/>
        </w:numPr>
      </w:pPr>
      <w:r>
        <w:t xml:space="preserve">Converts lab table data in </w:t>
      </w:r>
      <w:r w:rsidRPr="00564A7E">
        <w:rPr>
          <w:highlight w:val="yellow"/>
        </w:rPr>
        <w:t>athena db</w:t>
      </w:r>
      <w:r>
        <w:t xml:space="preserve"> to Studies table in atheneon db based on the mapping table ‘Lab_Limits’ located in </w:t>
      </w:r>
      <w:r w:rsidRPr="00564A7E">
        <w:rPr>
          <w:highlight w:val="yellow"/>
        </w:rPr>
        <w:t>athena db</w:t>
      </w:r>
    </w:p>
    <w:p w:rsidR="00582FB8" w:rsidRDefault="00582FB8"/>
    <w:p w:rsidR="00582FB8" w:rsidRDefault="00582FB8">
      <w:r>
        <w:t xml:space="preserve">Using solely data available from </w:t>
      </w:r>
      <w:smartTag w:uri="urn:schemas-microsoft-com:office:smarttags" w:element="place">
        <w:r>
          <w:t>VistA</w:t>
        </w:r>
      </w:smartTag>
      <w:r>
        <w:t xml:space="preserve">, the </w:t>
      </w:r>
      <w:r w:rsidR="00C934D8">
        <w:t>ATHENA-CDS</w:t>
      </w:r>
      <w:r w:rsidR="00561B67">
        <w:t xml:space="preserve"> SYSTEM</w:t>
      </w:r>
      <w:r>
        <w:t xml:space="preserve"> will pop up a window to display a patient-specific advisory based on the ATHENA Knowledge Base. In order to minimize the time it takes to display the pop-up window, a batch program precomputes advisories for all patients in the Encounters table in the ATHENEON database. To generate the precomputed advisories, the batch program uses the same Application Programming Interface (API) provided by the Guideline Interpreter and ChronusII mediator as the </w:t>
      </w:r>
      <w:r w:rsidR="00564A7E">
        <w:t>ATHENA-CDS</w:t>
      </w:r>
      <w:r>
        <w:t xml:space="preserve"> Client uses to pop up the advisory window (see </w:t>
      </w:r>
      <w:r w:rsidR="0096658E">
        <w:fldChar w:fldCharType="begin"/>
      </w:r>
      <w:r>
        <w:instrText xml:space="preserve"> REF _Ref530841473 \r \h </w:instrText>
      </w:r>
      <w:r w:rsidR="0096658E">
        <w:fldChar w:fldCharType="separate"/>
      </w:r>
      <w:r w:rsidR="000A1EA5">
        <w:t>II.2.2.4</w:t>
      </w:r>
      <w:r w:rsidR="0096658E">
        <w:fldChar w:fldCharType="end"/>
      </w:r>
      <w:r>
        <w:t xml:space="preserve">). </w:t>
      </w:r>
    </w:p>
    <w:p w:rsidR="00582FB8" w:rsidRDefault="00582FB8"/>
    <w:p w:rsidR="00582FB8" w:rsidRDefault="00582FB8">
      <w:r>
        <w:t xml:space="preserve">The Guideline Interpreter has been programmed to make certain assumptions when relevant data are not available. For example, if a patient is not recorded as having </w:t>
      </w:r>
      <w:proofErr w:type="gramStart"/>
      <w:r>
        <w:t>a comorbidity</w:t>
      </w:r>
      <w:proofErr w:type="gramEnd"/>
      <w:r>
        <w:t xml:space="preserve">, the Guideline Interpreter assumes that the patient does not have that comorbidity. If there are no blood pressure data at all, the Guideline Interpreter first computes an advisory assuming that blood pressure is under control, and then computes an alternative advisory assuming that blood pressure is not under control. </w:t>
      </w:r>
    </w:p>
    <w:p w:rsidR="00582FB8" w:rsidRDefault="00582FB8"/>
    <w:p w:rsidR="00582FB8" w:rsidRDefault="00582FB8">
      <w:r>
        <w:t xml:space="preserve">A number of </w:t>
      </w:r>
      <w:r>
        <w:rPr>
          <w:lang w:eastAsia="zh-CN"/>
        </w:rPr>
        <w:t>MS SQL Server data transformation service</w:t>
      </w:r>
      <w:r>
        <w:t xml:space="preserve"> scripts automate the process of extracting data from </w:t>
      </w:r>
      <w:smartTag w:uri="urn:schemas-microsoft-com:office:smarttags" w:element="place">
        <w:r>
          <w:t>VistA</w:t>
        </w:r>
      </w:smartTag>
      <w:r>
        <w:t xml:space="preserve"> to the file system. They load the data into MS SQL Server, convert the data into the form required by ChronusII, and then invoke the batch program to precompute and store advisories. The scripts are configured to run every night, extracting data and computing </w:t>
      </w:r>
      <w:r>
        <w:lastRenderedPageBreak/>
        <w:t xml:space="preserve">advisories associated with any patient who has a primary-care appointment during a five-day window (three days before to one day after the date of extraction). Thus, for three days before and one day after a patient’s appointment day, the </w:t>
      </w:r>
      <w:r w:rsidR="00564A7E">
        <w:t>ATHENA-CDS</w:t>
      </w:r>
      <w:r>
        <w:t xml:space="preserve"> advisory for the patient will be available to clinicians caring for the patient. Because of the five-day window, if a clinician accesses the patient’s medical record on Friday to plan a Monday encounter, he will see an </w:t>
      </w:r>
      <w:r w:rsidR="00564A7E">
        <w:t>ATHENA-CDS</w:t>
      </w:r>
      <w:r>
        <w:t xml:space="preserve"> advisory for the expected patient. Similarly, a clinician who wishes to review results from the previous day’s encounters will see </w:t>
      </w:r>
      <w:r w:rsidR="00564A7E">
        <w:t>ATHENA-CDS</w:t>
      </w:r>
      <w:r>
        <w:t xml:space="preserve"> advisories. </w:t>
      </w:r>
    </w:p>
    <w:p w:rsidR="00582FB8" w:rsidRDefault="00582FB8"/>
    <w:p w:rsidR="00582FB8" w:rsidRDefault="00582FB8">
      <w:pPr>
        <w:pStyle w:val="Athena4"/>
      </w:pPr>
      <w:bookmarkStart w:id="183" w:name="_Toc528491992"/>
      <w:r>
        <w:t>Event Monitor</w:t>
      </w:r>
      <w:bookmarkEnd w:id="183"/>
    </w:p>
    <w:p w:rsidR="00582FB8" w:rsidRDefault="00582FB8">
      <w:pPr>
        <w:rPr>
          <w:lang w:eastAsia="zh-CN"/>
        </w:rPr>
      </w:pPr>
    </w:p>
    <w:p w:rsidR="00582FB8" w:rsidRDefault="00582FB8">
      <w:pPr>
        <w:rPr>
          <w:lang w:eastAsia="zh-CN"/>
        </w:rPr>
      </w:pPr>
      <w:r>
        <w:rPr>
          <w:lang w:eastAsia="zh-CN"/>
        </w:rPr>
        <w:t xml:space="preserve">The Event Monitor (also known as </w:t>
      </w:r>
      <w:r w:rsidRPr="00564A7E">
        <w:rPr>
          <w:highlight w:val="yellow"/>
          <w:lang w:eastAsia="zh-CN"/>
        </w:rPr>
        <w:t>ATHENA Controller</w:t>
      </w:r>
      <w:r>
        <w:rPr>
          <w:lang w:eastAsia="zh-CN"/>
        </w:rPr>
        <w:t xml:space="preserve">) is a program that is started whenever a clinician logs into a clinical workstation where </w:t>
      </w:r>
      <w:r w:rsidR="00C934D8">
        <w:rPr>
          <w:lang w:eastAsia="zh-CN"/>
        </w:rPr>
        <w:t>ATHENA-CDS</w:t>
      </w:r>
      <w:r w:rsidR="00561B67">
        <w:rPr>
          <w:lang w:eastAsia="zh-CN"/>
        </w:rPr>
        <w:t xml:space="preserve"> SYSTEM</w:t>
      </w:r>
      <w:r>
        <w:rPr>
          <w:lang w:eastAsia="zh-CN"/>
        </w:rPr>
        <w:t xml:space="preserve"> is installed. </w:t>
      </w:r>
      <w:r w:rsidR="003B6A64">
        <w:rPr>
          <w:lang w:eastAsia="zh-CN"/>
        </w:rPr>
        <w:t>The Event Monitor starts t</w:t>
      </w:r>
      <w:r>
        <w:rPr>
          <w:lang w:eastAsia="zh-CN"/>
        </w:rPr>
        <w:t>he ATHENA Client, a Java process that is responsible for managing the delivery of ATHENA advisories (sets of recommendations) to clinicians.</w:t>
      </w:r>
    </w:p>
    <w:p w:rsidR="00582FB8" w:rsidRDefault="00582FB8">
      <w:pPr>
        <w:rPr>
          <w:lang w:eastAsia="zh-CN"/>
        </w:rPr>
      </w:pPr>
    </w:p>
    <w:p w:rsidR="00582FB8" w:rsidRDefault="00582FB8">
      <w:pPr>
        <w:rPr>
          <w:lang w:eastAsia="zh-CN"/>
        </w:rPr>
      </w:pPr>
      <w:r>
        <w:rPr>
          <w:lang w:eastAsia="zh-CN"/>
        </w:rPr>
        <w:t xml:space="preserve">The Event Monitor is ATHENA’s current method of integration with the Computerized Patient Record System (CPRS). The Event Monitor registers with CPRS and listens for CPRS messages. It maintains a communication channel with </w:t>
      </w:r>
      <w:r w:rsidRPr="008055DE">
        <w:rPr>
          <w:highlight w:val="yellow"/>
          <w:lang w:eastAsia="zh-CN"/>
        </w:rPr>
        <w:t>ATHENA Client,</w:t>
      </w:r>
      <w:r>
        <w:rPr>
          <w:lang w:eastAsia="zh-CN"/>
        </w:rPr>
        <w:t xml:space="preserve"> and passes the CPRS messages it receives to the </w:t>
      </w:r>
      <w:r w:rsidRPr="008055DE">
        <w:rPr>
          <w:highlight w:val="yellow"/>
          <w:lang w:eastAsia="zh-CN"/>
        </w:rPr>
        <w:t>ATHENA Client</w:t>
      </w:r>
      <w:r>
        <w:rPr>
          <w:lang w:eastAsia="zh-CN"/>
        </w:rPr>
        <w:t>.</w:t>
      </w:r>
      <w:r>
        <w:rPr>
          <w:rStyle w:val="FootnoteReference"/>
          <w:lang w:eastAsia="zh-CN"/>
        </w:rPr>
        <w:footnoteReference w:id="8"/>
      </w:r>
    </w:p>
    <w:p w:rsidR="00582FB8" w:rsidRDefault="00582FB8">
      <w:pPr>
        <w:rPr>
          <w:lang w:eastAsia="zh-CN"/>
        </w:rPr>
      </w:pPr>
    </w:p>
    <w:p w:rsidR="00582FB8" w:rsidRPr="008055DE" w:rsidRDefault="00582FB8">
      <w:pPr>
        <w:pStyle w:val="Athena4"/>
        <w:rPr>
          <w:highlight w:val="yellow"/>
        </w:rPr>
      </w:pPr>
      <w:bookmarkStart w:id="184" w:name="_Toc528491993"/>
      <w:bookmarkStart w:id="185" w:name="_Ref529602836"/>
      <w:bookmarkStart w:id="186" w:name="_Ref530841473"/>
      <w:r w:rsidRPr="008055DE">
        <w:rPr>
          <w:highlight w:val="yellow"/>
        </w:rPr>
        <w:t>ATHENA Client</w:t>
      </w:r>
      <w:bookmarkEnd w:id="184"/>
      <w:bookmarkEnd w:id="185"/>
      <w:bookmarkEnd w:id="186"/>
    </w:p>
    <w:p w:rsidR="00582FB8" w:rsidRDefault="00582FB8">
      <w:pPr>
        <w:rPr>
          <w:lang w:eastAsia="zh-CN"/>
        </w:rPr>
      </w:pPr>
    </w:p>
    <w:p w:rsidR="00582FB8" w:rsidRDefault="00582FB8">
      <w:r>
        <w:t xml:space="preserve">When the ATHENA Client starts up on a clinical workstation, it establishes connections to the ChronusII and Guideline Interpreter servers. It also loads the </w:t>
      </w:r>
      <w:r w:rsidR="008055DE">
        <w:t>ATHENA-CDS</w:t>
      </w:r>
      <w:r>
        <w:t xml:space="preserve"> Knowledge Base, from which it gets the medical concept hierarchy used to assist entry of data into the Patient Summary pop-up. Once ATHENA Client is started up, it runs in the background, waiting for messages from the Event Monitor.</w:t>
      </w:r>
    </w:p>
    <w:p w:rsidR="00582FB8" w:rsidRDefault="00582FB8"/>
    <w:p w:rsidR="00582FB8" w:rsidRDefault="00582FB8">
      <w:r>
        <w:t xml:space="preserve">When ATHENA Client receives a message indicating the patient identifier of a record being accessed by a clinician, it queries the ChronusII temporal mediator to see if the clinician should receive </w:t>
      </w:r>
      <w:r w:rsidR="008055DE">
        <w:t>ATHENA-CDS</w:t>
      </w:r>
      <w:r>
        <w:t xml:space="preserve">’s decision support. If so, ATHENA Client then requests a precomputed advisory from the Guideline Interpreter. If there is no precomputed advisory, then it requests that an advisory be computed in real time using data available in the ATHENEON database. If the advisory—i.e., the results computed by the Guideline Interpreter—suggests that the patient does not satisfy the eligibility criteria of the </w:t>
      </w:r>
      <w:r w:rsidRPr="008055DE">
        <w:rPr>
          <w:highlight w:val="yellow"/>
        </w:rPr>
        <w:t>ATHENA hypertension guidelines</w:t>
      </w:r>
      <w:r>
        <w:t xml:space="preserve">, then no pop-up is generated; otherwise, ATHENA Client pops up a window that displays the advisory on top of the CPRS cover sheet. It also generates a patient information summary (see Subsection </w:t>
      </w:r>
      <w:r w:rsidR="0096658E">
        <w:fldChar w:fldCharType="begin"/>
      </w:r>
      <w:r>
        <w:instrText xml:space="preserve"> REF _Ref528925465 \r \h </w:instrText>
      </w:r>
      <w:r w:rsidR="0096658E">
        <w:fldChar w:fldCharType="separate"/>
      </w:r>
      <w:r w:rsidR="000A1EA5">
        <w:t>II.1.6</w:t>
      </w:r>
      <w:r w:rsidR="0096658E">
        <w:fldChar w:fldCharType="end"/>
      </w:r>
      <w:r>
        <w:t>) from data queried from the ChronusII mediator. A user may enter data through the ATHENA Client’s graphical user interface and get an updated advisory from the Guideline Interpreter.</w:t>
      </w:r>
    </w:p>
    <w:p w:rsidR="00582FB8" w:rsidRDefault="00582FB8"/>
    <w:p w:rsidR="00582FB8" w:rsidRDefault="00582FB8">
      <w:r>
        <w:lastRenderedPageBreak/>
        <w:t xml:space="preserve">The ATHENA Client can be configured to log its operations in two ways: </w:t>
      </w:r>
    </w:p>
    <w:p w:rsidR="00582FB8" w:rsidRDefault="00582FB8">
      <w:pPr>
        <w:numPr>
          <w:ilvl w:val="0"/>
          <w:numId w:val="28"/>
        </w:numPr>
      </w:pPr>
      <w:r>
        <w:t xml:space="preserve">The data used by the system or entered by the user, the advisories that are precomputed, displayed or updated, and all user actions can be logged to SQL tables. </w:t>
      </w:r>
    </w:p>
    <w:p w:rsidR="00582FB8" w:rsidRDefault="00582FB8">
      <w:pPr>
        <w:numPr>
          <w:ilvl w:val="0"/>
          <w:numId w:val="28"/>
        </w:numPr>
      </w:pPr>
      <w:r>
        <w:t xml:space="preserve">Errors in system operations (e.g., the ATHENA Client not being able to connect to the ChronusII mediator) can be logged to files that are scanned automatically to generate email messages that alert </w:t>
      </w:r>
      <w:r w:rsidR="008055DE">
        <w:t>ATHENA-CDS</w:t>
      </w:r>
      <w:r>
        <w:t xml:space="preserve"> team members of these errors</w:t>
      </w:r>
    </w:p>
    <w:p w:rsidR="00582FB8" w:rsidRDefault="00582FB8">
      <w:r>
        <w:br w:type="page"/>
      </w:r>
    </w:p>
    <w:p w:rsidR="00582FB8" w:rsidRDefault="00582FB8"/>
    <w:p w:rsidR="00582FB8" w:rsidRDefault="008055DE" w:rsidP="00314FC6">
      <w:pPr>
        <w:pStyle w:val="Athena1"/>
      </w:pPr>
      <w:bookmarkStart w:id="187" w:name="_Toc122341427"/>
      <w:bookmarkStart w:id="188" w:name="_Ref533339803"/>
      <w:bookmarkStart w:id="189" w:name="_Toc533503278"/>
      <w:bookmarkStart w:id="190" w:name="_Toc291756676"/>
      <w:r>
        <w:t>ATHENA-CDS</w:t>
      </w:r>
      <w:r w:rsidR="00582FB8">
        <w:t xml:space="preserve"> Installation</w:t>
      </w:r>
      <w:bookmarkEnd w:id="187"/>
      <w:bookmarkEnd w:id="188"/>
      <w:bookmarkEnd w:id="189"/>
      <w:bookmarkEnd w:id="190"/>
      <w:r w:rsidR="00582FB8">
        <w:t xml:space="preserve"> </w:t>
      </w:r>
    </w:p>
    <w:p w:rsidR="00582FB8" w:rsidRDefault="00582FB8">
      <w:r>
        <w:t xml:space="preserve">This section gives the background and instructions for both Information Resource Management personnel and </w:t>
      </w:r>
      <w:r w:rsidR="008055DE">
        <w:t>ATHENA-CDS</w:t>
      </w:r>
      <w:r>
        <w:t xml:space="preserve"> staff necessary for installing the </w:t>
      </w:r>
      <w:r w:rsidR="00C934D8">
        <w:t>ATHENA-CDS</w:t>
      </w:r>
      <w:r w:rsidR="00561B67">
        <w:t xml:space="preserve"> SYSTEM</w:t>
      </w:r>
      <w:r>
        <w:t xml:space="preserve">. </w:t>
      </w:r>
    </w:p>
    <w:p w:rsidR="00582FB8" w:rsidRDefault="00582FB8">
      <w:r>
        <w:t xml:space="preserve">It describes the requirements for and the installation of the </w:t>
      </w:r>
      <w:r w:rsidR="008055DE">
        <w:t>ATHENA-CDS</w:t>
      </w:r>
      <w:r>
        <w:t xml:space="preserve"> software and extraction routines on the VA’s computerized hospital information system (</w:t>
      </w:r>
      <w:r>
        <w:rPr>
          <w:szCs w:val="20"/>
        </w:rPr>
        <w:t>Veterans Health Information Systems and Technology Architecture or</w:t>
      </w:r>
      <w:r>
        <w:t xml:space="preserve">VistA), the </w:t>
      </w:r>
      <w:r w:rsidR="008055DE">
        <w:t>ATHENA-CDS</w:t>
      </w:r>
      <w:r>
        <w:t xml:space="preserve"> Server and the </w:t>
      </w:r>
      <w:r w:rsidRPr="008055DE">
        <w:rPr>
          <w:highlight w:val="yellow"/>
        </w:rPr>
        <w:t>ATHENA clients.</w:t>
      </w:r>
      <w:r>
        <w:t xml:space="preserve">  </w:t>
      </w:r>
    </w:p>
    <w:p w:rsidR="00582FB8" w:rsidRDefault="00582FB8" w:rsidP="00314FC6">
      <w:pPr>
        <w:pStyle w:val="Athena3"/>
        <w:numPr>
          <w:ilvl w:val="1"/>
          <w:numId w:val="77"/>
        </w:numPr>
      </w:pPr>
      <w:bookmarkStart w:id="191" w:name="_Toc122341428"/>
      <w:bookmarkStart w:id="192" w:name="_Toc533503279"/>
      <w:bookmarkStart w:id="193" w:name="_Toc291756677"/>
      <w:r>
        <w:t>Requirements</w:t>
      </w:r>
      <w:bookmarkEnd w:id="191"/>
      <w:bookmarkEnd w:id="192"/>
      <w:bookmarkEnd w:id="193"/>
    </w:p>
    <w:p w:rsidR="00582FB8" w:rsidRDefault="00582FB8">
      <w:bookmarkStart w:id="194" w:name="_Toc88275610"/>
    </w:p>
    <w:p w:rsidR="00582FB8" w:rsidRDefault="00582FB8">
      <w:r>
        <w:t xml:space="preserve"> This subsection describes the requirements that must be met in order to setup and install the </w:t>
      </w:r>
      <w:r w:rsidR="00C934D8">
        <w:t>ATHENA-CDS</w:t>
      </w:r>
      <w:r w:rsidR="00561B67">
        <w:t xml:space="preserve"> SYSTEM</w:t>
      </w:r>
      <w:r>
        <w:t xml:space="preserve"> at a VA facility with it own implementation of  </w:t>
      </w:r>
      <w:smartTag w:uri="urn:schemas-microsoft-com:office:smarttags" w:element="place">
        <w:r>
          <w:t>VISTA</w:t>
        </w:r>
      </w:smartTag>
      <w:r>
        <w:t xml:space="preserve">.  Is also describes the setup of the </w:t>
      </w:r>
      <w:r w:rsidR="008055DE">
        <w:t>ATHENA-CDS</w:t>
      </w:r>
      <w:r>
        <w:t xml:space="preserve"> Server. The </w:t>
      </w:r>
      <w:r w:rsidR="008055DE">
        <w:t>ATHENA-CDS</w:t>
      </w:r>
      <w:r>
        <w:t xml:space="preserve"> server may support more than one VA facility.</w:t>
      </w:r>
    </w:p>
    <w:p w:rsidR="00582FB8" w:rsidRDefault="00582FB8" w:rsidP="00903611">
      <w:pPr>
        <w:pStyle w:val="Athena3"/>
        <w:numPr>
          <w:ilvl w:val="2"/>
          <w:numId w:val="77"/>
        </w:numPr>
      </w:pPr>
      <w:bookmarkStart w:id="195" w:name="_Toc122341429"/>
      <w:bookmarkStart w:id="196" w:name="_Toc533503280"/>
      <w:bookmarkStart w:id="197" w:name="_Toc291756678"/>
      <w:r>
        <w:t>System and Server Requirements</w:t>
      </w:r>
      <w:bookmarkEnd w:id="194"/>
      <w:bookmarkEnd w:id="195"/>
      <w:bookmarkEnd w:id="196"/>
      <w:bookmarkEnd w:id="197"/>
    </w:p>
    <w:p w:rsidR="001F4036" w:rsidRDefault="001F4036">
      <w:pPr>
        <w:rPr>
          <w:lang w:eastAsia="zh-CN"/>
        </w:rPr>
      </w:pPr>
    </w:p>
    <w:p w:rsidR="00582FB8" w:rsidRDefault="00582FB8">
      <w:pPr>
        <w:rPr>
          <w:lang w:eastAsia="zh-CN"/>
        </w:rPr>
      </w:pPr>
      <w:r>
        <w:rPr>
          <w:lang w:eastAsia="zh-CN"/>
        </w:rPr>
        <w:t xml:space="preserve">Windows NT Server (2000 or 2003) and Microsoft SQL Server 2000 are required to implement </w:t>
      </w:r>
      <w:r w:rsidR="008055DE">
        <w:rPr>
          <w:lang w:eastAsia="zh-CN"/>
        </w:rPr>
        <w:t>ATHENA-CDS</w:t>
      </w:r>
      <w:r>
        <w:rPr>
          <w:lang w:eastAsia="zh-CN"/>
        </w:rPr>
        <w:t>. A site administrator with a working knowledge of both server applications should perform the installation</w:t>
      </w:r>
    </w:p>
    <w:p w:rsidR="00582FB8" w:rsidRDefault="00582FB8">
      <w:r>
        <w:t xml:space="preserve">The </w:t>
      </w:r>
      <w:r w:rsidR="008055DE">
        <w:t>ATHENA-CDS</w:t>
      </w:r>
      <w:r>
        <w:t xml:space="preserve"> server should be at least a dual 1 </w:t>
      </w:r>
      <w:r>
        <w:rPr>
          <w:szCs w:val="20"/>
        </w:rPr>
        <w:t xml:space="preserve">GHz+ </w:t>
      </w:r>
      <w:r>
        <w:t xml:space="preserve">processor server with 2 GB RAM and a 120 GB hard drive. The server must be running Windows 2000 or 2003 Enterprise Server software. The operating system needs to be configured with the Internet Information Service (IIS) installed. Follow Microsoft’s installation instructions to install a secure FTP site named </w:t>
      </w:r>
      <w:r w:rsidRPr="008055DE">
        <w:rPr>
          <w:highlight w:val="yellow"/>
        </w:rPr>
        <w:t>ATHENA FTP</w:t>
      </w:r>
      <w:r>
        <w:t xml:space="preserve"> within the IIS for receiving data files. SQL Server 2000 must be installed using dual authentication, and SQL Mail should be configured to work with the Microsoft Exchange Server. ActivePerl-5.8.4.810-MSWin32-x86 or higher should also be installed, and a Borland Visibroker license is required.</w:t>
      </w:r>
    </w:p>
    <w:p w:rsidR="00582FB8" w:rsidRDefault="00582FB8" w:rsidP="00903611">
      <w:pPr>
        <w:pStyle w:val="Athena3"/>
        <w:numPr>
          <w:ilvl w:val="2"/>
          <w:numId w:val="77"/>
        </w:numPr>
      </w:pPr>
      <w:bookmarkStart w:id="198" w:name="_Toc88275611"/>
      <w:bookmarkStart w:id="199" w:name="_Toc122341430"/>
      <w:bookmarkStart w:id="200" w:name="_Toc533503281"/>
      <w:bookmarkStart w:id="201" w:name="_Toc291756679"/>
      <w:r>
        <w:t>Extraction Process Requirements</w:t>
      </w:r>
      <w:bookmarkEnd w:id="198"/>
      <w:bookmarkEnd w:id="199"/>
      <w:bookmarkEnd w:id="200"/>
      <w:bookmarkEnd w:id="201"/>
    </w:p>
    <w:p w:rsidR="00582FB8" w:rsidRDefault="00582FB8"/>
    <w:p w:rsidR="00582FB8" w:rsidRDefault="00582FB8">
      <w:r>
        <w:t xml:space="preserve">The clinical information required by the </w:t>
      </w:r>
      <w:r w:rsidR="00C934D8">
        <w:t>ATHENA-CDS</w:t>
      </w:r>
      <w:r w:rsidR="00561B67">
        <w:t xml:space="preserve"> SYSTEM</w:t>
      </w:r>
      <w:r>
        <w:t xml:space="preserve"> is extracted from the VA’s computerized hospital information system (</w:t>
      </w:r>
      <w:r>
        <w:rPr>
          <w:rFonts w:ascii="Tahoma" w:hAnsi="Tahoma" w:cs="Tahoma"/>
          <w:sz w:val="20"/>
          <w:szCs w:val="20"/>
        </w:rPr>
        <w:t>Veterans Health Information Systems and Technology Architecture or</w:t>
      </w:r>
      <w:r>
        <w:t xml:space="preserve">VistA), using a set of MUMPS routines (M or Cache). Patient and clinical data extracted from the VistA/DHCP system are converted and stored in an SQL Server database on the </w:t>
      </w:r>
      <w:r w:rsidR="008055DE">
        <w:t>ATHENA-CDS</w:t>
      </w:r>
      <w:r>
        <w:t xml:space="preserve"> server (as described in Section II).  </w:t>
      </w:r>
      <w:proofErr w:type="gramStart"/>
      <w:r>
        <w:t xml:space="preserve">This process that normalizes the data used by the </w:t>
      </w:r>
      <w:r w:rsidR="008055DE">
        <w:t>ATHENA-CDS</w:t>
      </w:r>
      <w:r>
        <w:t xml:space="preserve"> system.</w:t>
      </w:r>
      <w:proofErr w:type="gramEnd"/>
      <w:r>
        <w:t xml:space="preserve"> These routines are distributed as a </w:t>
      </w:r>
      <w:r>
        <w:rPr>
          <w:szCs w:val="20"/>
        </w:rPr>
        <w:t>Kernel Installation and Distribution System</w:t>
      </w:r>
      <w:r>
        <w:rPr>
          <w:rFonts w:ascii="Arial" w:hAnsi="Arial" w:cs="Arial"/>
          <w:szCs w:val="20"/>
        </w:rPr>
        <w:t xml:space="preserve"> (</w:t>
      </w:r>
      <w:r>
        <w:t xml:space="preserve">KIDS) build. The KIDS build must be installed on the local </w:t>
      </w:r>
      <w:smartTag w:uri="urn:schemas-microsoft-com:office:smarttags" w:element="place">
        <w:r>
          <w:t>VistA</w:t>
        </w:r>
      </w:smartTag>
      <w:r>
        <w:t xml:space="preserve"> system by a MUMPS programmer.</w:t>
      </w:r>
    </w:p>
    <w:p w:rsidR="00582FB8" w:rsidRDefault="00582FB8"/>
    <w:p w:rsidR="00582FB8" w:rsidRDefault="00582FB8" w:rsidP="00903611">
      <w:pPr>
        <w:pStyle w:val="Athena3"/>
        <w:numPr>
          <w:ilvl w:val="2"/>
          <w:numId w:val="77"/>
        </w:numPr>
      </w:pPr>
      <w:bookmarkStart w:id="202" w:name="_Toc88275613"/>
      <w:bookmarkStart w:id="203" w:name="_Toc122341432"/>
      <w:bookmarkStart w:id="204" w:name="_Toc533503283"/>
      <w:bookmarkStart w:id="205" w:name="_Toc291756680"/>
      <w:r>
        <w:lastRenderedPageBreak/>
        <w:t>Monitoring, Archiving Requirements</w:t>
      </w:r>
      <w:bookmarkEnd w:id="202"/>
      <w:bookmarkEnd w:id="203"/>
      <w:bookmarkEnd w:id="204"/>
      <w:bookmarkEnd w:id="205"/>
    </w:p>
    <w:p w:rsidR="00582FB8" w:rsidRDefault="00582FB8"/>
    <w:p w:rsidR="00582FB8" w:rsidRDefault="00582FB8">
      <w:r>
        <w:t xml:space="preserve">Monitoring and archiving requires SQL Server Jobs, SQL Server Data Transformation Service (DTS), Perl scripts, </w:t>
      </w:r>
      <w:r w:rsidR="003B6A64">
        <w:t xml:space="preserve">Borland Visibroker license </w:t>
      </w:r>
      <w:r>
        <w:t xml:space="preserve">and the archiving application PKZIP. Their installation is part of the </w:t>
      </w:r>
      <w:r w:rsidR="008055DE">
        <w:t>ATHENA-CDS</w:t>
      </w:r>
      <w:r>
        <w:t xml:space="preserve"> distribution install described in the Server Installation section (</w:t>
      </w:r>
      <w:r w:rsidR="0096658E">
        <w:fldChar w:fldCharType="begin"/>
      </w:r>
      <w:r>
        <w:instrText xml:space="preserve"> REF _Ref533486898 \n \h </w:instrText>
      </w:r>
      <w:r w:rsidR="0096658E">
        <w:fldChar w:fldCharType="separate"/>
      </w:r>
      <w:r w:rsidR="000A1EA5">
        <w:t>III.3</w:t>
      </w:r>
      <w:r w:rsidR="0096658E">
        <w:fldChar w:fldCharType="end"/>
      </w:r>
      <w:r>
        <w:t>).</w:t>
      </w:r>
    </w:p>
    <w:p w:rsidR="00582FB8" w:rsidRDefault="00582FB8" w:rsidP="00903611">
      <w:pPr>
        <w:pStyle w:val="Athena3"/>
        <w:numPr>
          <w:ilvl w:val="2"/>
          <w:numId w:val="77"/>
        </w:numPr>
      </w:pPr>
      <w:bookmarkStart w:id="206" w:name="_Toc88275614"/>
      <w:bookmarkStart w:id="207" w:name="_Toc122341433"/>
      <w:bookmarkStart w:id="208" w:name="_Toc533503284"/>
      <w:bookmarkStart w:id="209" w:name="_Toc291756681"/>
      <w:r>
        <w:t>Client-side Requirements</w:t>
      </w:r>
      <w:bookmarkEnd w:id="206"/>
      <w:bookmarkEnd w:id="207"/>
      <w:bookmarkEnd w:id="208"/>
      <w:bookmarkEnd w:id="209"/>
    </w:p>
    <w:p w:rsidR="00582FB8" w:rsidRDefault="00582FB8"/>
    <w:p w:rsidR="00582FB8" w:rsidRDefault="00582FB8">
      <w:r>
        <w:t xml:space="preserve">Client computers (clinic computers) should be running the Computerized Patient Record System (CPRS) and Windows (NT 4.0, 2000, or XP). They should also have a 1 GHz+ processor, 256 MB of RAM, and at least 100 MB of free hard drive space.  A version of </w:t>
      </w:r>
      <w:r w:rsidR="008055DE">
        <w:t>ATHENA-CDS</w:t>
      </w:r>
      <w:r>
        <w:t xml:space="preserve"> that will run on a ‘thin client’ is currently under development.</w:t>
      </w:r>
    </w:p>
    <w:p w:rsidR="00582FB8" w:rsidRDefault="00582FB8" w:rsidP="00903611">
      <w:pPr>
        <w:pStyle w:val="Athena3"/>
        <w:numPr>
          <w:ilvl w:val="2"/>
          <w:numId w:val="77"/>
        </w:numPr>
      </w:pPr>
      <w:bookmarkStart w:id="210" w:name="_Toc88275615"/>
      <w:bookmarkStart w:id="211" w:name="_Toc122341434"/>
      <w:bookmarkStart w:id="212" w:name="_Toc533503285"/>
      <w:bookmarkStart w:id="213" w:name="_Toc291756682"/>
      <w:r>
        <w:t>Security and Permissions</w:t>
      </w:r>
      <w:bookmarkEnd w:id="210"/>
      <w:bookmarkEnd w:id="211"/>
      <w:bookmarkEnd w:id="212"/>
      <w:bookmarkEnd w:id="213"/>
    </w:p>
    <w:p w:rsidR="00B96FDE" w:rsidRDefault="00B96FDE" w:rsidP="00B96FDE">
      <w:pPr>
        <w:rPr>
          <w:lang w:eastAsia="zh-CN"/>
        </w:rPr>
      </w:pPr>
    </w:p>
    <w:p w:rsidR="00B96FDE" w:rsidRDefault="00B96FDE" w:rsidP="00B96FDE">
      <w:pPr>
        <w:rPr>
          <w:lang w:eastAsia="zh-CN"/>
        </w:rPr>
      </w:pPr>
      <w:r>
        <w:rPr>
          <w:lang w:eastAsia="zh-CN"/>
        </w:rPr>
        <w:t>Security and permissions are maintained using Windows NT and SQL Server 2000 security settings.</w:t>
      </w:r>
    </w:p>
    <w:p w:rsidR="001F4036" w:rsidRDefault="001F4036" w:rsidP="00B96FDE">
      <w:pPr>
        <w:rPr>
          <w:lang w:eastAsia="zh-CN"/>
        </w:rPr>
      </w:pPr>
    </w:p>
    <w:p w:rsidR="00582FB8" w:rsidRDefault="00582FB8" w:rsidP="007737C0">
      <w:pPr>
        <w:pStyle w:val="Athena3"/>
        <w:numPr>
          <w:ilvl w:val="1"/>
          <w:numId w:val="77"/>
        </w:numPr>
        <w:rPr>
          <w:sz w:val="32"/>
        </w:rPr>
      </w:pPr>
      <w:bookmarkStart w:id="214" w:name="_Toc88275616"/>
      <w:bookmarkStart w:id="215" w:name="_Toc122341435"/>
      <w:bookmarkStart w:id="216" w:name="_Toc533503286"/>
      <w:bookmarkStart w:id="217" w:name="_Toc291756683"/>
      <w:r>
        <w:t>VistA Installation</w:t>
      </w:r>
      <w:bookmarkEnd w:id="214"/>
      <w:bookmarkEnd w:id="215"/>
      <w:bookmarkEnd w:id="216"/>
      <w:bookmarkEnd w:id="217"/>
    </w:p>
    <w:p w:rsidR="009335A6" w:rsidRDefault="009335A6" w:rsidP="00B96FDE">
      <w:pPr>
        <w:autoSpaceDE w:val="0"/>
        <w:autoSpaceDN w:val="0"/>
        <w:adjustRightInd w:val="0"/>
        <w:rPr>
          <w:rFonts w:eastAsia="Times New Roman"/>
        </w:rPr>
      </w:pPr>
      <w:bookmarkStart w:id="218" w:name="_Toc88275617"/>
    </w:p>
    <w:p w:rsidR="00582FB8" w:rsidRPr="009335A6" w:rsidRDefault="00582FB8" w:rsidP="00B96FDE">
      <w:pPr>
        <w:autoSpaceDE w:val="0"/>
        <w:autoSpaceDN w:val="0"/>
        <w:adjustRightInd w:val="0"/>
        <w:rPr>
          <w:rFonts w:eastAsia="Times New Roman"/>
        </w:rPr>
      </w:pPr>
      <w:r w:rsidRPr="009335A6">
        <w:rPr>
          <w:rFonts w:eastAsia="Times New Roman"/>
        </w:rPr>
        <w:t>The Department of Veterans Affairs (VA) has had automated information systems in its medical facilities since 1985, beginning with the Decentralized Hospital Computer Program (DHCP) information system. The current system called Veterans Health Information Systems and Technology Architecture (VistA) supports ambulatory and inpatient care and includes the Computerized Patient Record System (CPRS). CPRS provides a single interface for health care providers to review and update a patient’s medical record and to place orders, including medications, special procedures, x-rays, patient care nursing orders, diets, and laboratory tests.</w:t>
      </w:r>
    </w:p>
    <w:p w:rsidR="00582FB8" w:rsidRDefault="008055DE" w:rsidP="00903611">
      <w:pPr>
        <w:pStyle w:val="Athena3"/>
        <w:numPr>
          <w:ilvl w:val="2"/>
          <w:numId w:val="77"/>
        </w:numPr>
      </w:pPr>
      <w:bookmarkStart w:id="219" w:name="_Ref529935442"/>
      <w:bookmarkStart w:id="220" w:name="_Toc122341436"/>
      <w:bookmarkStart w:id="221" w:name="_Ref533490307"/>
      <w:bookmarkStart w:id="222" w:name="_Toc533503287"/>
      <w:bookmarkStart w:id="223" w:name="_Toc291756684"/>
      <w:r>
        <w:t>ATHENA-CDS</w:t>
      </w:r>
      <w:r w:rsidR="00582FB8">
        <w:t xml:space="preserve"> Data Extraction</w:t>
      </w:r>
      <w:bookmarkEnd w:id="219"/>
      <w:bookmarkEnd w:id="220"/>
      <w:bookmarkEnd w:id="221"/>
      <w:bookmarkEnd w:id="222"/>
      <w:bookmarkEnd w:id="223"/>
    </w:p>
    <w:p w:rsidR="00582FB8" w:rsidRDefault="00582FB8">
      <w:pPr>
        <w:rPr>
          <w:szCs w:val="20"/>
        </w:rPr>
      </w:pPr>
    </w:p>
    <w:p w:rsidR="00582FB8" w:rsidRDefault="00582FB8">
      <w:pPr>
        <w:rPr>
          <w:szCs w:val="20"/>
        </w:rPr>
      </w:pPr>
      <w:r>
        <w:rPr>
          <w:szCs w:val="20"/>
        </w:rPr>
        <w:t xml:space="preserve">VistA data required by </w:t>
      </w:r>
      <w:r w:rsidR="008055DE">
        <w:rPr>
          <w:szCs w:val="20"/>
        </w:rPr>
        <w:t>ATHENA-CDS</w:t>
      </w:r>
      <w:r>
        <w:rPr>
          <w:szCs w:val="20"/>
        </w:rPr>
        <w:t xml:space="preserve"> are extracted from M files in </w:t>
      </w:r>
      <w:smartTag w:uri="urn:schemas-microsoft-com:office:smarttags" w:element="place">
        <w:r>
          <w:rPr>
            <w:szCs w:val="20"/>
          </w:rPr>
          <w:t>VistA</w:t>
        </w:r>
      </w:smartTag>
      <w:r>
        <w:rPr>
          <w:szCs w:val="20"/>
        </w:rPr>
        <w:t xml:space="preserve"> and loaded into the Microsoft SQL Server 2000 </w:t>
      </w:r>
      <w:r w:rsidR="008055DE">
        <w:rPr>
          <w:szCs w:val="20"/>
        </w:rPr>
        <w:t>ATHENA-CDS</w:t>
      </w:r>
      <w:r>
        <w:rPr>
          <w:szCs w:val="20"/>
        </w:rPr>
        <w:t xml:space="preserve"> database. This is accomplished with a set of M routines that are distributed in a KIDS build. Included in the KIDS build are the </w:t>
      </w:r>
      <w:r w:rsidRPr="008055DE">
        <w:rPr>
          <w:szCs w:val="20"/>
          <w:highlight w:val="yellow"/>
        </w:rPr>
        <w:t>ATHENA Clinic</w:t>
      </w:r>
      <w:r>
        <w:rPr>
          <w:szCs w:val="20"/>
        </w:rPr>
        <w:t xml:space="preserve"> Enter/Edit option, the </w:t>
      </w:r>
      <w:r w:rsidRPr="008055DE">
        <w:rPr>
          <w:szCs w:val="20"/>
          <w:highlight w:val="yellow"/>
        </w:rPr>
        <w:t>ATHENA Lab Enter/Edit option</w:t>
      </w:r>
      <w:r>
        <w:rPr>
          <w:szCs w:val="20"/>
        </w:rPr>
        <w:t xml:space="preserve">, and the </w:t>
      </w:r>
      <w:r w:rsidRPr="008055DE">
        <w:rPr>
          <w:szCs w:val="20"/>
          <w:highlight w:val="yellow"/>
        </w:rPr>
        <w:t>ATHENA Extraction option</w:t>
      </w:r>
      <w:r>
        <w:rPr>
          <w:szCs w:val="20"/>
        </w:rPr>
        <w:t>. The VA Palo Alto HCS M programmer (Larry Lou, 650-493-5000 x65999) will work with the M programmer to accomplish the installation of the KIDS build.</w:t>
      </w:r>
    </w:p>
    <w:p w:rsidR="00582FB8" w:rsidRDefault="00582FB8">
      <w:pPr>
        <w:rPr>
          <w:b/>
          <w:bCs/>
          <w:szCs w:val="20"/>
        </w:rPr>
      </w:pPr>
    </w:p>
    <w:p w:rsidR="00582FB8" w:rsidRDefault="00582FB8" w:rsidP="001F4036">
      <w:pPr>
        <w:pStyle w:val="Athena4"/>
        <w:numPr>
          <w:ilvl w:val="0"/>
          <w:numId w:val="0"/>
        </w:numPr>
        <w:jc w:val="center"/>
      </w:pPr>
      <w:r>
        <w:t>ATHENA Clinic Enter/Edit Option</w:t>
      </w:r>
    </w:p>
    <w:p w:rsidR="00582FB8" w:rsidRDefault="00582FB8">
      <w:pPr>
        <w:autoSpaceDE w:val="0"/>
        <w:autoSpaceDN w:val="0"/>
        <w:adjustRightInd w:val="0"/>
        <w:rPr>
          <w:szCs w:val="20"/>
        </w:rPr>
      </w:pPr>
    </w:p>
    <w:p w:rsidR="00582FB8" w:rsidRDefault="00582FB8">
      <w:pPr>
        <w:autoSpaceDE w:val="0"/>
        <w:autoSpaceDN w:val="0"/>
        <w:adjustRightInd w:val="0"/>
        <w:rPr>
          <w:szCs w:val="20"/>
        </w:rPr>
      </w:pPr>
      <w:r>
        <w:rPr>
          <w:szCs w:val="20"/>
        </w:rPr>
        <w:lastRenderedPageBreak/>
        <w:t xml:space="preserve">After KIDS build installation, use the ATHENA Clinic Enter/Edit option created by the KIDS installation to enter the clinics of the providers who are authorized to receive the </w:t>
      </w:r>
      <w:r w:rsidR="00C934D8">
        <w:rPr>
          <w:szCs w:val="20"/>
        </w:rPr>
        <w:t>ATHENA-CDS</w:t>
      </w:r>
      <w:r w:rsidR="00561B67">
        <w:rPr>
          <w:szCs w:val="20"/>
        </w:rPr>
        <w:t xml:space="preserve"> SYSTEM</w:t>
      </w:r>
      <w:r>
        <w:rPr>
          <w:szCs w:val="20"/>
        </w:rPr>
        <w:t xml:space="preserve">. The clinics are stored in the HOSPITAL LOCATION file (#44). The </w:t>
      </w:r>
      <w:r>
        <w:rPr>
          <w:i/>
          <w:szCs w:val="20"/>
        </w:rPr>
        <w:t xml:space="preserve">ATHENA Clinic Enter/Edit </w:t>
      </w:r>
      <w:r>
        <w:rPr>
          <w:szCs w:val="20"/>
        </w:rPr>
        <w:t xml:space="preserve">option menu needs to be available, through </w:t>
      </w:r>
      <w:smartTag w:uri="urn:schemas-microsoft-com:office:smarttags" w:element="place">
        <w:r>
          <w:rPr>
            <w:szCs w:val="20"/>
          </w:rPr>
          <w:t>VistA</w:t>
        </w:r>
      </w:smartTag>
      <w:r>
        <w:rPr>
          <w:szCs w:val="20"/>
        </w:rPr>
        <w:t xml:space="preserve">, to the person responsible for entering the clinics. Once on this person’s VistA menu, enter </w:t>
      </w:r>
      <w:r>
        <w:rPr>
          <w:i/>
          <w:szCs w:val="20"/>
        </w:rPr>
        <w:t>^ATHENA</w:t>
      </w:r>
      <w:r>
        <w:rPr>
          <w:szCs w:val="20"/>
        </w:rPr>
        <w:t xml:space="preserve"> at the VistA </w:t>
      </w:r>
      <w:proofErr w:type="gramStart"/>
      <w:r>
        <w:rPr>
          <w:szCs w:val="20"/>
        </w:rPr>
        <w:t>prompt</w:t>
      </w:r>
      <w:proofErr w:type="gramEnd"/>
      <w:r>
        <w:rPr>
          <w:szCs w:val="20"/>
        </w:rPr>
        <w:t xml:space="preserve"> to open a set of prompts similar to the following </w:t>
      </w:r>
      <w:smartTag w:uri="urn:schemas-microsoft-com:office:smarttags" w:element="place">
        <w:r>
          <w:rPr>
            <w:szCs w:val="20"/>
          </w:rPr>
          <w:t>VistA</w:t>
        </w:r>
      </w:smartTag>
      <w:r>
        <w:rPr>
          <w:szCs w:val="20"/>
        </w:rPr>
        <w:t xml:space="preserve"> screen capture illustration (user input is in large, bold italics):</w:t>
      </w:r>
    </w:p>
    <w:p w:rsidR="00582FB8" w:rsidRDefault="00582FB8">
      <w:pPr>
        <w:autoSpaceDE w:val="0"/>
        <w:autoSpaceDN w:val="0"/>
        <w:adjustRightInd w:val="0"/>
        <w:rPr>
          <w:szCs w:val="20"/>
        </w:rPr>
      </w:pPr>
    </w:p>
    <w:p w:rsidR="00582FB8" w:rsidRDefault="00582FB8">
      <w:pPr>
        <w:autoSpaceDE w:val="0"/>
        <w:autoSpaceDN w:val="0"/>
        <w:adjustRightInd w:val="0"/>
        <w:ind w:left="720"/>
        <w:rPr>
          <w:szCs w:val="20"/>
        </w:rPr>
      </w:pPr>
      <w:smartTag w:uri="urn:schemas-microsoft-com:office:smarttags" w:element="place">
        <w:smartTag w:uri="urn:schemas-microsoft-com:office:smarttags" w:element="PlaceName">
          <w:r>
            <w:rPr>
              <w:szCs w:val="20"/>
            </w:rPr>
            <w:t>Select</w:t>
          </w:r>
        </w:smartTag>
        <w:r>
          <w:rPr>
            <w:szCs w:val="20"/>
          </w:rPr>
          <w:t xml:space="preserve"> </w:t>
        </w:r>
        <w:smartTag w:uri="urn:schemas-microsoft-com:office:smarttags" w:element="PlaceType">
          <w:r>
            <w:rPr>
              <w:szCs w:val="20"/>
            </w:rPr>
            <w:t>Hospital</w:t>
          </w:r>
        </w:smartTag>
      </w:smartTag>
      <w:r>
        <w:rPr>
          <w:szCs w:val="20"/>
        </w:rPr>
        <w:t xml:space="preserve"> Information Menu Option</w:t>
      </w:r>
      <w:r>
        <w:rPr>
          <w:b/>
          <w:i/>
          <w:sz w:val="28"/>
          <w:szCs w:val="28"/>
        </w:rPr>
        <w:t xml:space="preserve">: </w:t>
      </w:r>
      <w:r>
        <w:rPr>
          <w:b/>
          <w:i/>
          <w:sz w:val="32"/>
          <w:szCs w:val="28"/>
        </w:rPr>
        <w:t xml:space="preserve">^ATHENA </w:t>
      </w:r>
      <w:r>
        <w:t>[enter]</w:t>
      </w:r>
    </w:p>
    <w:p w:rsidR="00582FB8" w:rsidRDefault="00582FB8">
      <w:pPr>
        <w:numPr>
          <w:ilvl w:val="0"/>
          <w:numId w:val="29"/>
        </w:numPr>
        <w:autoSpaceDE w:val="0"/>
        <w:autoSpaceDN w:val="0"/>
        <w:adjustRightInd w:val="0"/>
        <w:rPr>
          <w:szCs w:val="20"/>
        </w:rPr>
      </w:pPr>
      <w:r>
        <w:rPr>
          <w:szCs w:val="20"/>
        </w:rPr>
        <w:t>ATHENA Clinic Enter/Edit [AOVATHE CLINIC ENTER]</w:t>
      </w:r>
    </w:p>
    <w:p w:rsidR="00582FB8" w:rsidRDefault="00582FB8">
      <w:pPr>
        <w:numPr>
          <w:ilvl w:val="0"/>
          <w:numId w:val="29"/>
        </w:numPr>
        <w:autoSpaceDE w:val="0"/>
        <w:autoSpaceDN w:val="0"/>
        <w:adjustRightInd w:val="0"/>
        <w:rPr>
          <w:szCs w:val="20"/>
        </w:rPr>
      </w:pPr>
      <w:r>
        <w:rPr>
          <w:szCs w:val="20"/>
        </w:rPr>
        <w:t>ATHENA Lab Enter/Edit [AOVATHE LAB ENTER]</w:t>
      </w:r>
    </w:p>
    <w:p w:rsidR="00582FB8" w:rsidRDefault="00582FB8">
      <w:pPr>
        <w:autoSpaceDE w:val="0"/>
        <w:autoSpaceDN w:val="0"/>
        <w:adjustRightInd w:val="0"/>
        <w:ind w:left="720"/>
        <w:rPr>
          <w:szCs w:val="20"/>
        </w:rPr>
      </w:pPr>
      <w:r>
        <w:rPr>
          <w:szCs w:val="20"/>
        </w:rPr>
        <w:t xml:space="preserve"> </w:t>
      </w:r>
    </w:p>
    <w:p w:rsidR="00582FB8" w:rsidRDefault="00582FB8">
      <w:pPr>
        <w:autoSpaceDE w:val="0"/>
        <w:autoSpaceDN w:val="0"/>
        <w:adjustRightInd w:val="0"/>
        <w:ind w:left="720"/>
        <w:rPr>
          <w:szCs w:val="20"/>
        </w:rPr>
      </w:pPr>
      <w:r>
        <w:rPr>
          <w:szCs w:val="20"/>
        </w:rPr>
        <w:t xml:space="preserve">Type '^' to stop, or choose a number from 1 to </w:t>
      </w:r>
      <w:proofErr w:type="gramStart"/>
      <w:r>
        <w:rPr>
          <w:szCs w:val="20"/>
        </w:rPr>
        <w:t xml:space="preserve">2 </w:t>
      </w:r>
      <w:r>
        <w:rPr>
          <w:sz w:val="28"/>
          <w:szCs w:val="28"/>
        </w:rPr>
        <w:t>:</w:t>
      </w:r>
      <w:proofErr w:type="gramEnd"/>
      <w:r>
        <w:rPr>
          <w:sz w:val="28"/>
          <w:szCs w:val="28"/>
        </w:rPr>
        <w:t xml:space="preserve"> </w:t>
      </w:r>
      <w:r>
        <w:rPr>
          <w:b/>
          <w:i/>
          <w:sz w:val="32"/>
          <w:szCs w:val="28"/>
        </w:rPr>
        <w:t>1</w:t>
      </w:r>
      <w:r>
        <w:rPr>
          <w:szCs w:val="20"/>
        </w:rPr>
        <w:t xml:space="preserve"> [enter]</w:t>
      </w:r>
    </w:p>
    <w:p w:rsidR="00582FB8" w:rsidRDefault="00582FB8">
      <w:pPr>
        <w:autoSpaceDE w:val="0"/>
        <w:autoSpaceDN w:val="0"/>
        <w:adjustRightInd w:val="0"/>
        <w:ind w:left="720"/>
        <w:rPr>
          <w:szCs w:val="20"/>
        </w:rPr>
      </w:pPr>
    </w:p>
    <w:p w:rsidR="00582FB8" w:rsidRDefault="00582FB8">
      <w:pPr>
        <w:keepNext/>
        <w:autoSpaceDE w:val="0"/>
        <w:autoSpaceDN w:val="0"/>
        <w:adjustRightInd w:val="0"/>
        <w:ind w:left="720"/>
        <w:rPr>
          <w:szCs w:val="20"/>
        </w:rPr>
      </w:pPr>
      <w:r>
        <w:rPr>
          <w:szCs w:val="20"/>
        </w:rPr>
        <w:t>ATHENA Clinic Enter/Edit</w:t>
      </w:r>
    </w:p>
    <w:p w:rsidR="00582FB8" w:rsidRDefault="00582FB8">
      <w:pPr>
        <w:autoSpaceDE w:val="0"/>
        <w:autoSpaceDN w:val="0"/>
        <w:adjustRightInd w:val="0"/>
        <w:ind w:left="720"/>
        <w:rPr>
          <w:szCs w:val="20"/>
        </w:rPr>
      </w:pPr>
      <w:r>
        <w:rPr>
          <w:szCs w:val="20"/>
        </w:rPr>
        <w:t xml:space="preserve">Select ATHENA CLINICS CLINIC NAME: </w:t>
      </w:r>
      <w:r>
        <w:rPr>
          <w:b/>
          <w:bCs/>
          <w:i/>
          <w:iCs/>
          <w:sz w:val="32"/>
          <w:szCs w:val="28"/>
        </w:rPr>
        <w:t xml:space="preserve">NEW ATHENA CLINIC </w:t>
      </w:r>
      <w:r>
        <w:rPr>
          <w:szCs w:val="20"/>
        </w:rPr>
        <w:t>[enter]</w:t>
      </w:r>
    </w:p>
    <w:p w:rsidR="00582FB8" w:rsidRDefault="00582FB8">
      <w:pPr>
        <w:autoSpaceDE w:val="0"/>
        <w:autoSpaceDN w:val="0"/>
        <w:adjustRightInd w:val="0"/>
        <w:ind w:left="720"/>
        <w:rPr>
          <w:szCs w:val="20"/>
        </w:rPr>
      </w:pPr>
    </w:p>
    <w:p w:rsidR="00582FB8" w:rsidRDefault="00582FB8">
      <w:pPr>
        <w:autoSpaceDE w:val="0"/>
        <w:autoSpaceDN w:val="0"/>
        <w:adjustRightInd w:val="0"/>
        <w:ind w:left="720"/>
        <w:rPr>
          <w:szCs w:val="20"/>
        </w:rPr>
      </w:pPr>
      <w:r>
        <w:rPr>
          <w:szCs w:val="20"/>
        </w:rPr>
        <w:t>Are you adding '</w:t>
      </w:r>
      <w:r>
        <w:rPr>
          <w:i/>
          <w:iCs/>
          <w:szCs w:val="20"/>
        </w:rPr>
        <w:t>NEW ATHENA CLINIC</w:t>
      </w:r>
      <w:r>
        <w:rPr>
          <w:szCs w:val="20"/>
        </w:rPr>
        <w:t xml:space="preserve">' as a new ATHENA CLINICS (the 218TH)? No// </w:t>
      </w:r>
      <w:r>
        <w:rPr>
          <w:b/>
          <w:bCs/>
          <w:i/>
          <w:iCs/>
          <w:sz w:val="32"/>
          <w:szCs w:val="28"/>
        </w:rPr>
        <w:t>Y</w:t>
      </w:r>
      <w:r>
        <w:rPr>
          <w:szCs w:val="20"/>
        </w:rPr>
        <w:t xml:space="preserve"> (Yes) [enter]</w:t>
      </w:r>
    </w:p>
    <w:p w:rsidR="00582FB8" w:rsidRDefault="00582FB8">
      <w:pPr>
        <w:autoSpaceDE w:val="0"/>
        <w:autoSpaceDN w:val="0"/>
        <w:adjustRightInd w:val="0"/>
        <w:ind w:left="720"/>
        <w:rPr>
          <w:szCs w:val="20"/>
        </w:rPr>
      </w:pPr>
    </w:p>
    <w:p w:rsidR="00582FB8" w:rsidRDefault="00582FB8">
      <w:pPr>
        <w:autoSpaceDE w:val="0"/>
        <w:autoSpaceDN w:val="0"/>
        <w:adjustRightInd w:val="0"/>
        <w:ind w:left="720"/>
        <w:rPr>
          <w:szCs w:val="20"/>
        </w:rPr>
      </w:pPr>
      <w:r>
        <w:rPr>
          <w:szCs w:val="20"/>
        </w:rPr>
        <w:t xml:space="preserve">CLINIC NAME: </w:t>
      </w:r>
      <w:r>
        <w:rPr>
          <w:i/>
          <w:iCs/>
          <w:szCs w:val="20"/>
        </w:rPr>
        <w:t>NEW ATHENA CLINIC</w:t>
      </w:r>
      <w:r>
        <w:rPr>
          <w:szCs w:val="20"/>
        </w:rPr>
        <w:t xml:space="preserve"> // [enter]</w:t>
      </w:r>
    </w:p>
    <w:p w:rsidR="00582FB8" w:rsidRDefault="00582FB8">
      <w:pPr>
        <w:autoSpaceDE w:val="0"/>
        <w:autoSpaceDN w:val="0"/>
        <w:adjustRightInd w:val="0"/>
        <w:ind w:left="720"/>
        <w:rPr>
          <w:szCs w:val="20"/>
        </w:rPr>
      </w:pPr>
      <w:r>
        <w:rPr>
          <w:szCs w:val="20"/>
        </w:rPr>
        <w:t xml:space="preserve"> </w:t>
      </w:r>
    </w:p>
    <w:p w:rsidR="00582FB8" w:rsidRDefault="00582FB8">
      <w:pPr>
        <w:autoSpaceDE w:val="0"/>
        <w:autoSpaceDN w:val="0"/>
        <w:adjustRightInd w:val="0"/>
        <w:ind w:left="720"/>
        <w:rPr>
          <w:szCs w:val="20"/>
        </w:rPr>
      </w:pPr>
      <w:r>
        <w:rPr>
          <w:szCs w:val="20"/>
        </w:rPr>
        <w:t>Select ATHENA CLINICS CLINIC NAME:</w:t>
      </w:r>
    </w:p>
    <w:p w:rsidR="00582FB8" w:rsidRDefault="00582FB8">
      <w:pPr>
        <w:autoSpaceDE w:val="0"/>
        <w:autoSpaceDN w:val="0"/>
        <w:adjustRightInd w:val="0"/>
        <w:ind w:left="720"/>
        <w:rPr>
          <w:szCs w:val="20"/>
        </w:rPr>
      </w:pPr>
    </w:p>
    <w:p w:rsidR="00582FB8" w:rsidRDefault="00582FB8">
      <w:pPr>
        <w:autoSpaceDE w:val="0"/>
        <w:autoSpaceDN w:val="0"/>
        <w:adjustRightInd w:val="0"/>
        <w:rPr>
          <w:szCs w:val="20"/>
        </w:rPr>
      </w:pPr>
      <w:r>
        <w:rPr>
          <w:szCs w:val="20"/>
        </w:rPr>
        <w:t xml:space="preserve">At this point the user can type </w:t>
      </w:r>
      <w:r>
        <w:rPr>
          <w:rFonts w:ascii="Arial" w:hAnsi="Arial"/>
          <w:b/>
          <w:szCs w:val="20"/>
        </w:rPr>
        <w:t>^</w:t>
      </w:r>
      <w:r>
        <w:rPr>
          <w:rFonts w:ascii="Arial" w:hAnsi="Arial"/>
          <w:szCs w:val="20"/>
        </w:rPr>
        <w:t xml:space="preserve"> </w:t>
      </w:r>
      <w:r>
        <w:rPr>
          <w:szCs w:val="20"/>
        </w:rPr>
        <w:t>to stop, or can enter another clinic name.</w:t>
      </w:r>
    </w:p>
    <w:p w:rsidR="00582FB8" w:rsidRDefault="00582FB8">
      <w:pPr>
        <w:ind w:left="720"/>
        <w:rPr>
          <w:szCs w:val="20"/>
        </w:rPr>
      </w:pPr>
    </w:p>
    <w:p w:rsidR="00582FB8" w:rsidRDefault="00582FB8" w:rsidP="001F4036">
      <w:pPr>
        <w:pStyle w:val="Athena4"/>
        <w:numPr>
          <w:ilvl w:val="0"/>
          <w:numId w:val="0"/>
        </w:numPr>
        <w:jc w:val="center"/>
      </w:pPr>
      <w:r>
        <w:t>ATHENA Lab Enter/Edit Option</w:t>
      </w:r>
    </w:p>
    <w:p w:rsidR="00582FB8" w:rsidRDefault="00582FB8">
      <w:pPr>
        <w:autoSpaceDE w:val="0"/>
        <w:autoSpaceDN w:val="0"/>
        <w:adjustRightInd w:val="0"/>
        <w:rPr>
          <w:szCs w:val="20"/>
        </w:rPr>
      </w:pPr>
    </w:p>
    <w:p w:rsidR="00582FB8" w:rsidRDefault="00582FB8">
      <w:pPr>
        <w:autoSpaceDE w:val="0"/>
        <w:autoSpaceDN w:val="0"/>
        <w:adjustRightInd w:val="0"/>
        <w:rPr>
          <w:szCs w:val="20"/>
        </w:rPr>
      </w:pPr>
      <w:r>
        <w:rPr>
          <w:szCs w:val="20"/>
        </w:rPr>
        <w:t xml:space="preserve">After installation, employ the ATHENA Lab Enter/Edit option to enter the local lab names or the LOINC.of the clinical labs (VistA LAB DATA file #63). Use the option on </w:t>
      </w:r>
      <w:r w:rsidR="00C934D8">
        <w:rPr>
          <w:szCs w:val="20"/>
        </w:rPr>
        <w:t>ATHENA-CDS</w:t>
      </w:r>
      <w:r w:rsidR="00561B67">
        <w:rPr>
          <w:szCs w:val="20"/>
        </w:rPr>
        <w:t xml:space="preserve"> SYSTEM</w:t>
      </w:r>
      <w:r>
        <w:rPr>
          <w:szCs w:val="20"/>
        </w:rPr>
        <w:t xml:space="preserve"> as follows (user input is in large, bold italics):</w:t>
      </w:r>
    </w:p>
    <w:p w:rsidR="00582FB8" w:rsidRDefault="00582FB8">
      <w:pPr>
        <w:autoSpaceDE w:val="0"/>
        <w:autoSpaceDN w:val="0"/>
        <w:adjustRightInd w:val="0"/>
        <w:rPr>
          <w:szCs w:val="20"/>
        </w:rPr>
      </w:pPr>
    </w:p>
    <w:p w:rsidR="00582FB8" w:rsidRDefault="00582FB8">
      <w:pPr>
        <w:autoSpaceDE w:val="0"/>
        <w:autoSpaceDN w:val="0"/>
        <w:adjustRightInd w:val="0"/>
        <w:ind w:left="720"/>
        <w:rPr>
          <w:szCs w:val="20"/>
        </w:rPr>
      </w:pPr>
      <w:smartTag w:uri="urn:schemas-microsoft-com:office:smarttags" w:element="place">
        <w:smartTag w:uri="urn:schemas-microsoft-com:office:smarttags" w:element="PlaceName">
          <w:r>
            <w:rPr>
              <w:szCs w:val="20"/>
            </w:rPr>
            <w:t>Select</w:t>
          </w:r>
        </w:smartTag>
        <w:r>
          <w:rPr>
            <w:szCs w:val="20"/>
          </w:rPr>
          <w:t xml:space="preserve"> </w:t>
        </w:r>
        <w:smartTag w:uri="urn:schemas-microsoft-com:office:smarttags" w:element="PlaceType">
          <w:r>
            <w:rPr>
              <w:szCs w:val="20"/>
            </w:rPr>
            <w:t>Hospital</w:t>
          </w:r>
        </w:smartTag>
      </w:smartTag>
      <w:r>
        <w:rPr>
          <w:szCs w:val="20"/>
        </w:rPr>
        <w:t xml:space="preserve"> Information Menu Option: </w:t>
      </w:r>
      <w:r>
        <w:rPr>
          <w:b/>
          <w:i/>
          <w:sz w:val="32"/>
          <w:szCs w:val="20"/>
        </w:rPr>
        <w:t xml:space="preserve">^ATHENA </w:t>
      </w:r>
      <w:r>
        <w:rPr>
          <w:szCs w:val="20"/>
        </w:rPr>
        <w:t>[enter]</w:t>
      </w:r>
      <w:r>
        <w:rPr>
          <w:b/>
          <w:i/>
          <w:sz w:val="32"/>
          <w:szCs w:val="20"/>
        </w:rPr>
        <w:t xml:space="preserve"> </w:t>
      </w:r>
    </w:p>
    <w:p w:rsidR="00582FB8" w:rsidRDefault="00582FB8">
      <w:pPr>
        <w:autoSpaceDE w:val="0"/>
        <w:autoSpaceDN w:val="0"/>
        <w:adjustRightInd w:val="0"/>
        <w:ind w:left="720"/>
        <w:rPr>
          <w:szCs w:val="20"/>
        </w:rPr>
      </w:pPr>
      <w:r>
        <w:rPr>
          <w:szCs w:val="20"/>
        </w:rPr>
        <w:t xml:space="preserve"> </w:t>
      </w:r>
    </w:p>
    <w:p w:rsidR="00582FB8" w:rsidRDefault="00582FB8">
      <w:pPr>
        <w:numPr>
          <w:ilvl w:val="0"/>
          <w:numId w:val="30"/>
        </w:numPr>
        <w:autoSpaceDE w:val="0"/>
        <w:autoSpaceDN w:val="0"/>
        <w:adjustRightInd w:val="0"/>
        <w:rPr>
          <w:szCs w:val="20"/>
        </w:rPr>
      </w:pPr>
      <w:r>
        <w:rPr>
          <w:szCs w:val="20"/>
        </w:rPr>
        <w:t>ATHENA Clinic Enter/Edit [AOVATHE CLINIC ENTER]</w:t>
      </w:r>
    </w:p>
    <w:p w:rsidR="00582FB8" w:rsidRDefault="00582FB8">
      <w:pPr>
        <w:numPr>
          <w:ilvl w:val="0"/>
          <w:numId w:val="30"/>
        </w:numPr>
        <w:autoSpaceDE w:val="0"/>
        <w:autoSpaceDN w:val="0"/>
        <w:adjustRightInd w:val="0"/>
        <w:rPr>
          <w:szCs w:val="20"/>
        </w:rPr>
      </w:pPr>
      <w:r>
        <w:rPr>
          <w:szCs w:val="20"/>
        </w:rPr>
        <w:t>ATHENA Lab Enter/Edit [AOVATHE LAB ENTER]</w:t>
      </w:r>
    </w:p>
    <w:p w:rsidR="00582FB8" w:rsidRDefault="00582FB8">
      <w:pPr>
        <w:autoSpaceDE w:val="0"/>
        <w:autoSpaceDN w:val="0"/>
        <w:adjustRightInd w:val="0"/>
        <w:ind w:left="720"/>
        <w:rPr>
          <w:szCs w:val="20"/>
        </w:rPr>
      </w:pPr>
      <w:r>
        <w:rPr>
          <w:szCs w:val="20"/>
        </w:rPr>
        <w:t xml:space="preserve"> </w:t>
      </w:r>
    </w:p>
    <w:p w:rsidR="00582FB8" w:rsidRDefault="00582FB8">
      <w:pPr>
        <w:autoSpaceDE w:val="0"/>
        <w:autoSpaceDN w:val="0"/>
        <w:adjustRightInd w:val="0"/>
        <w:ind w:left="720"/>
        <w:rPr>
          <w:szCs w:val="20"/>
        </w:rPr>
      </w:pPr>
      <w:r>
        <w:rPr>
          <w:szCs w:val="20"/>
        </w:rPr>
        <w:t xml:space="preserve">Type '^' to stop, or choose a number from 1 to </w:t>
      </w:r>
      <w:proofErr w:type="gramStart"/>
      <w:r>
        <w:rPr>
          <w:szCs w:val="20"/>
        </w:rPr>
        <w:t>2 :</w:t>
      </w:r>
      <w:proofErr w:type="gramEnd"/>
      <w:r>
        <w:rPr>
          <w:szCs w:val="20"/>
        </w:rPr>
        <w:t xml:space="preserve"> </w:t>
      </w:r>
      <w:r>
        <w:rPr>
          <w:b/>
          <w:i/>
          <w:sz w:val="32"/>
          <w:szCs w:val="20"/>
        </w:rPr>
        <w:t>2</w:t>
      </w:r>
      <w:r>
        <w:rPr>
          <w:szCs w:val="20"/>
        </w:rPr>
        <w:t xml:space="preserve"> [enter]</w:t>
      </w:r>
    </w:p>
    <w:p w:rsidR="00582FB8" w:rsidRDefault="00582FB8">
      <w:pPr>
        <w:autoSpaceDE w:val="0"/>
        <w:autoSpaceDN w:val="0"/>
        <w:adjustRightInd w:val="0"/>
        <w:ind w:left="720"/>
        <w:rPr>
          <w:szCs w:val="20"/>
        </w:rPr>
      </w:pPr>
    </w:p>
    <w:p w:rsidR="00582FB8" w:rsidRDefault="00582FB8">
      <w:pPr>
        <w:autoSpaceDE w:val="0"/>
        <w:autoSpaceDN w:val="0"/>
        <w:adjustRightInd w:val="0"/>
        <w:ind w:left="720"/>
        <w:rPr>
          <w:szCs w:val="20"/>
        </w:rPr>
      </w:pPr>
      <w:r>
        <w:rPr>
          <w:szCs w:val="20"/>
        </w:rPr>
        <w:t>ATHENA Lab Enter/Edit</w:t>
      </w:r>
    </w:p>
    <w:p w:rsidR="00582FB8" w:rsidRDefault="00582FB8">
      <w:pPr>
        <w:autoSpaceDE w:val="0"/>
        <w:autoSpaceDN w:val="0"/>
        <w:adjustRightInd w:val="0"/>
        <w:ind w:left="720"/>
        <w:rPr>
          <w:szCs w:val="20"/>
        </w:rPr>
      </w:pPr>
      <w:r>
        <w:rPr>
          <w:szCs w:val="20"/>
        </w:rPr>
        <w:t xml:space="preserve">Select ATHENA LAB TESTS: </w:t>
      </w:r>
      <w:r>
        <w:rPr>
          <w:b/>
          <w:i/>
          <w:sz w:val="32"/>
          <w:szCs w:val="20"/>
        </w:rPr>
        <w:t>LABTEST</w:t>
      </w:r>
      <w:r>
        <w:rPr>
          <w:i/>
          <w:sz w:val="32"/>
          <w:szCs w:val="20"/>
        </w:rPr>
        <w:t xml:space="preserve"> </w:t>
      </w:r>
      <w:r>
        <w:rPr>
          <w:szCs w:val="20"/>
        </w:rPr>
        <w:t>[enter]</w:t>
      </w:r>
    </w:p>
    <w:p w:rsidR="00582FB8" w:rsidRDefault="00582FB8">
      <w:pPr>
        <w:autoSpaceDE w:val="0"/>
        <w:autoSpaceDN w:val="0"/>
        <w:adjustRightInd w:val="0"/>
        <w:ind w:left="720"/>
        <w:rPr>
          <w:szCs w:val="20"/>
        </w:rPr>
      </w:pPr>
    </w:p>
    <w:p w:rsidR="00582FB8" w:rsidRDefault="00582FB8">
      <w:pPr>
        <w:autoSpaceDE w:val="0"/>
        <w:autoSpaceDN w:val="0"/>
        <w:adjustRightInd w:val="0"/>
        <w:ind w:left="720"/>
        <w:rPr>
          <w:szCs w:val="20"/>
        </w:rPr>
      </w:pPr>
      <w:r>
        <w:rPr>
          <w:szCs w:val="20"/>
        </w:rPr>
        <w:t xml:space="preserve">Are you adding 'LABTEST' as a new ATHENA LAB TESTS (the 16TH)? No// </w:t>
      </w:r>
      <w:r>
        <w:rPr>
          <w:b/>
          <w:i/>
          <w:sz w:val="32"/>
          <w:szCs w:val="20"/>
        </w:rPr>
        <w:t>Y</w:t>
      </w:r>
      <w:r>
        <w:rPr>
          <w:szCs w:val="20"/>
        </w:rPr>
        <w:t xml:space="preserve"> (Yes) [enter]</w:t>
      </w:r>
    </w:p>
    <w:p w:rsidR="00582FB8" w:rsidRDefault="00582FB8">
      <w:pPr>
        <w:autoSpaceDE w:val="0"/>
        <w:autoSpaceDN w:val="0"/>
        <w:adjustRightInd w:val="0"/>
        <w:ind w:left="720"/>
        <w:rPr>
          <w:szCs w:val="20"/>
        </w:rPr>
      </w:pPr>
    </w:p>
    <w:p w:rsidR="00582FB8" w:rsidRDefault="00582FB8">
      <w:pPr>
        <w:autoSpaceDE w:val="0"/>
        <w:autoSpaceDN w:val="0"/>
        <w:adjustRightInd w:val="0"/>
        <w:ind w:left="720"/>
        <w:rPr>
          <w:szCs w:val="20"/>
        </w:rPr>
      </w:pPr>
      <w:r>
        <w:rPr>
          <w:szCs w:val="20"/>
        </w:rPr>
        <w:t xml:space="preserve">LAB TEST: </w:t>
      </w:r>
      <w:r>
        <w:rPr>
          <w:b/>
          <w:i/>
          <w:sz w:val="32"/>
          <w:szCs w:val="20"/>
        </w:rPr>
        <w:t>LABTEST</w:t>
      </w:r>
      <w:r>
        <w:rPr>
          <w:sz w:val="32"/>
          <w:szCs w:val="20"/>
        </w:rPr>
        <w:t xml:space="preserve">// </w:t>
      </w:r>
      <w:r>
        <w:rPr>
          <w:szCs w:val="20"/>
        </w:rPr>
        <w:t>[enter]</w:t>
      </w:r>
    </w:p>
    <w:p w:rsidR="00582FB8" w:rsidRDefault="00582FB8">
      <w:pPr>
        <w:autoSpaceDE w:val="0"/>
        <w:autoSpaceDN w:val="0"/>
        <w:adjustRightInd w:val="0"/>
        <w:ind w:left="720"/>
        <w:rPr>
          <w:szCs w:val="20"/>
        </w:rPr>
      </w:pPr>
      <w:r>
        <w:rPr>
          <w:szCs w:val="20"/>
        </w:rPr>
        <w:t>LOCATION IN LAB DATA FILE: [enter]</w:t>
      </w:r>
    </w:p>
    <w:p w:rsidR="00582FB8" w:rsidRDefault="00582FB8">
      <w:pPr>
        <w:autoSpaceDE w:val="0"/>
        <w:autoSpaceDN w:val="0"/>
        <w:adjustRightInd w:val="0"/>
        <w:ind w:left="720"/>
        <w:rPr>
          <w:szCs w:val="20"/>
        </w:rPr>
      </w:pPr>
      <w:r>
        <w:rPr>
          <w:szCs w:val="20"/>
        </w:rPr>
        <w:t>LOINC CODE</w:t>
      </w:r>
      <w:r>
        <w:rPr>
          <w:b/>
          <w:i/>
          <w:szCs w:val="20"/>
        </w:rPr>
        <w:t xml:space="preserve">: </w:t>
      </w:r>
      <w:r>
        <w:rPr>
          <w:b/>
          <w:i/>
          <w:sz w:val="32"/>
          <w:szCs w:val="20"/>
        </w:rPr>
        <w:t xml:space="preserve">2951-2 </w:t>
      </w:r>
      <w:r>
        <w:rPr>
          <w:szCs w:val="20"/>
        </w:rPr>
        <w:t>[enter]</w:t>
      </w:r>
    </w:p>
    <w:p w:rsidR="00582FB8" w:rsidRDefault="00582FB8">
      <w:pPr>
        <w:autoSpaceDE w:val="0"/>
        <w:autoSpaceDN w:val="0"/>
        <w:adjustRightInd w:val="0"/>
        <w:ind w:left="720"/>
        <w:rPr>
          <w:szCs w:val="20"/>
        </w:rPr>
      </w:pPr>
    </w:p>
    <w:p w:rsidR="00582FB8" w:rsidRDefault="00582FB8">
      <w:pPr>
        <w:autoSpaceDE w:val="0"/>
        <w:autoSpaceDN w:val="0"/>
        <w:adjustRightInd w:val="0"/>
        <w:ind w:left="720"/>
        <w:rPr>
          <w:szCs w:val="20"/>
        </w:rPr>
      </w:pPr>
      <w:r>
        <w:rPr>
          <w:szCs w:val="20"/>
        </w:rPr>
        <w:t>Select ATHENA LAB TESTS:</w:t>
      </w:r>
    </w:p>
    <w:p w:rsidR="00582FB8" w:rsidRDefault="00582FB8">
      <w:pPr>
        <w:autoSpaceDE w:val="0"/>
        <w:autoSpaceDN w:val="0"/>
        <w:adjustRightInd w:val="0"/>
        <w:ind w:left="720"/>
        <w:rPr>
          <w:szCs w:val="20"/>
        </w:rPr>
      </w:pPr>
    </w:p>
    <w:p w:rsidR="00582FB8" w:rsidRDefault="00582FB8">
      <w:pPr>
        <w:autoSpaceDE w:val="0"/>
        <w:autoSpaceDN w:val="0"/>
        <w:adjustRightInd w:val="0"/>
        <w:rPr>
          <w:szCs w:val="20"/>
        </w:rPr>
      </w:pPr>
      <w:r>
        <w:rPr>
          <w:szCs w:val="20"/>
        </w:rPr>
        <w:t xml:space="preserve">At this point the user can type </w:t>
      </w:r>
      <w:r>
        <w:rPr>
          <w:rFonts w:ascii="Arial" w:hAnsi="Arial"/>
          <w:b/>
          <w:szCs w:val="20"/>
        </w:rPr>
        <w:t>^</w:t>
      </w:r>
      <w:r>
        <w:rPr>
          <w:szCs w:val="20"/>
        </w:rPr>
        <w:t xml:space="preserve"> to stop, or can enter another lab test name.</w:t>
      </w:r>
    </w:p>
    <w:p w:rsidR="00582FB8" w:rsidRDefault="00582FB8">
      <w:pPr>
        <w:autoSpaceDE w:val="0"/>
        <w:autoSpaceDN w:val="0"/>
        <w:adjustRightInd w:val="0"/>
        <w:ind w:left="720"/>
        <w:rPr>
          <w:szCs w:val="20"/>
        </w:rPr>
      </w:pPr>
    </w:p>
    <w:p w:rsidR="00582FB8" w:rsidRDefault="0096658E">
      <w:pPr>
        <w:autoSpaceDE w:val="0"/>
        <w:autoSpaceDN w:val="0"/>
        <w:adjustRightInd w:val="0"/>
        <w:rPr>
          <w:szCs w:val="20"/>
        </w:rPr>
      </w:pPr>
      <w:r>
        <w:rPr>
          <w:szCs w:val="20"/>
        </w:rPr>
        <w:fldChar w:fldCharType="begin"/>
      </w:r>
      <w:r w:rsidR="00582FB8">
        <w:rPr>
          <w:szCs w:val="20"/>
        </w:rPr>
        <w:instrText xml:space="preserve"> REF _Ref529694243 \h </w:instrText>
      </w:r>
      <w:r>
        <w:rPr>
          <w:szCs w:val="20"/>
        </w:rPr>
      </w:r>
      <w:r>
        <w:rPr>
          <w:szCs w:val="20"/>
        </w:rPr>
        <w:fldChar w:fldCharType="separate"/>
      </w:r>
      <w:r w:rsidR="000A1EA5">
        <w:t xml:space="preserve">Table </w:t>
      </w:r>
      <w:r w:rsidR="000A1EA5">
        <w:rPr>
          <w:noProof/>
        </w:rPr>
        <w:t>1</w:t>
      </w:r>
      <w:r>
        <w:rPr>
          <w:szCs w:val="20"/>
        </w:rPr>
        <w:fldChar w:fldCharType="end"/>
      </w:r>
      <w:r w:rsidR="00582FB8">
        <w:rPr>
          <w:szCs w:val="20"/>
        </w:rPr>
        <w:t xml:space="preserve"> shows the labs for ATHENA, as of 12/01/05. Input should be sought from a local Laboratory Service supervisor if the </w:t>
      </w:r>
      <w:proofErr w:type="gramStart"/>
      <w:r w:rsidR="00582FB8">
        <w:rPr>
          <w:szCs w:val="20"/>
        </w:rPr>
        <w:t>mapping of the LOINC codes to the local lab test names are</w:t>
      </w:r>
      <w:proofErr w:type="gramEnd"/>
      <w:r w:rsidR="00582FB8">
        <w:rPr>
          <w:szCs w:val="20"/>
        </w:rPr>
        <w:t xml:space="preserve"> inaccurate.</w:t>
      </w:r>
    </w:p>
    <w:p w:rsidR="00582FB8" w:rsidRDefault="00582FB8">
      <w:pPr>
        <w:rPr>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168"/>
        <w:gridCol w:w="1620"/>
      </w:tblGrid>
      <w:tr w:rsidR="00582FB8">
        <w:tc>
          <w:tcPr>
            <w:tcW w:w="3168" w:type="dxa"/>
            <w:shd w:val="clear" w:color="auto" w:fill="A6A6A6"/>
          </w:tcPr>
          <w:p w:rsidR="00582FB8" w:rsidRDefault="00582FB8">
            <w:pPr>
              <w:rPr>
                <w:b/>
                <w:bCs/>
              </w:rPr>
            </w:pPr>
            <w:r>
              <w:rPr>
                <w:b/>
                <w:bCs/>
              </w:rPr>
              <w:t>LAB</w:t>
            </w:r>
          </w:p>
        </w:tc>
        <w:tc>
          <w:tcPr>
            <w:tcW w:w="1620" w:type="dxa"/>
            <w:shd w:val="clear" w:color="auto" w:fill="A6A6A6"/>
          </w:tcPr>
          <w:p w:rsidR="00582FB8" w:rsidRDefault="00582FB8">
            <w:pPr>
              <w:rPr>
                <w:b/>
                <w:bCs/>
              </w:rPr>
            </w:pPr>
            <w:r>
              <w:rPr>
                <w:b/>
                <w:bCs/>
              </w:rPr>
              <w:t>LOINC</w:t>
            </w:r>
          </w:p>
        </w:tc>
      </w:tr>
      <w:tr w:rsidR="00582FB8">
        <w:tc>
          <w:tcPr>
            <w:tcW w:w="3168" w:type="dxa"/>
          </w:tcPr>
          <w:p w:rsidR="00582FB8" w:rsidRDefault="00582FB8">
            <w:r>
              <w:t>URIC ACID</w:t>
            </w:r>
          </w:p>
        </w:tc>
        <w:tc>
          <w:tcPr>
            <w:tcW w:w="1620" w:type="dxa"/>
          </w:tcPr>
          <w:p w:rsidR="00582FB8" w:rsidRDefault="00582FB8">
            <w:r>
              <w:t>3084-1</w:t>
            </w:r>
          </w:p>
        </w:tc>
      </w:tr>
      <w:tr w:rsidR="00582FB8">
        <w:tc>
          <w:tcPr>
            <w:tcW w:w="3168" w:type="dxa"/>
          </w:tcPr>
          <w:p w:rsidR="00582FB8" w:rsidRDefault="00582FB8">
            <w:r>
              <w:t>POTASSIUM</w:t>
            </w:r>
          </w:p>
        </w:tc>
        <w:tc>
          <w:tcPr>
            <w:tcW w:w="1620" w:type="dxa"/>
          </w:tcPr>
          <w:p w:rsidR="00582FB8" w:rsidRDefault="00582FB8">
            <w:r>
              <w:t>2823-3</w:t>
            </w:r>
          </w:p>
        </w:tc>
      </w:tr>
      <w:tr w:rsidR="00582FB8">
        <w:tc>
          <w:tcPr>
            <w:tcW w:w="3168" w:type="dxa"/>
          </w:tcPr>
          <w:p w:rsidR="00582FB8" w:rsidRDefault="00582FB8">
            <w:r>
              <w:t>URINE PROTEIN</w:t>
            </w:r>
          </w:p>
        </w:tc>
        <w:tc>
          <w:tcPr>
            <w:tcW w:w="1620" w:type="dxa"/>
          </w:tcPr>
          <w:p w:rsidR="00582FB8" w:rsidRDefault="00582FB8">
            <w:r>
              <w:t xml:space="preserve">20454-5 </w:t>
            </w:r>
          </w:p>
        </w:tc>
      </w:tr>
      <w:tr w:rsidR="00582FB8">
        <w:tc>
          <w:tcPr>
            <w:tcW w:w="3168" w:type="dxa"/>
          </w:tcPr>
          <w:p w:rsidR="00582FB8" w:rsidRDefault="00582FB8">
            <w:r>
              <w:t>QUANT.URINE PROTEIN</w:t>
            </w:r>
          </w:p>
        </w:tc>
        <w:tc>
          <w:tcPr>
            <w:tcW w:w="1620" w:type="dxa"/>
          </w:tcPr>
          <w:p w:rsidR="00582FB8" w:rsidRDefault="00582FB8">
            <w:r>
              <w:t>2888-6</w:t>
            </w:r>
          </w:p>
        </w:tc>
      </w:tr>
      <w:tr w:rsidR="00582FB8">
        <w:tc>
          <w:tcPr>
            <w:tcW w:w="3168" w:type="dxa"/>
          </w:tcPr>
          <w:p w:rsidR="00582FB8" w:rsidRDefault="00582FB8">
            <w:r>
              <w:t>LDL CHOLESTEROL</w:t>
            </w:r>
          </w:p>
        </w:tc>
        <w:tc>
          <w:tcPr>
            <w:tcW w:w="1620" w:type="dxa"/>
          </w:tcPr>
          <w:p w:rsidR="00582FB8" w:rsidRDefault="00582FB8">
            <w:r>
              <w:t xml:space="preserve">13457-7 </w:t>
            </w:r>
          </w:p>
        </w:tc>
      </w:tr>
      <w:tr w:rsidR="00582FB8">
        <w:tc>
          <w:tcPr>
            <w:tcW w:w="3168" w:type="dxa"/>
          </w:tcPr>
          <w:p w:rsidR="00582FB8" w:rsidRDefault="00582FB8">
            <w:r>
              <w:t xml:space="preserve">HEMOGLOBIN A1C </w:t>
            </w:r>
          </w:p>
        </w:tc>
        <w:tc>
          <w:tcPr>
            <w:tcW w:w="1620" w:type="dxa"/>
          </w:tcPr>
          <w:p w:rsidR="00582FB8" w:rsidRDefault="00582FB8">
            <w:r>
              <w:t>4548-4</w:t>
            </w:r>
          </w:p>
        </w:tc>
      </w:tr>
      <w:tr w:rsidR="00582FB8">
        <w:tc>
          <w:tcPr>
            <w:tcW w:w="3168" w:type="dxa"/>
          </w:tcPr>
          <w:p w:rsidR="00582FB8" w:rsidRDefault="00582FB8">
            <w:r>
              <w:t xml:space="preserve">TRIGLYCERIDE </w:t>
            </w:r>
          </w:p>
        </w:tc>
        <w:tc>
          <w:tcPr>
            <w:tcW w:w="1620" w:type="dxa"/>
          </w:tcPr>
          <w:p w:rsidR="00582FB8" w:rsidRDefault="00582FB8">
            <w:r>
              <w:t>2571-8</w:t>
            </w:r>
          </w:p>
        </w:tc>
      </w:tr>
      <w:tr w:rsidR="00582FB8">
        <w:tc>
          <w:tcPr>
            <w:tcW w:w="3168" w:type="dxa"/>
          </w:tcPr>
          <w:p w:rsidR="00582FB8" w:rsidRDefault="00582FB8">
            <w:r>
              <w:t>GLUCOSE</w:t>
            </w:r>
          </w:p>
        </w:tc>
        <w:tc>
          <w:tcPr>
            <w:tcW w:w="1620" w:type="dxa"/>
          </w:tcPr>
          <w:p w:rsidR="00582FB8" w:rsidRDefault="00582FB8">
            <w:r>
              <w:t>2345-7</w:t>
            </w:r>
          </w:p>
        </w:tc>
      </w:tr>
      <w:tr w:rsidR="00582FB8">
        <w:tc>
          <w:tcPr>
            <w:tcW w:w="3168" w:type="dxa"/>
          </w:tcPr>
          <w:p w:rsidR="00582FB8" w:rsidRDefault="00582FB8">
            <w:r>
              <w:t>ALBUMIN</w:t>
            </w:r>
          </w:p>
        </w:tc>
        <w:tc>
          <w:tcPr>
            <w:tcW w:w="1620" w:type="dxa"/>
          </w:tcPr>
          <w:p w:rsidR="00582FB8" w:rsidRDefault="00582FB8">
            <w:r>
              <w:t>1751-7</w:t>
            </w:r>
          </w:p>
        </w:tc>
      </w:tr>
      <w:tr w:rsidR="00582FB8">
        <w:tc>
          <w:tcPr>
            <w:tcW w:w="3168" w:type="dxa"/>
          </w:tcPr>
          <w:p w:rsidR="00582FB8" w:rsidRDefault="00582FB8">
            <w:r>
              <w:t>HDL</w:t>
            </w:r>
          </w:p>
        </w:tc>
        <w:tc>
          <w:tcPr>
            <w:tcW w:w="1620" w:type="dxa"/>
          </w:tcPr>
          <w:p w:rsidR="00582FB8" w:rsidRDefault="00582FB8">
            <w:r>
              <w:t>2085-9</w:t>
            </w:r>
          </w:p>
        </w:tc>
      </w:tr>
      <w:tr w:rsidR="00582FB8">
        <w:tc>
          <w:tcPr>
            <w:tcW w:w="3168" w:type="dxa"/>
          </w:tcPr>
          <w:p w:rsidR="00582FB8" w:rsidRDefault="00582FB8">
            <w:r>
              <w:t>CHOLESTEROL</w:t>
            </w:r>
          </w:p>
        </w:tc>
        <w:tc>
          <w:tcPr>
            <w:tcW w:w="1620" w:type="dxa"/>
          </w:tcPr>
          <w:p w:rsidR="00582FB8" w:rsidRDefault="00582FB8">
            <w:r>
              <w:t>2093-3</w:t>
            </w:r>
          </w:p>
        </w:tc>
      </w:tr>
      <w:tr w:rsidR="00582FB8">
        <w:tc>
          <w:tcPr>
            <w:tcW w:w="3168" w:type="dxa"/>
          </w:tcPr>
          <w:p w:rsidR="00582FB8" w:rsidRDefault="00582FB8">
            <w:r>
              <w:t xml:space="preserve">CREATININE </w:t>
            </w:r>
          </w:p>
        </w:tc>
        <w:tc>
          <w:tcPr>
            <w:tcW w:w="1620" w:type="dxa"/>
          </w:tcPr>
          <w:p w:rsidR="00582FB8" w:rsidRDefault="00582FB8">
            <w:r>
              <w:t>2160-0</w:t>
            </w:r>
          </w:p>
        </w:tc>
      </w:tr>
      <w:tr w:rsidR="00582FB8">
        <w:tc>
          <w:tcPr>
            <w:tcW w:w="3168" w:type="dxa"/>
          </w:tcPr>
          <w:p w:rsidR="00582FB8" w:rsidRDefault="00582FB8">
            <w:r>
              <w:t>SODIUM</w:t>
            </w:r>
          </w:p>
        </w:tc>
        <w:tc>
          <w:tcPr>
            <w:tcW w:w="1620" w:type="dxa"/>
          </w:tcPr>
          <w:p w:rsidR="00582FB8" w:rsidRDefault="00582FB8">
            <w:r>
              <w:t>2951-2</w:t>
            </w:r>
          </w:p>
        </w:tc>
      </w:tr>
      <w:tr w:rsidR="00582FB8">
        <w:tc>
          <w:tcPr>
            <w:tcW w:w="3168" w:type="dxa"/>
          </w:tcPr>
          <w:p w:rsidR="00582FB8" w:rsidRDefault="00582FB8">
            <w:r>
              <w:t xml:space="preserve">LDL, DIRECT </w:t>
            </w:r>
          </w:p>
        </w:tc>
        <w:tc>
          <w:tcPr>
            <w:tcW w:w="1620" w:type="dxa"/>
          </w:tcPr>
          <w:p w:rsidR="00582FB8" w:rsidRDefault="00582FB8">
            <w:r>
              <w:t>2574-2</w:t>
            </w:r>
          </w:p>
        </w:tc>
      </w:tr>
    </w:tbl>
    <w:p w:rsidR="00582FB8" w:rsidRDefault="00582FB8">
      <w:pPr>
        <w:pStyle w:val="Caption"/>
      </w:pPr>
      <w:bookmarkStart w:id="224" w:name="_Ref529694243"/>
      <w:r>
        <w:t xml:space="preserve">Table </w:t>
      </w:r>
      <w:fldSimple w:instr=" SEQ Table \* ARABIC ">
        <w:r w:rsidR="000A1EA5">
          <w:rPr>
            <w:noProof/>
          </w:rPr>
          <w:t>1</w:t>
        </w:r>
      </w:fldSimple>
      <w:bookmarkEnd w:id="224"/>
      <w:r>
        <w:t xml:space="preserve"> - Labs for ATHENA, LOINC codes as of 12/01/05</w:t>
      </w:r>
    </w:p>
    <w:p w:rsidR="00582FB8" w:rsidRDefault="00582FB8">
      <w:pPr>
        <w:rPr>
          <w:sz w:val="20"/>
        </w:rPr>
      </w:pPr>
    </w:p>
    <w:p w:rsidR="00582FB8" w:rsidRDefault="00582FB8">
      <w:pPr>
        <w:rPr>
          <w:sz w:val="20"/>
        </w:rPr>
      </w:pPr>
    </w:p>
    <w:p w:rsidR="00582FB8" w:rsidRDefault="00582FB8" w:rsidP="001F4036">
      <w:pPr>
        <w:pStyle w:val="Athena4"/>
        <w:numPr>
          <w:ilvl w:val="0"/>
          <w:numId w:val="0"/>
        </w:numPr>
        <w:jc w:val="center"/>
      </w:pPr>
      <w:r>
        <w:t>ATHENA</w:t>
      </w:r>
      <w:r w:rsidR="00D87827">
        <w:t>-CDS</w:t>
      </w:r>
      <w:r>
        <w:t xml:space="preserve"> Extraction Option</w:t>
      </w:r>
    </w:p>
    <w:p w:rsidR="00582FB8" w:rsidRDefault="00582FB8">
      <w:pPr>
        <w:rPr>
          <w:szCs w:val="20"/>
        </w:rPr>
      </w:pPr>
    </w:p>
    <w:p w:rsidR="006376C0" w:rsidRDefault="006376C0" w:rsidP="006376C0">
      <w:pPr>
        <w:pStyle w:val="Default"/>
      </w:pPr>
      <w:r>
        <w:t>The extraction routine runs daily. It outputs data into a text format, and it uses a VistA TaskmaN routine to place data on an FTP site on the ATHENA</w:t>
      </w:r>
      <w:r w:rsidR="00D87827">
        <w:t>-CDS</w:t>
      </w:r>
      <w:r>
        <w:t xml:space="preserve"> server. It consists of the AOVATHE Build, AOVATHE Extract, and AOVATHE Push. These subroutines must be edited in order to change the site name and input the IP address of the FTP site. The user name and password for the FTP site must also be entered. </w:t>
      </w:r>
    </w:p>
    <w:p w:rsidR="006376C0" w:rsidRDefault="006376C0">
      <w:pPr>
        <w:rPr>
          <w:szCs w:val="20"/>
        </w:rPr>
      </w:pPr>
    </w:p>
    <w:p w:rsidR="00582FB8" w:rsidRDefault="00582FB8">
      <w:pPr>
        <w:rPr>
          <w:szCs w:val="20"/>
        </w:rPr>
      </w:pPr>
    </w:p>
    <w:p w:rsidR="00582FB8" w:rsidRDefault="00582FB8" w:rsidP="00903611">
      <w:pPr>
        <w:pStyle w:val="Athena2"/>
        <w:numPr>
          <w:ilvl w:val="1"/>
          <w:numId w:val="77"/>
        </w:numPr>
      </w:pPr>
      <w:bookmarkStart w:id="225" w:name="_Toc122341437"/>
      <w:bookmarkStart w:id="226" w:name="_Ref533486898"/>
      <w:bookmarkStart w:id="227" w:name="_Toc533503288"/>
      <w:bookmarkStart w:id="228" w:name="_Toc291756685"/>
      <w:r>
        <w:t>Server Installation</w:t>
      </w:r>
      <w:bookmarkEnd w:id="225"/>
      <w:bookmarkEnd w:id="226"/>
      <w:bookmarkEnd w:id="227"/>
      <w:bookmarkEnd w:id="228"/>
    </w:p>
    <w:p w:rsidR="00582FB8" w:rsidRDefault="00582FB8">
      <w:r>
        <w:t>The server described in section 1.3.1 serves as the application, knowledge base and data base server.  This section describes the installation of these components onto the ATHENA</w:t>
      </w:r>
      <w:r w:rsidR="00D87827">
        <w:t>-CDS</w:t>
      </w:r>
      <w:r>
        <w:t xml:space="preserve"> server.</w:t>
      </w:r>
    </w:p>
    <w:p w:rsidR="00582FB8" w:rsidRDefault="00582FB8"/>
    <w:p w:rsidR="00582FB8" w:rsidRDefault="00582FB8" w:rsidP="00903611">
      <w:pPr>
        <w:pStyle w:val="Athena3"/>
        <w:numPr>
          <w:ilvl w:val="2"/>
          <w:numId w:val="77"/>
        </w:numPr>
      </w:pPr>
      <w:bookmarkStart w:id="229" w:name="_Toc122341438"/>
      <w:bookmarkStart w:id="230" w:name="_Toc533503289"/>
      <w:bookmarkStart w:id="231" w:name="_Toc291756686"/>
      <w:r>
        <w:t>ATHENA</w:t>
      </w:r>
      <w:r w:rsidR="00D87827">
        <w:t>-CDS</w:t>
      </w:r>
      <w:r>
        <w:t xml:space="preserve"> Distribution</w:t>
      </w:r>
      <w:bookmarkEnd w:id="218"/>
      <w:bookmarkEnd w:id="229"/>
      <w:bookmarkEnd w:id="230"/>
      <w:bookmarkEnd w:id="231"/>
    </w:p>
    <w:p w:rsidR="00582FB8" w:rsidRDefault="00582FB8">
      <w:pPr>
        <w:rPr>
          <w:lang w:eastAsia="zh-CN"/>
        </w:rPr>
      </w:pPr>
    </w:p>
    <w:p w:rsidR="00582FB8" w:rsidRDefault="00582FB8">
      <w:pPr>
        <w:rPr>
          <w:lang w:eastAsia="zh-CN"/>
        </w:rPr>
      </w:pPr>
      <w:r>
        <w:rPr>
          <w:lang w:eastAsia="zh-CN"/>
        </w:rPr>
        <w:t>The ATHENA</w:t>
      </w:r>
      <w:r w:rsidR="00D87827">
        <w:rPr>
          <w:lang w:eastAsia="zh-CN"/>
        </w:rPr>
        <w:t>-CDS</w:t>
      </w:r>
      <w:r>
        <w:rPr>
          <w:lang w:eastAsia="zh-CN"/>
        </w:rPr>
        <w:t xml:space="preserve"> distribution and included database files are installed from either a networked drive or a CD-ROM. </w:t>
      </w:r>
      <w:proofErr w:type="gramStart"/>
      <w:r>
        <w:rPr>
          <w:lang w:eastAsia="zh-CN"/>
        </w:rPr>
        <w:t>The</w:t>
      </w:r>
      <w:proofErr w:type="gramEnd"/>
      <w:r>
        <w:rPr>
          <w:lang w:eastAsia="zh-CN"/>
        </w:rPr>
        <w:t xml:space="preserve"> distribution includes: </w:t>
      </w:r>
    </w:p>
    <w:p w:rsidR="00582FB8" w:rsidRDefault="00582FB8">
      <w:pPr>
        <w:numPr>
          <w:ilvl w:val="0"/>
          <w:numId w:val="47"/>
        </w:numPr>
        <w:rPr>
          <w:lang w:eastAsia="zh-CN"/>
        </w:rPr>
      </w:pPr>
      <w:r>
        <w:rPr>
          <w:lang w:eastAsia="zh-CN"/>
        </w:rPr>
        <w:t>the ATHENA</w:t>
      </w:r>
      <w:r w:rsidR="00D87827">
        <w:rPr>
          <w:lang w:eastAsia="zh-CN"/>
        </w:rPr>
        <w:t>-CDS</w:t>
      </w:r>
      <w:r>
        <w:rPr>
          <w:lang w:eastAsia="zh-CN"/>
        </w:rPr>
        <w:t xml:space="preserve"> application and supporting Java and Protégé files, </w:t>
      </w:r>
    </w:p>
    <w:p w:rsidR="00582FB8" w:rsidRDefault="00582FB8">
      <w:pPr>
        <w:numPr>
          <w:ilvl w:val="0"/>
          <w:numId w:val="47"/>
        </w:numPr>
        <w:rPr>
          <w:lang w:eastAsia="zh-CN"/>
        </w:rPr>
      </w:pPr>
      <w:r>
        <w:rPr>
          <w:lang w:eastAsia="zh-CN"/>
        </w:rPr>
        <w:t>the ATHENA</w:t>
      </w:r>
      <w:r w:rsidR="00D87827">
        <w:rPr>
          <w:lang w:eastAsia="zh-CN"/>
        </w:rPr>
        <w:t>-CDS</w:t>
      </w:r>
      <w:r>
        <w:rPr>
          <w:lang w:eastAsia="zh-CN"/>
        </w:rPr>
        <w:t xml:space="preserve"> installation properties file (install.properties), </w:t>
      </w:r>
    </w:p>
    <w:p w:rsidR="00582FB8" w:rsidRDefault="00582FB8">
      <w:pPr>
        <w:numPr>
          <w:ilvl w:val="0"/>
          <w:numId w:val="47"/>
        </w:numPr>
        <w:rPr>
          <w:lang w:eastAsia="zh-CN"/>
        </w:rPr>
      </w:pPr>
      <w:r>
        <w:rPr>
          <w:lang w:eastAsia="zh-CN"/>
        </w:rPr>
        <w:t>a library of Microsoft SQL Server Data Transformation Service (DTS) routines,</w:t>
      </w:r>
    </w:p>
    <w:p w:rsidR="00582FB8" w:rsidRDefault="00582FB8">
      <w:pPr>
        <w:numPr>
          <w:ilvl w:val="0"/>
          <w:numId w:val="47"/>
        </w:numPr>
        <w:rPr>
          <w:lang w:eastAsia="zh-CN"/>
        </w:rPr>
      </w:pPr>
      <w:r>
        <w:rPr>
          <w:lang w:eastAsia="zh-CN"/>
        </w:rPr>
        <w:t>SQL scripts that create the ATHENA</w:t>
      </w:r>
      <w:r w:rsidR="00D87827">
        <w:rPr>
          <w:lang w:eastAsia="zh-CN"/>
        </w:rPr>
        <w:t>-CDS</w:t>
      </w:r>
      <w:r>
        <w:rPr>
          <w:lang w:eastAsia="zh-CN"/>
        </w:rPr>
        <w:t xml:space="preserve"> and ATHENEON databases, and </w:t>
      </w:r>
    </w:p>
    <w:p w:rsidR="00582FB8" w:rsidRDefault="00582FB8">
      <w:pPr>
        <w:numPr>
          <w:ilvl w:val="0"/>
          <w:numId w:val="47"/>
        </w:numPr>
        <w:rPr>
          <w:lang w:eastAsia="zh-CN"/>
        </w:rPr>
      </w:pPr>
      <w:r>
        <w:rPr>
          <w:lang w:eastAsia="zh-CN"/>
        </w:rPr>
        <w:t xml:space="preserve">SQL Server jobs required to run </w:t>
      </w:r>
      <w:r w:rsidR="00C934D8">
        <w:rPr>
          <w:lang w:eastAsia="zh-CN"/>
        </w:rPr>
        <w:t>ATHENA-CDS</w:t>
      </w:r>
      <w:r w:rsidR="00561B67">
        <w:rPr>
          <w:lang w:eastAsia="zh-CN"/>
        </w:rPr>
        <w:t xml:space="preserve"> SYSTEM</w:t>
      </w:r>
      <w:r>
        <w:rPr>
          <w:lang w:eastAsia="zh-CN"/>
        </w:rPr>
        <w:t xml:space="preserve">. </w:t>
      </w:r>
    </w:p>
    <w:p w:rsidR="00582FB8" w:rsidRDefault="00582FB8">
      <w:pPr>
        <w:rPr>
          <w:lang w:eastAsia="zh-CN"/>
        </w:rPr>
      </w:pPr>
    </w:p>
    <w:p w:rsidR="00582FB8" w:rsidRDefault="00582FB8">
      <w:pPr>
        <w:rPr>
          <w:lang w:eastAsia="zh-CN"/>
        </w:rPr>
      </w:pPr>
      <w:r>
        <w:rPr>
          <w:lang w:eastAsia="zh-CN"/>
        </w:rPr>
        <w:t>The install</w:t>
      </w:r>
      <w:r w:rsidR="006C675A">
        <w:rPr>
          <w:lang w:eastAsia="zh-CN"/>
        </w:rPr>
        <w:t xml:space="preserve"> </w:t>
      </w:r>
      <w:r>
        <w:rPr>
          <w:lang w:eastAsia="zh-CN"/>
        </w:rPr>
        <w:t>properties file must be copied onto the root directory of the server’s installation hard drive from the ATHENAInstallBin subdirectory of the networked drive or CD-ROM. Use any text editor to edit the install.properties file. Refer to the annotations given in the install.properties file; they define and give examples for all six parameters required for the server installation.</w:t>
      </w:r>
    </w:p>
    <w:p w:rsidR="00582FB8" w:rsidRDefault="00582FB8">
      <w:pPr>
        <w:rPr>
          <w:lang w:eastAsia="zh-CN"/>
        </w:rPr>
      </w:pPr>
    </w:p>
    <w:p w:rsidR="00582FB8" w:rsidRDefault="00582FB8" w:rsidP="001F4036">
      <w:pPr>
        <w:pStyle w:val="Athena4"/>
      </w:pPr>
      <w:r>
        <w:t>Running the ATHENA</w:t>
      </w:r>
      <w:r w:rsidR="00D87827">
        <w:t>-CDS</w:t>
      </w:r>
      <w:r>
        <w:t xml:space="preserve"> Installation Script</w:t>
      </w:r>
    </w:p>
    <w:p w:rsidR="00582FB8" w:rsidRDefault="00582FB8">
      <w:pPr>
        <w:rPr>
          <w:lang w:eastAsia="zh-CN"/>
        </w:rPr>
      </w:pPr>
    </w:p>
    <w:p w:rsidR="00582FB8" w:rsidRDefault="00582FB8">
      <w:pPr>
        <w:rPr>
          <w:lang w:eastAsia="zh-CN"/>
        </w:rPr>
      </w:pPr>
      <w:r>
        <w:rPr>
          <w:lang w:eastAsia="zh-CN"/>
        </w:rPr>
        <w:t xml:space="preserve">The installation script (runInstallServer.bat) is run from the \ATHENAInstallBin directory of the networked drive or CD-ROM. The script should be run separately for each instance of the application (e.g., live, development, or test). Run the script at a command prompt on the selected directory, or simply double click on the file. </w:t>
      </w:r>
    </w:p>
    <w:p w:rsidR="00582FB8" w:rsidRDefault="00582FB8">
      <w:pPr>
        <w:rPr>
          <w:lang w:eastAsia="zh-CN"/>
        </w:rPr>
      </w:pPr>
    </w:p>
    <w:p w:rsidR="00582FB8" w:rsidRDefault="00582FB8">
      <w:pPr>
        <w:rPr>
          <w:lang w:eastAsia="zh-CN"/>
        </w:rPr>
      </w:pPr>
      <w:r>
        <w:rPr>
          <w:lang w:eastAsia="zh-CN"/>
        </w:rPr>
        <w:t xml:space="preserve">The installation script creates and populates the directory structure in </w:t>
      </w:r>
      <w:fldSimple w:instr=" REF _Ref529636644 \h  \* MERGEFORMAT ">
        <w:r w:rsidR="000A1EA5">
          <w:t>Figure 16</w:t>
        </w:r>
      </w:fldSimple>
      <w:r>
        <w:rPr>
          <w:lang w:eastAsia="zh-CN"/>
        </w:rPr>
        <w:t xml:space="preserve">. The shared drives (handheld folder icons in </w:t>
      </w:r>
      <w:fldSimple w:instr=" REF _Ref529636644 \h  \* MERGEFORMAT ">
        <w:r w:rsidR="000A1EA5">
          <w:t>Figure 16</w:t>
        </w:r>
      </w:fldSimple>
      <w:r>
        <w:rPr>
          <w:lang w:eastAsia="zh-CN"/>
        </w:rPr>
        <w:t>) should be created by the ATHENA</w:t>
      </w:r>
      <w:r w:rsidR="00D87827">
        <w:rPr>
          <w:lang w:eastAsia="zh-CN"/>
        </w:rPr>
        <w:t>-CDS</w:t>
      </w:r>
      <w:r>
        <w:rPr>
          <w:lang w:eastAsia="zh-CN"/>
        </w:rPr>
        <w:t xml:space="preserve"> administrator, with permissions given to all ATHENA</w:t>
      </w:r>
      <w:r w:rsidR="00D87827">
        <w:rPr>
          <w:lang w:eastAsia="zh-CN"/>
        </w:rPr>
        <w:t>-CDS</w:t>
      </w:r>
      <w:r>
        <w:rPr>
          <w:lang w:eastAsia="zh-CN"/>
        </w:rPr>
        <w:t xml:space="preserve"> users. This is accomplished by creating an ATHENA</w:t>
      </w:r>
      <w:r w:rsidR="00D87827">
        <w:rPr>
          <w:lang w:eastAsia="zh-CN"/>
        </w:rPr>
        <w:t>-CDS</w:t>
      </w:r>
      <w:r>
        <w:rPr>
          <w:lang w:eastAsia="zh-CN"/>
        </w:rPr>
        <w:t xml:space="preserve"> users local group on the server and giving this group read permissions on the shared folders.</w:t>
      </w:r>
    </w:p>
    <w:p w:rsidR="00582FB8" w:rsidRDefault="00582FB8">
      <w:pPr>
        <w:rPr>
          <w:lang w:eastAsia="zh-CN"/>
        </w:rPr>
      </w:pPr>
    </w:p>
    <w:p w:rsidR="00582FB8" w:rsidRDefault="00582FB8">
      <w:pPr>
        <w:rPr>
          <w:lang w:eastAsia="zh-CN"/>
        </w:rPr>
      </w:pPr>
    </w:p>
    <w:p w:rsidR="00582FB8" w:rsidRDefault="00F67E5A">
      <w:pPr>
        <w:rPr>
          <w:lang w:eastAsia="zh-CN"/>
        </w:rPr>
      </w:pPr>
      <w:r>
        <w:rPr>
          <w:noProof/>
        </w:rPr>
        <w:lastRenderedPageBreak/>
        <w:drawing>
          <wp:inline distT="0" distB="0" distL="0" distR="0">
            <wp:extent cx="2113280" cy="4175125"/>
            <wp:effectExtent l="1905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a:stretch>
                      <a:fillRect/>
                    </a:stretch>
                  </pic:blipFill>
                  <pic:spPr bwMode="auto">
                    <a:xfrm>
                      <a:off x="0" y="0"/>
                      <a:ext cx="2113280" cy="4175125"/>
                    </a:xfrm>
                    <a:prstGeom prst="rect">
                      <a:avLst/>
                    </a:prstGeom>
                    <a:noFill/>
                    <a:ln w="9525">
                      <a:noFill/>
                      <a:miter lim="800000"/>
                      <a:headEnd/>
                      <a:tailEnd/>
                    </a:ln>
                  </pic:spPr>
                </pic:pic>
              </a:graphicData>
            </a:graphic>
          </wp:inline>
        </w:drawing>
      </w:r>
    </w:p>
    <w:p w:rsidR="00582FB8" w:rsidRDefault="00582FB8">
      <w:pPr>
        <w:rPr>
          <w:sz w:val="20"/>
          <w:szCs w:val="20"/>
        </w:rPr>
      </w:pPr>
    </w:p>
    <w:p w:rsidR="00582FB8" w:rsidRDefault="00582FB8">
      <w:pPr>
        <w:pStyle w:val="Caption"/>
        <w:rPr>
          <w:lang w:eastAsia="zh-CN"/>
        </w:rPr>
      </w:pPr>
      <w:bookmarkStart w:id="232" w:name="_Ref529636644"/>
      <w:r>
        <w:t xml:space="preserve">Figure </w:t>
      </w:r>
      <w:fldSimple w:instr=" SEQ Figure \* ARABIC ">
        <w:r w:rsidR="000A1EA5">
          <w:rPr>
            <w:noProof/>
          </w:rPr>
          <w:t>16</w:t>
        </w:r>
      </w:fldSimple>
      <w:bookmarkEnd w:id="232"/>
      <w:r>
        <w:t xml:space="preserve"> </w:t>
      </w:r>
      <w:r w:rsidR="00D87827">
        <w:t>–</w:t>
      </w:r>
      <w:r>
        <w:t xml:space="preserve"> ATHENA</w:t>
      </w:r>
      <w:r w:rsidR="00D87827">
        <w:t>-CDS</w:t>
      </w:r>
      <w:r>
        <w:t xml:space="preserve"> directory structure</w:t>
      </w:r>
    </w:p>
    <w:p w:rsidR="00582FB8" w:rsidRDefault="00582FB8">
      <w:pPr>
        <w:rPr>
          <w:sz w:val="20"/>
          <w:szCs w:val="20"/>
        </w:rPr>
      </w:pPr>
    </w:p>
    <w:p w:rsidR="00582FB8" w:rsidRDefault="00582FB8">
      <w:pPr>
        <w:rPr>
          <w:sz w:val="20"/>
          <w:lang w:eastAsia="zh-CN"/>
        </w:rPr>
      </w:pPr>
    </w:p>
    <w:p w:rsidR="00582FB8" w:rsidRDefault="00582FB8" w:rsidP="001F4036">
      <w:pPr>
        <w:pStyle w:val="Athena4"/>
      </w:pPr>
      <w:r>
        <w:t>Installing the ATHENA</w:t>
      </w:r>
      <w:r w:rsidR="00D87827">
        <w:t>-CDS</w:t>
      </w:r>
      <w:r>
        <w:t xml:space="preserve"> and ATHENEON Databases</w:t>
      </w:r>
    </w:p>
    <w:p w:rsidR="00582FB8" w:rsidRDefault="00582FB8">
      <w:pPr>
        <w:rPr>
          <w:bCs/>
        </w:rPr>
      </w:pPr>
    </w:p>
    <w:p w:rsidR="00582FB8" w:rsidRDefault="00582FB8">
      <w:pPr>
        <w:rPr>
          <w:bCs/>
        </w:rPr>
      </w:pPr>
      <w:r>
        <w:rPr>
          <w:bCs/>
        </w:rPr>
        <w:t>The installation script runs the SQL code that creates and populates the ATHENA</w:t>
      </w:r>
      <w:r w:rsidR="00712E81">
        <w:rPr>
          <w:bCs/>
        </w:rPr>
        <w:t>-CDS</w:t>
      </w:r>
      <w:r>
        <w:rPr>
          <w:bCs/>
        </w:rPr>
        <w:t xml:space="preserve"> and ATHENEON databases. </w:t>
      </w:r>
    </w:p>
    <w:p w:rsidR="00582FB8" w:rsidRDefault="00582FB8">
      <w:pPr>
        <w:rPr>
          <w:bCs/>
        </w:rPr>
      </w:pPr>
    </w:p>
    <w:p w:rsidR="00582FB8" w:rsidRDefault="00582FB8" w:rsidP="00903611">
      <w:pPr>
        <w:pStyle w:val="Athena3"/>
        <w:numPr>
          <w:ilvl w:val="2"/>
          <w:numId w:val="77"/>
        </w:numPr>
      </w:pPr>
      <w:bookmarkStart w:id="233" w:name="_Toc122341439"/>
      <w:bookmarkStart w:id="234" w:name="_Toc533503290"/>
      <w:bookmarkStart w:id="235" w:name="_Toc291756687"/>
      <w:r>
        <w:t>Data Transformation Service (DTS)</w:t>
      </w:r>
      <w:bookmarkEnd w:id="233"/>
      <w:bookmarkEnd w:id="234"/>
      <w:bookmarkEnd w:id="235"/>
    </w:p>
    <w:p w:rsidR="00582FB8" w:rsidRDefault="00582FB8" w:rsidP="001F4036">
      <w:r>
        <w:t>The data extraction, transformantion and loading (ETL) package that is part of the Microsoft SQL Server database is called the Data Transformation Service (DTS).  This service allows building and running programs that prepare and load the data into the ATHENA</w:t>
      </w:r>
      <w:r w:rsidR="00712E81">
        <w:t>-CDS</w:t>
      </w:r>
      <w:r>
        <w:t xml:space="preserve"> database.</w:t>
      </w:r>
    </w:p>
    <w:p w:rsidR="00582FB8" w:rsidRDefault="00582FB8" w:rsidP="001F4036">
      <w:pPr>
        <w:pStyle w:val="Athena4"/>
      </w:pPr>
      <w:r>
        <w:t>Installing ATHENA_Load Data Transformation Service Routine</w:t>
      </w:r>
    </w:p>
    <w:p w:rsidR="00582FB8" w:rsidRDefault="00582FB8"/>
    <w:p w:rsidR="00582FB8" w:rsidRDefault="00582FB8">
      <w:r>
        <w:t>The installation script runs the SQL code that creates and populates</w:t>
      </w:r>
      <w:r>
        <w:rPr>
          <w:b/>
          <w:bCs/>
        </w:rPr>
        <w:t xml:space="preserve"> </w:t>
      </w:r>
      <w:r>
        <w:t xml:space="preserve">the ATHENA_Load.DTS routine. This routine sets up the loading routine that converts the caret-delimited (^) text file, </w:t>
      </w:r>
      <w:r>
        <w:lastRenderedPageBreak/>
        <w:t xml:space="preserve">generated by the VISTA MUMPS (M) data extraction routines, into the following ATHENA SQL database tables: ALLERGY, ATHENA1, DEMOGRAPHICS, DIAGNOSIS, ENCOUNTER, LABS, PATIENTS, PRESCRIPTIONS, PROVIDERS and VITALS using the </w:t>
      </w:r>
      <w:r>
        <w:rPr>
          <w:i/>
        </w:rPr>
        <w:t>ATHENA LOAD</w:t>
      </w:r>
      <w:r>
        <w:t xml:space="preserve"> DTS package (see </w:t>
      </w:r>
      <w:fldSimple w:instr=" REF _Ref529636597 \h  \* MERGEFORMAT ">
        <w:r w:rsidR="000A1EA5">
          <w:t>Figure 17</w:t>
        </w:r>
      </w:fldSimple>
      <w:r>
        <w:t>).</w:t>
      </w:r>
    </w:p>
    <w:p w:rsidR="00582FB8" w:rsidRDefault="00582FB8"/>
    <w:p w:rsidR="00582FB8" w:rsidRDefault="00582FB8">
      <w:r>
        <w:t xml:space="preserve">The installation DTS package is configured to work with an SQL Server database named ATHENA and with a text file connection located in the \ATHENAExtract folder. The default text file name is athe_.txt. Generally, the extraction routine will add the number of the VA Station (e.g., 640 for Palo Alto HCS). The ATHENAText connection (see </w:t>
      </w:r>
      <w:r w:rsidR="0096658E">
        <w:fldChar w:fldCharType="begin"/>
      </w:r>
      <w:r>
        <w:instrText xml:space="preserve"> REF _Ref529636597 \h </w:instrText>
      </w:r>
      <w:r w:rsidR="0096658E">
        <w:fldChar w:fldCharType="separate"/>
      </w:r>
      <w:r w:rsidR="000A1EA5">
        <w:t xml:space="preserve">Figure </w:t>
      </w:r>
      <w:r w:rsidR="000A1EA5">
        <w:rPr>
          <w:noProof/>
        </w:rPr>
        <w:t>17</w:t>
      </w:r>
      <w:r w:rsidR="0096658E">
        <w:fldChar w:fldCharType="end"/>
      </w:r>
      <w:r>
        <w:t xml:space="preserve">) needs to be edited to reflect the number of the station (e.g, athe_640.txt). If the name of the ATHENA database is other than ATHENA, then each of the connections (e.g., Athena1, DEMOGRAPHICS, VITALS) and the corresponding data flow arrows must be edited to reflect the database’s name (see </w:t>
      </w:r>
      <w:r w:rsidR="0096658E">
        <w:fldChar w:fldCharType="begin"/>
      </w:r>
      <w:r>
        <w:instrText xml:space="preserve"> REF _Ref529636597 \h </w:instrText>
      </w:r>
      <w:r w:rsidR="0096658E">
        <w:fldChar w:fldCharType="separate"/>
      </w:r>
      <w:r w:rsidR="000A1EA5">
        <w:t xml:space="preserve">Figure </w:t>
      </w:r>
      <w:r w:rsidR="000A1EA5">
        <w:rPr>
          <w:noProof/>
        </w:rPr>
        <w:t>17</w:t>
      </w:r>
      <w:r w:rsidR="0096658E">
        <w:fldChar w:fldCharType="end"/>
      </w:r>
      <w:r>
        <w:t>).</w:t>
      </w:r>
    </w:p>
    <w:p w:rsidR="00582FB8" w:rsidRDefault="00582FB8"/>
    <w:p w:rsidR="00582FB8" w:rsidRDefault="00F67E5A">
      <w:pPr>
        <w:rPr>
          <w:sz w:val="20"/>
          <w:szCs w:val="20"/>
        </w:rPr>
      </w:pPr>
      <w:r>
        <w:rPr>
          <w:noProof/>
          <w:sz w:val="20"/>
          <w:szCs w:val="20"/>
        </w:rPr>
        <w:drawing>
          <wp:inline distT="0" distB="0" distL="0" distR="0">
            <wp:extent cx="5486400" cy="3864610"/>
            <wp:effectExtent l="19050" t="0" r="0" b="0"/>
            <wp:docPr id="21" name="Picture 21" descr="AThen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Thena2"/>
                    <pic:cNvPicPr>
                      <a:picLocks noChangeAspect="1" noChangeArrowheads="1"/>
                    </pic:cNvPicPr>
                  </pic:nvPicPr>
                  <pic:blipFill>
                    <a:blip r:embed="rId27" cstate="print"/>
                    <a:srcRect/>
                    <a:stretch>
                      <a:fillRect/>
                    </a:stretch>
                  </pic:blipFill>
                  <pic:spPr bwMode="auto">
                    <a:xfrm>
                      <a:off x="0" y="0"/>
                      <a:ext cx="5486400" cy="3864610"/>
                    </a:xfrm>
                    <a:prstGeom prst="rect">
                      <a:avLst/>
                    </a:prstGeom>
                    <a:noFill/>
                    <a:ln w="9525">
                      <a:noFill/>
                      <a:miter lim="800000"/>
                      <a:headEnd/>
                      <a:tailEnd/>
                    </a:ln>
                  </pic:spPr>
                </pic:pic>
              </a:graphicData>
            </a:graphic>
          </wp:inline>
        </w:drawing>
      </w:r>
    </w:p>
    <w:p w:rsidR="00582FB8" w:rsidRDefault="00582FB8">
      <w:pPr>
        <w:pStyle w:val="Caption"/>
      </w:pPr>
      <w:bookmarkStart w:id="236" w:name="_Ref529636597"/>
      <w:r>
        <w:t xml:space="preserve">Figure </w:t>
      </w:r>
      <w:fldSimple w:instr=" SEQ Figure \* ARABIC ">
        <w:r w:rsidR="000A1EA5">
          <w:rPr>
            <w:noProof/>
          </w:rPr>
          <w:t>17</w:t>
        </w:r>
      </w:fldSimple>
      <w:bookmarkEnd w:id="236"/>
      <w:r>
        <w:t xml:space="preserve"> </w:t>
      </w:r>
      <w:r w:rsidR="00712E81">
        <w:t>–</w:t>
      </w:r>
      <w:r>
        <w:t xml:space="preserve"> ATHENA</w:t>
      </w:r>
      <w:r w:rsidR="00712E81">
        <w:t>-CDS</w:t>
      </w:r>
      <w:r>
        <w:t xml:space="preserve"> data flow. SQL tables are shown as named in the ATHENA database.</w:t>
      </w:r>
    </w:p>
    <w:p w:rsidR="00582FB8" w:rsidRDefault="00582FB8">
      <w:pPr>
        <w:pStyle w:val="Caption"/>
      </w:pPr>
    </w:p>
    <w:p w:rsidR="00582FB8" w:rsidRDefault="00582FB8">
      <w:pPr>
        <w:pStyle w:val="Caption"/>
      </w:pPr>
    </w:p>
    <w:p w:rsidR="00582FB8" w:rsidRDefault="00582FB8" w:rsidP="001F4036">
      <w:pPr>
        <w:pStyle w:val="Athena4"/>
      </w:pPr>
      <w:r>
        <w:t>Installing the “Drug Check” Data Transformation Service (DTS) Routine</w:t>
      </w:r>
    </w:p>
    <w:p w:rsidR="00582FB8" w:rsidRDefault="00582FB8"/>
    <w:p w:rsidR="00582FB8" w:rsidRDefault="00582FB8">
      <w:r>
        <w:lastRenderedPageBreak/>
        <w:t>The installation script runs the SQL code that creates and populates</w:t>
      </w:r>
      <w:r>
        <w:rPr>
          <w:b/>
          <w:bCs/>
        </w:rPr>
        <w:t xml:space="preserve"> </w:t>
      </w:r>
      <w:r>
        <w:t>the DrugCheck.dts routine. This routine sets up the DTS routine that transfers the table created by the DrugCheck SQL query within the Daily Job to a text file that can be emailed as an attachment to individuals who are monitoring the ATHENA</w:t>
      </w:r>
      <w:r w:rsidR="00712E81">
        <w:t>-CDS</w:t>
      </w:r>
      <w:r>
        <w:t xml:space="preserve"> program.</w:t>
      </w:r>
    </w:p>
    <w:p w:rsidR="00582FB8" w:rsidRDefault="00582FB8"/>
    <w:p w:rsidR="00582FB8" w:rsidRDefault="00582FB8" w:rsidP="001F4036">
      <w:pPr>
        <w:pStyle w:val="Athena4"/>
      </w:pPr>
      <w:r>
        <w:t>Installing the “Create Patients for CPRS Client” Data Transformation Service (DTS) Routine</w:t>
      </w:r>
    </w:p>
    <w:p w:rsidR="00582FB8" w:rsidRDefault="00582FB8"/>
    <w:p w:rsidR="00582FB8" w:rsidRDefault="00582FB8">
      <w:r>
        <w:t>The installation script runs the SQL code that creates and populates</w:t>
      </w:r>
      <w:r>
        <w:rPr>
          <w:b/>
          <w:bCs/>
        </w:rPr>
        <w:t xml:space="preserve"> </w:t>
      </w:r>
      <w:r>
        <w:t>the CreatePatientsforCPRS Client.dts routine. This routine sets up the patient list that opens in the CPRS-emulating program used to test the system for the A</w:t>
      </w:r>
      <w:r w:rsidR="00C65AEF">
        <w:t>THENA-CDS</w:t>
      </w:r>
      <w:r>
        <w:t xml:space="preserve"> advisory pop-up.</w:t>
      </w:r>
    </w:p>
    <w:p w:rsidR="00582FB8" w:rsidRDefault="00582FB8">
      <w:pPr>
        <w:rPr>
          <w:b/>
          <w:bCs/>
          <w:sz w:val="28"/>
        </w:rPr>
      </w:pPr>
    </w:p>
    <w:p w:rsidR="00582FB8" w:rsidRDefault="00582FB8" w:rsidP="00903611">
      <w:pPr>
        <w:pStyle w:val="Athena3"/>
        <w:numPr>
          <w:ilvl w:val="2"/>
          <w:numId w:val="77"/>
        </w:numPr>
      </w:pPr>
      <w:bookmarkStart w:id="237" w:name="_Toc122341440"/>
      <w:bookmarkStart w:id="238" w:name="_Toc533503291"/>
      <w:bookmarkStart w:id="239" w:name="_Toc291756688"/>
      <w:r>
        <w:t>SQL Server Jobs</w:t>
      </w:r>
      <w:bookmarkEnd w:id="237"/>
      <w:bookmarkEnd w:id="238"/>
      <w:bookmarkEnd w:id="239"/>
    </w:p>
    <w:p w:rsidR="00582FB8" w:rsidRDefault="00582FB8">
      <w:pPr>
        <w:rPr>
          <w:highlight w:val="yellow"/>
        </w:rPr>
      </w:pPr>
      <w:r>
        <w:t>Automating the operation of Microsoft SQL Server is accomplished with SQL Server jobs.  A job defines an administrative task or a set of tasks. Each job has one or more steps; each step specifies a Transact-SQL statement, Windows command, executable program, replication agent, or Microsoft ActiveX® script. Jobs can be run once, scheduled to run at periodic intervals, or specified to run when the server is idle.</w:t>
      </w:r>
    </w:p>
    <w:p w:rsidR="00582FB8" w:rsidRDefault="00582FB8"/>
    <w:p w:rsidR="00582FB8" w:rsidRDefault="00582FB8" w:rsidP="001F4036">
      <w:pPr>
        <w:pStyle w:val="Athena4"/>
      </w:pPr>
      <w:r>
        <w:t>Installing the “Daily Job” SQL Server Job</w:t>
      </w:r>
    </w:p>
    <w:p w:rsidR="00582FB8" w:rsidRDefault="00582FB8"/>
    <w:p w:rsidR="00582FB8" w:rsidRDefault="00582FB8">
      <w:r>
        <w:t xml:space="preserve">The installation script runs the SQL code that creates </w:t>
      </w:r>
      <w:r>
        <w:rPr>
          <w:i/>
        </w:rPr>
        <w:t>Daily Job,</w:t>
      </w:r>
      <w:r>
        <w:t xml:space="preserve"> a SQL Server job. The Daily Job loads the CPRS data from the ATHENA M files extraction (see Subsection </w:t>
      </w:r>
      <w:r w:rsidR="0096658E">
        <w:fldChar w:fldCharType="begin"/>
      </w:r>
      <w:r>
        <w:instrText xml:space="preserve"> REF _Ref533490307 \n \h </w:instrText>
      </w:r>
      <w:r w:rsidR="0096658E">
        <w:fldChar w:fldCharType="separate"/>
      </w:r>
      <w:r w:rsidR="000A1EA5">
        <w:t>III.2.1</w:t>
      </w:r>
      <w:r w:rsidR="0096658E">
        <w:fldChar w:fldCharType="end"/>
      </w:r>
      <w:r>
        <w:t xml:space="preserve">) into SQL Server, and prepares the files for use by the </w:t>
      </w:r>
      <w:r w:rsidR="00C934D8">
        <w:t>ATHENA-CDS</w:t>
      </w:r>
      <w:r w:rsidR="00561B67">
        <w:t xml:space="preserve"> SYSTEM</w:t>
      </w:r>
      <w:r>
        <w:t xml:space="preserve"> and the CPRS emulator program. After installation, this SQL Server job may be edited to match specific requirements of the site.</w:t>
      </w:r>
    </w:p>
    <w:p w:rsidR="00582FB8" w:rsidRDefault="00582FB8"/>
    <w:p w:rsidR="00582FB8" w:rsidRDefault="00582FB8" w:rsidP="005E1706">
      <w:pPr>
        <w:pStyle w:val="Athena4"/>
      </w:pPr>
      <w:bookmarkStart w:id="240" w:name="_Ref533750690"/>
      <w:r>
        <w:t>Installing the “Drug Check” SQL Server Job</w:t>
      </w:r>
      <w:bookmarkEnd w:id="240"/>
    </w:p>
    <w:p w:rsidR="00582FB8" w:rsidRDefault="00582FB8"/>
    <w:p w:rsidR="00582FB8" w:rsidRDefault="00582FB8">
      <w:r>
        <w:t xml:space="preserve">The installation script runs the SQL code that creates </w:t>
      </w:r>
      <w:r>
        <w:rPr>
          <w:i/>
        </w:rPr>
        <w:t>Drug Check</w:t>
      </w:r>
      <w:r>
        <w:t xml:space="preserve">, </w:t>
      </w:r>
      <w:proofErr w:type="gramStart"/>
      <w:r>
        <w:t>an</w:t>
      </w:r>
      <w:proofErr w:type="gramEnd"/>
      <w:r>
        <w:t xml:space="preserve"> SQL Server job. Drug Check evaluates each drug in the prescription extraction to determine if there is an antihypertensive drug not mapped by ATHENA</w:t>
      </w:r>
      <w:r w:rsidR="00C65AEF">
        <w:t>-CDS</w:t>
      </w:r>
      <w:r>
        <w:t>. Any drugs identified are emailed to the ATHENA</w:t>
      </w:r>
      <w:r w:rsidR="00C65AEF">
        <w:t>-CDS</w:t>
      </w:r>
      <w:r>
        <w:t xml:space="preserve"> administrator using SQL Server mail. After installation, this SQL Server job may be edited to match specific requirements of the site.</w:t>
      </w:r>
    </w:p>
    <w:p w:rsidR="00582FB8" w:rsidRDefault="00582FB8"/>
    <w:p w:rsidR="00582FB8" w:rsidRDefault="00582FB8" w:rsidP="005E1706">
      <w:pPr>
        <w:pStyle w:val="Athena4"/>
      </w:pPr>
      <w:r>
        <w:t>Installing the “Server Log Error Scan” SQL Server Job</w:t>
      </w:r>
    </w:p>
    <w:p w:rsidR="00582FB8" w:rsidRDefault="00582FB8"/>
    <w:p w:rsidR="00582FB8" w:rsidRDefault="00582FB8">
      <w:r>
        <w:lastRenderedPageBreak/>
        <w:t xml:space="preserve">The installation script runs the SQL code that creates </w:t>
      </w:r>
      <w:r>
        <w:rPr>
          <w:i/>
        </w:rPr>
        <w:t>Server Log Error Scan,</w:t>
      </w:r>
      <w:r>
        <w:t xml:space="preserve"> </w:t>
      </w:r>
      <w:proofErr w:type="gramStart"/>
      <w:r>
        <w:t>an</w:t>
      </w:r>
      <w:proofErr w:type="gramEnd"/>
      <w:r>
        <w:t xml:space="preserve"> SQL Server job. The Server Log Error Scan scans the server error logs, extracts portions of any error messages, and emails the error information to the ATHENA</w:t>
      </w:r>
      <w:r w:rsidR="002E0754">
        <w:t>-CDS</w:t>
      </w:r>
      <w:r>
        <w:t xml:space="preserve"> administrator. After installation, this SQL Server job may be edited to match specific requirements of the site.</w:t>
      </w:r>
    </w:p>
    <w:p w:rsidR="00582FB8" w:rsidRDefault="00582FB8"/>
    <w:p w:rsidR="00582FB8" w:rsidRDefault="00582FB8" w:rsidP="005E1706">
      <w:pPr>
        <w:pStyle w:val="Athena4"/>
      </w:pPr>
      <w:r>
        <w:t>Installing the “Precompute Log Error Scan” SQL Server Job</w:t>
      </w:r>
    </w:p>
    <w:p w:rsidR="00582FB8" w:rsidRDefault="00582FB8"/>
    <w:p w:rsidR="00582FB8" w:rsidRDefault="00582FB8">
      <w:r>
        <w:t xml:space="preserve">The installation script runs the SQL code that creates </w:t>
      </w:r>
      <w:r>
        <w:rPr>
          <w:i/>
        </w:rPr>
        <w:t>PrecomputeLogErrorScan</w:t>
      </w:r>
      <w:r>
        <w:t xml:space="preserve">, </w:t>
      </w:r>
      <w:proofErr w:type="gramStart"/>
      <w:r>
        <w:t>an</w:t>
      </w:r>
      <w:proofErr w:type="gramEnd"/>
      <w:r>
        <w:t xml:space="preserve"> SQL Server job. The Precompute Log Error Scan scans the precomputed-advisories error logs, extracts portions of any error messages, and emails the error information to the ATHENA</w:t>
      </w:r>
      <w:r w:rsidR="002E0754">
        <w:t>-CDS</w:t>
      </w:r>
      <w:r>
        <w:t xml:space="preserve"> administrator. After installation, this SQL Server job may be edited to match specific requirements of the site.</w:t>
      </w:r>
    </w:p>
    <w:p w:rsidR="00582FB8" w:rsidRDefault="00582FB8"/>
    <w:p w:rsidR="00582FB8" w:rsidRDefault="00582FB8" w:rsidP="005E1706">
      <w:pPr>
        <w:pStyle w:val="Athena4"/>
      </w:pPr>
      <w:r>
        <w:t>Installing the “Client Log Error Scan” SQL Server Job</w:t>
      </w:r>
    </w:p>
    <w:p w:rsidR="00582FB8" w:rsidRDefault="00582FB8"/>
    <w:p w:rsidR="00582FB8" w:rsidRDefault="00582FB8">
      <w:r>
        <w:t xml:space="preserve">The installation script runs the SQL code that creates </w:t>
      </w:r>
      <w:r>
        <w:rPr>
          <w:i/>
        </w:rPr>
        <w:t>ClientLogErrorScan,</w:t>
      </w:r>
      <w:r>
        <w:t xml:space="preserve"> </w:t>
      </w:r>
      <w:proofErr w:type="gramStart"/>
      <w:r>
        <w:t>an</w:t>
      </w:r>
      <w:proofErr w:type="gramEnd"/>
      <w:r>
        <w:t xml:space="preserve"> SQL Server job. The Client Log Error Scan scans client error logs, extracts portions of any error messages, and emails the error information to the ATHENA</w:t>
      </w:r>
      <w:r w:rsidR="002E0754">
        <w:t>-CDS</w:t>
      </w:r>
      <w:r>
        <w:t xml:space="preserve"> administrator. After installation, this SQL Server job may be edited to match specific requirements of the site.</w:t>
      </w:r>
    </w:p>
    <w:p w:rsidR="00582FB8" w:rsidRDefault="00582FB8"/>
    <w:p w:rsidR="00582FB8" w:rsidRDefault="00582FB8" w:rsidP="005E1706">
      <w:pPr>
        <w:pStyle w:val="Athena4"/>
      </w:pPr>
      <w:r>
        <w:t>Installing the “Monthly Client Log Backup” SQL Server Job</w:t>
      </w:r>
    </w:p>
    <w:p w:rsidR="00582FB8" w:rsidRDefault="00582FB8"/>
    <w:p w:rsidR="00582FB8" w:rsidRDefault="00582FB8">
      <w:r>
        <w:t xml:space="preserve">The installation script runs the SQL code that creates </w:t>
      </w:r>
      <w:r>
        <w:rPr>
          <w:i/>
        </w:rPr>
        <w:t>Monthly Client Log Backup,</w:t>
      </w:r>
      <w:r>
        <w:t xml:space="preserve"> </w:t>
      </w:r>
      <w:proofErr w:type="gramStart"/>
      <w:r>
        <w:t>an</w:t>
      </w:r>
      <w:proofErr w:type="gramEnd"/>
      <w:r>
        <w:t xml:space="preserve"> SQL Server job. The Monthly Client Log Backup zips and moves all the log files located in the logs directory to a backup file named lastmonth.zip. After installation, this SQL Server job may be edited to match specific requirements of the site.</w:t>
      </w:r>
    </w:p>
    <w:p w:rsidR="00582FB8" w:rsidRDefault="00582FB8"/>
    <w:p w:rsidR="00582FB8" w:rsidRDefault="00582FB8" w:rsidP="00903611">
      <w:pPr>
        <w:pStyle w:val="Athena2"/>
        <w:numPr>
          <w:ilvl w:val="1"/>
          <w:numId w:val="77"/>
        </w:numPr>
      </w:pPr>
      <w:bookmarkStart w:id="241" w:name="_Toc122341441"/>
      <w:bookmarkStart w:id="242" w:name="_Toc533503292"/>
      <w:bookmarkStart w:id="243" w:name="_Toc291756689"/>
      <w:r>
        <w:t>Client Installation</w:t>
      </w:r>
      <w:bookmarkEnd w:id="241"/>
      <w:bookmarkEnd w:id="242"/>
      <w:bookmarkEnd w:id="243"/>
    </w:p>
    <w:p w:rsidR="00582FB8" w:rsidRDefault="00582FB8"/>
    <w:p w:rsidR="00582FB8" w:rsidRDefault="00582FB8">
      <w:pPr>
        <w:rPr>
          <w:bCs/>
        </w:rPr>
      </w:pPr>
      <w:r>
        <w:rPr>
          <w:bCs/>
        </w:rPr>
        <w:t xml:space="preserve">Running the </w:t>
      </w:r>
      <w:r>
        <w:t>ATHENA</w:t>
      </w:r>
      <w:r w:rsidR="002E0754">
        <w:t>-CDS</w:t>
      </w:r>
      <w:r>
        <w:t xml:space="preserve"> installation </w:t>
      </w:r>
      <w:r>
        <w:rPr>
          <w:bCs/>
        </w:rPr>
        <w:t xml:space="preserve">script creates and populates a subdirectory called ATHENADSSClient (See </w:t>
      </w:r>
      <w:fldSimple w:instr=" REF _Ref529636644 \h  \* MERGEFORMAT ">
        <w:r w:rsidR="000A1EA5">
          <w:t>Figure 16</w:t>
        </w:r>
      </w:fldSimple>
      <w:r>
        <w:rPr>
          <w:bCs/>
        </w:rPr>
        <w:t>). In this subdirectory, the batch file go.bat is used to perform the install on the client.</w:t>
      </w:r>
    </w:p>
    <w:p w:rsidR="00582FB8" w:rsidRDefault="00582FB8">
      <w:pPr>
        <w:rPr>
          <w:lang w:eastAsia="zh-CN"/>
        </w:rPr>
      </w:pPr>
    </w:p>
    <w:p w:rsidR="00582FB8" w:rsidRDefault="00582FB8">
      <w:pPr>
        <w:rPr>
          <w:lang w:eastAsia="zh-CN"/>
        </w:rPr>
      </w:pPr>
      <w:r>
        <w:rPr>
          <w:lang w:eastAsia="zh-CN"/>
        </w:rPr>
        <w:t xml:space="preserve">Client installation requires logging onto the client computer with the administrator’s logon. There, it is possible to access the Client folder and execute the go.bat file, following these steps after logon: </w:t>
      </w:r>
    </w:p>
    <w:p w:rsidR="00582FB8" w:rsidRDefault="00582FB8">
      <w:pPr>
        <w:rPr>
          <w:lang w:eastAsia="zh-CN"/>
        </w:rPr>
      </w:pPr>
    </w:p>
    <w:p w:rsidR="00582FB8" w:rsidRDefault="00582FB8">
      <w:pPr>
        <w:numPr>
          <w:ilvl w:val="0"/>
          <w:numId w:val="36"/>
        </w:numPr>
        <w:rPr>
          <w:lang w:eastAsia="zh-CN"/>
        </w:rPr>
      </w:pPr>
      <w:r>
        <w:rPr>
          <w:lang w:eastAsia="zh-CN"/>
        </w:rPr>
        <w:t xml:space="preserve">Click the START button on the Windows toolbar. </w:t>
      </w:r>
    </w:p>
    <w:p w:rsidR="00582FB8" w:rsidRDefault="00582FB8">
      <w:pPr>
        <w:numPr>
          <w:ilvl w:val="0"/>
          <w:numId w:val="36"/>
        </w:numPr>
        <w:rPr>
          <w:lang w:eastAsia="zh-CN"/>
        </w:rPr>
      </w:pPr>
      <w:r>
        <w:rPr>
          <w:lang w:eastAsia="zh-CN"/>
        </w:rPr>
        <w:t xml:space="preserve">Select RUN from the menu. </w:t>
      </w:r>
    </w:p>
    <w:p w:rsidR="00582FB8" w:rsidRDefault="00582FB8">
      <w:pPr>
        <w:numPr>
          <w:ilvl w:val="0"/>
          <w:numId w:val="36"/>
        </w:numPr>
        <w:rPr>
          <w:lang w:eastAsia="zh-CN"/>
        </w:rPr>
      </w:pPr>
      <w:r>
        <w:rPr>
          <w:lang w:eastAsia="zh-CN"/>
        </w:rPr>
        <w:t xml:space="preserve">Enter: </w:t>
      </w:r>
      <w:hyperlink w:history="1">
        <w:r>
          <w:t>\\{SERVER_name}\ATHENADSSClient</w:t>
        </w:r>
      </w:hyperlink>
      <w:r>
        <w:rPr>
          <w:lang w:eastAsia="zh-CN"/>
        </w:rPr>
        <w:t xml:space="preserve"> </w:t>
      </w:r>
    </w:p>
    <w:p w:rsidR="00582FB8" w:rsidRDefault="00582FB8">
      <w:pPr>
        <w:numPr>
          <w:ilvl w:val="0"/>
          <w:numId w:val="36"/>
        </w:numPr>
        <w:rPr>
          <w:lang w:eastAsia="zh-CN"/>
        </w:rPr>
      </w:pPr>
      <w:r>
        <w:rPr>
          <w:lang w:eastAsia="zh-CN"/>
        </w:rPr>
        <w:lastRenderedPageBreak/>
        <w:t xml:space="preserve">Double click on go.bat. </w:t>
      </w:r>
    </w:p>
    <w:p w:rsidR="00582FB8" w:rsidRDefault="00582FB8">
      <w:pPr>
        <w:rPr>
          <w:lang w:eastAsia="zh-CN"/>
        </w:rPr>
      </w:pPr>
    </w:p>
    <w:p w:rsidR="00582FB8" w:rsidRDefault="00582FB8">
      <w:pPr>
        <w:rPr>
          <w:lang w:eastAsia="zh-CN"/>
        </w:rPr>
      </w:pPr>
      <w:r>
        <w:rPr>
          <w:lang w:eastAsia="zh-CN"/>
        </w:rPr>
        <w:t>SERVER_name is the computer name or IP address of the ATHENA</w:t>
      </w:r>
      <w:r w:rsidR="002E0754">
        <w:rPr>
          <w:lang w:eastAsia="zh-CN"/>
        </w:rPr>
        <w:t>-CDS</w:t>
      </w:r>
      <w:r>
        <w:rPr>
          <w:lang w:eastAsia="zh-CN"/>
        </w:rPr>
        <w:t xml:space="preserve"> server, e.g., VHAPALATHENA. ATHENADSSClient is the shared folder where the client files are stored on the ATHENA</w:t>
      </w:r>
      <w:r w:rsidR="002E0754">
        <w:rPr>
          <w:lang w:eastAsia="zh-CN"/>
        </w:rPr>
        <w:t>-CDS</w:t>
      </w:r>
      <w:r>
        <w:rPr>
          <w:lang w:eastAsia="zh-CN"/>
        </w:rPr>
        <w:t xml:space="preserve"> server (see </w:t>
      </w:r>
      <w:fldSimple w:instr=" REF _Ref529636644 \h  \* MERGEFORMAT ">
        <w:r w:rsidR="000A1EA5">
          <w:t>Figure 16</w:t>
        </w:r>
      </w:fldSimple>
      <w:r>
        <w:rPr>
          <w:lang w:eastAsia="zh-CN"/>
        </w:rPr>
        <w:t xml:space="preserve">). </w:t>
      </w:r>
    </w:p>
    <w:p w:rsidR="00582FB8" w:rsidRDefault="00582FB8">
      <w:pPr>
        <w:rPr>
          <w:lang w:eastAsia="zh-CN"/>
        </w:rPr>
      </w:pPr>
    </w:p>
    <w:p w:rsidR="00582FB8" w:rsidRDefault="00582FB8">
      <w:pPr>
        <w:rPr>
          <w:lang w:eastAsia="zh-CN"/>
        </w:rPr>
      </w:pPr>
      <w:r>
        <w:rPr>
          <w:lang w:eastAsia="zh-CN"/>
        </w:rPr>
        <w:t>After running to completion, the installation can be tested by opening CPRS with a patient known to have been included in that day’s data extraction and processed on the server. The ATHENA</w:t>
      </w:r>
      <w:r w:rsidR="002E0754">
        <w:rPr>
          <w:lang w:eastAsia="zh-CN"/>
        </w:rPr>
        <w:t>-CDS</w:t>
      </w:r>
      <w:r>
        <w:rPr>
          <w:lang w:eastAsia="zh-CN"/>
        </w:rPr>
        <w:t xml:space="preserve"> pop-up should appear.</w:t>
      </w:r>
    </w:p>
    <w:p w:rsidR="00582FB8" w:rsidRDefault="00582FB8">
      <w:pPr>
        <w:rPr>
          <w:lang w:eastAsia="zh-CN"/>
        </w:rPr>
      </w:pPr>
    </w:p>
    <w:p w:rsidR="00582FB8" w:rsidRDefault="00582FB8" w:rsidP="00903611">
      <w:pPr>
        <w:pStyle w:val="Athena2"/>
        <w:numPr>
          <w:ilvl w:val="1"/>
          <w:numId w:val="77"/>
        </w:numPr>
      </w:pPr>
      <w:bookmarkStart w:id="244" w:name="_Toc88275618"/>
      <w:bookmarkStart w:id="245" w:name="_Toc122341442"/>
      <w:bookmarkStart w:id="246" w:name="_Toc533503293"/>
      <w:bookmarkStart w:id="247" w:name="_Toc291756690"/>
      <w:r>
        <w:t xml:space="preserve">Server-side </w:t>
      </w:r>
      <w:bookmarkEnd w:id="244"/>
      <w:r>
        <w:t>Operation</w:t>
      </w:r>
      <w:bookmarkEnd w:id="245"/>
      <w:bookmarkEnd w:id="246"/>
      <w:bookmarkEnd w:id="247"/>
    </w:p>
    <w:p w:rsidR="00582FB8" w:rsidRDefault="00582FB8">
      <w:bookmarkStart w:id="248" w:name="_Toc88275619"/>
    </w:p>
    <w:p w:rsidR="00582FB8" w:rsidRDefault="00582FB8">
      <w:r>
        <w:t>In order to start the server processes that interact with the client computers (PCAServer, VisiBroker Smart Agent, ChronusIIServer, and the jbuilder and java executables) the INITEON.bat file must be started on the A</w:t>
      </w:r>
      <w:r w:rsidR="00903E72">
        <w:t>THENA-CDS</w:t>
      </w:r>
      <w:r>
        <w:t xml:space="preserve"> Server using a logon that will allow all the started processes to continue running (i.e., a logon that does not time out). The rest of the operation of the ATHENA</w:t>
      </w:r>
      <w:r w:rsidR="00903E72">
        <w:t>-CDS</w:t>
      </w:r>
      <w:r>
        <w:t xml:space="preserve"> components is controlled using the SQL Server jobs. You can schedule jobs using the Schedules tab in each job (see </w:t>
      </w:r>
      <w:fldSimple w:instr=" REF _Ref529636830 \h  \* MERGEFORMAT ">
        <w:r w:rsidR="000A1EA5">
          <w:t>Figure 18</w:t>
        </w:r>
      </w:fldSimple>
      <w:r>
        <w:t>).</w:t>
      </w:r>
    </w:p>
    <w:p w:rsidR="00582FB8" w:rsidRDefault="00582FB8"/>
    <w:p w:rsidR="00582FB8" w:rsidRDefault="00F67E5A">
      <w:r>
        <w:rPr>
          <w:noProof/>
        </w:rPr>
        <w:drawing>
          <wp:inline distT="0" distB="0" distL="0" distR="0">
            <wp:extent cx="5943600" cy="220853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5943600" cy="2208530"/>
                    </a:xfrm>
                    <a:prstGeom prst="rect">
                      <a:avLst/>
                    </a:prstGeom>
                    <a:noFill/>
                    <a:ln w="9525">
                      <a:noFill/>
                      <a:miter lim="800000"/>
                      <a:headEnd/>
                      <a:tailEnd/>
                    </a:ln>
                  </pic:spPr>
                </pic:pic>
              </a:graphicData>
            </a:graphic>
          </wp:inline>
        </w:drawing>
      </w:r>
    </w:p>
    <w:p w:rsidR="00582FB8" w:rsidRDefault="00582FB8">
      <w:pPr>
        <w:pStyle w:val="Caption"/>
      </w:pPr>
      <w:bookmarkStart w:id="249" w:name="_Ref529636830"/>
      <w:r>
        <w:t xml:space="preserve">Figure </w:t>
      </w:r>
      <w:fldSimple w:instr=" SEQ Figure \* ARABIC ">
        <w:r w:rsidR="000A1EA5">
          <w:rPr>
            <w:noProof/>
          </w:rPr>
          <w:t>18</w:t>
        </w:r>
      </w:fldSimple>
      <w:bookmarkEnd w:id="249"/>
      <w:r>
        <w:t xml:space="preserve"> - SQL Server Job Agent. Scheduled jobs are shown under the Schedules tab. The Steps tab is used to view the subprocesses involved in a job.</w:t>
      </w:r>
    </w:p>
    <w:p w:rsidR="00582FB8" w:rsidRDefault="00582FB8">
      <w:pPr>
        <w:rPr>
          <w:sz w:val="20"/>
        </w:rPr>
      </w:pPr>
    </w:p>
    <w:p w:rsidR="00582FB8" w:rsidRDefault="00582FB8">
      <w:pPr>
        <w:rPr>
          <w:sz w:val="20"/>
        </w:rPr>
      </w:pPr>
    </w:p>
    <w:p w:rsidR="00582FB8" w:rsidRDefault="00582FB8">
      <w:r>
        <w:rPr>
          <w:bCs/>
        </w:rPr>
        <w:t xml:space="preserve">In addition to the SQL Server event logs, successes and failures of SQL jobs can be monitored through SQL Server mail, which is controlled using the Notifications tab (see </w:t>
      </w:r>
      <w:fldSimple w:instr=" REF _Ref529636859 \h  \* MERGEFORMAT ">
        <w:r w:rsidR="000A1EA5">
          <w:t>Figure 19</w:t>
        </w:r>
      </w:fldSimple>
      <w:r>
        <w:rPr>
          <w:bCs/>
        </w:rPr>
        <w:t xml:space="preserve">). </w:t>
      </w:r>
    </w:p>
    <w:p w:rsidR="00582FB8" w:rsidRDefault="00582FB8"/>
    <w:p w:rsidR="00582FB8" w:rsidRDefault="00F67E5A">
      <w:r>
        <w:rPr>
          <w:noProof/>
        </w:rPr>
        <w:lastRenderedPageBreak/>
        <w:drawing>
          <wp:inline distT="0" distB="0" distL="0" distR="0">
            <wp:extent cx="5943600" cy="190627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5943600" cy="1906270"/>
                    </a:xfrm>
                    <a:prstGeom prst="rect">
                      <a:avLst/>
                    </a:prstGeom>
                    <a:noFill/>
                    <a:ln w="9525">
                      <a:noFill/>
                      <a:miter lim="800000"/>
                      <a:headEnd/>
                      <a:tailEnd/>
                    </a:ln>
                  </pic:spPr>
                </pic:pic>
              </a:graphicData>
            </a:graphic>
          </wp:inline>
        </w:drawing>
      </w:r>
    </w:p>
    <w:p w:rsidR="00582FB8" w:rsidRDefault="00582FB8">
      <w:pPr>
        <w:pStyle w:val="Caption"/>
      </w:pPr>
      <w:bookmarkStart w:id="250" w:name="_Ref529636859"/>
      <w:r>
        <w:t xml:space="preserve">Figure </w:t>
      </w:r>
      <w:fldSimple w:instr=" SEQ Figure \* ARABIC ">
        <w:r w:rsidR="000A1EA5">
          <w:rPr>
            <w:noProof/>
          </w:rPr>
          <w:t>19</w:t>
        </w:r>
      </w:fldSimple>
      <w:bookmarkEnd w:id="250"/>
      <w:r>
        <w:t xml:space="preserve"> - Notifications tab in the SQL Server Job Agent. Notifications can be set up as email, event log entries, or both. The tab allows both email and event logging to be set up, triggered by the event of a job failure.</w:t>
      </w:r>
    </w:p>
    <w:p w:rsidR="00582FB8" w:rsidRDefault="00582FB8">
      <w:pPr>
        <w:pStyle w:val="Caption"/>
      </w:pPr>
    </w:p>
    <w:p w:rsidR="00582FB8" w:rsidRDefault="00582FB8">
      <w:pPr>
        <w:rPr>
          <w:sz w:val="20"/>
        </w:rPr>
      </w:pPr>
    </w:p>
    <w:p w:rsidR="00582FB8" w:rsidRDefault="00582FB8" w:rsidP="00903611">
      <w:pPr>
        <w:pStyle w:val="Athena2"/>
        <w:numPr>
          <w:ilvl w:val="1"/>
          <w:numId w:val="77"/>
        </w:numPr>
      </w:pPr>
      <w:bookmarkStart w:id="251" w:name="_Toc122341443"/>
      <w:bookmarkStart w:id="252" w:name="_Toc533503294"/>
      <w:bookmarkStart w:id="253" w:name="_Toc291756691"/>
      <w:r>
        <w:t xml:space="preserve">Client-side </w:t>
      </w:r>
      <w:bookmarkEnd w:id="248"/>
      <w:r>
        <w:t>Operation</w:t>
      </w:r>
      <w:bookmarkEnd w:id="251"/>
      <w:bookmarkEnd w:id="252"/>
      <w:bookmarkEnd w:id="253"/>
    </w:p>
    <w:p w:rsidR="00582FB8" w:rsidRDefault="00582FB8"/>
    <w:p w:rsidR="00582FB8" w:rsidRDefault="00582FB8">
      <w:r>
        <w:t xml:space="preserve">Clients are configured at installation to start the ATHENA Controller automatically each time a user logs </w:t>
      </w:r>
      <w:r w:rsidRPr="00971790">
        <w:t>onto a PC with the ATHENA</w:t>
      </w:r>
      <w:r w:rsidR="00903E72">
        <w:t>-CDS</w:t>
      </w:r>
      <w:r w:rsidRPr="00971790">
        <w:t xml:space="preserve"> client installed.</w:t>
      </w:r>
      <w:r>
        <w:t xml:space="preserve"> The ATHENA Controller, in turn, starts the ATHENA Client as a background process. If this start-up process is successful, two processes are placed in the Task Manager window as shown in </w:t>
      </w:r>
      <w:r w:rsidR="0096658E">
        <w:fldChar w:fldCharType="begin"/>
      </w:r>
      <w:r>
        <w:instrText xml:space="preserve"> REF _Ref529636887 \h </w:instrText>
      </w:r>
      <w:r w:rsidR="0096658E">
        <w:fldChar w:fldCharType="separate"/>
      </w:r>
      <w:r w:rsidR="000A1EA5">
        <w:t xml:space="preserve">Figure </w:t>
      </w:r>
      <w:r w:rsidR="000A1EA5">
        <w:rPr>
          <w:noProof/>
        </w:rPr>
        <w:t>20</w:t>
      </w:r>
      <w:r w:rsidR="0096658E">
        <w:fldChar w:fldCharType="end"/>
      </w:r>
      <w:r>
        <w:t xml:space="preserve"> (the ATHENA Client process being javaw.exe). Both processes must be active in the Task Manager for the client to be operational.</w:t>
      </w:r>
    </w:p>
    <w:p w:rsidR="00582FB8" w:rsidRDefault="00582FB8"/>
    <w:p w:rsidR="00582FB8" w:rsidRDefault="00F67E5A">
      <w:r>
        <w:rPr>
          <w:noProof/>
        </w:rPr>
        <w:drawing>
          <wp:inline distT="0" distB="0" distL="0" distR="0">
            <wp:extent cx="4045585" cy="177673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a:stretch>
                      <a:fillRect/>
                    </a:stretch>
                  </pic:blipFill>
                  <pic:spPr bwMode="auto">
                    <a:xfrm>
                      <a:off x="0" y="0"/>
                      <a:ext cx="4045585" cy="1776730"/>
                    </a:xfrm>
                    <a:prstGeom prst="rect">
                      <a:avLst/>
                    </a:prstGeom>
                    <a:noFill/>
                    <a:ln w="9525">
                      <a:noFill/>
                      <a:miter lim="800000"/>
                      <a:headEnd/>
                      <a:tailEnd/>
                    </a:ln>
                  </pic:spPr>
                </pic:pic>
              </a:graphicData>
            </a:graphic>
          </wp:inline>
        </w:drawing>
      </w:r>
    </w:p>
    <w:p w:rsidR="00582FB8" w:rsidRDefault="00582FB8">
      <w:pPr>
        <w:pStyle w:val="Caption"/>
      </w:pPr>
      <w:bookmarkStart w:id="254" w:name="_Ref529636887"/>
      <w:r>
        <w:t xml:space="preserve">Figure </w:t>
      </w:r>
      <w:fldSimple w:instr=" SEQ Figure \* ARABIC ">
        <w:r w:rsidR="000A1EA5">
          <w:rPr>
            <w:noProof/>
          </w:rPr>
          <w:t>20</w:t>
        </w:r>
      </w:fldSimple>
      <w:bookmarkEnd w:id="254"/>
      <w:r>
        <w:t xml:space="preserve"> - Windows Task Manager showing usage of the client processes, ATHENAController, and the Client UI, </w:t>
      </w:r>
      <w:r w:rsidRPr="000A6001">
        <w:t>running under the Java executable (javaw.exe).</w:t>
      </w:r>
    </w:p>
    <w:p w:rsidR="00582FB8" w:rsidRDefault="00582FB8">
      <w:pPr>
        <w:rPr>
          <w:sz w:val="20"/>
        </w:rPr>
      </w:pPr>
    </w:p>
    <w:p w:rsidR="00582FB8" w:rsidRDefault="00582FB8">
      <w:pPr>
        <w:rPr>
          <w:sz w:val="20"/>
        </w:rPr>
      </w:pPr>
    </w:p>
    <w:p w:rsidR="00582FB8" w:rsidRDefault="00582FB8" w:rsidP="00903611">
      <w:pPr>
        <w:pStyle w:val="Athena2"/>
        <w:numPr>
          <w:ilvl w:val="1"/>
          <w:numId w:val="77"/>
        </w:numPr>
        <w:rPr>
          <w:lang w:eastAsia="ja-JP"/>
        </w:rPr>
      </w:pPr>
      <w:bookmarkStart w:id="255" w:name="_Toc122341444"/>
      <w:bookmarkStart w:id="256" w:name="_Toc533503295"/>
      <w:bookmarkStart w:id="257" w:name="_Toc291756692"/>
      <w:bookmarkStart w:id="258" w:name="_Toc88275620"/>
      <w:r>
        <w:t>Monitoring and Archiving</w:t>
      </w:r>
      <w:bookmarkEnd w:id="255"/>
      <w:bookmarkEnd w:id="256"/>
      <w:bookmarkEnd w:id="257"/>
      <w:r>
        <w:t xml:space="preserve"> </w:t>
      </w:r>
      <w:bookmarkEnd w:id="258"/>
    </w:p>
    <w:p w:rsidR="00582FB8" w:rsidRDefault="00582FB8"/>
    <w:p w:rsidR="00582FB8" w:rsidRDefault="00582FB8">
      <w:r>
        <w:lastRenderedPageBreak/>
        <w:t>Monitoring and archiving ATHENA</w:t>
      </w:r>
      <w:r w:rsidR="00477DE4">
        <w:t>-CDS</w:t>
      </w:r>
      <w:r>
        <w:t xml:space="preserve">’s operation is accomplished by using the SQL Server jobs and the log tables located in the ATHENEON database. Daily data extractions and precomputed advisories are processed into zip files, and can be stored for retrieval based on the policies of the institution. </w:t>
      </w:r>
    </w:p>
    <w:p w:rsidR="00582FB8" w:rsidRDefault="00582FB8"/>
    <w:p w:rsidR="00582FB8" w:rsidRDefault="00582FB8" w:rsidP="00903611">
      <w:pPr>
        <w:pStyle w:val="Athena3"/>
        <w:numPr>
          <w:ilvl w:val="2"/>
          <w:numId w:val="77"/>
        </w:numPr>
      </w:pPr>
      <w:bookmarkStart w:id="259" w:name="_Toc88275621"/>
      <w:bookmarkStart w:id="260" w:name="_Toc122341445"/>
      <w:bookmarkStart w:id="261" w:name="_Toc533503296"/>
      <w:bookmarkStart w:id="262" w:name="_Toc291756693"/>
      <w:r>
        <w:t>Post-installation Tests</w:t>
      </w:r>
      <w:bookmarkEnd w:id="259"/>
      <w:bookmarkEnd w:id="260"/>
      <w:bookmarkEnd w:id="261"/>
      <w:bookmarkEnd w:id="262"/>
    </w:p>
    <w:p w:rsidR="00582FB8" w:rsidRDefault="00582FB8">
      <w:r>
        <w:t xml:space="preserve">There are a number of processes on the server and client that must be operating before the </w:t>
      </w:r>
      <w:r w:rsidR="00C934D8">
        <w:t>ATHENA-CDS</w:t>
      </w:r>
      <w:r w:rsidR="00561B67">
        <w:t xml:space="preserve"> SYSTEM</w:t>
      </w:r>
      <w:r>
        <w:t xml:space="preserve"> will function.  The following sections outline these processes and how to identify if they are running or not.</w:t>
      </w:r>
    </w:p>
    <w:p w:rsidR="00582FB8" w:rsidRDefault="00582FB8"/>
    <w:p w:rsidR="00582FB8" w:rsidRDefault="00582FB8" w:rsidP="00D45DDB">
      <w:pPr>
        <w:pStyle w:val="Athena4"/>
        <w:ind w:left="648"/>
        <w:jc w:val="center"/>
      </w:pPr>
      <w:bookmarkStart w:id="263" w:name="_Toc88275622"/>
      <w:r>
        <w:t>Server Tests</w:t>
      </w:r>
      <w:bookmarkEnd w:id="263"/>
    </w:p>
    <w:p w:rsidR="00582FB8" w:rsidRDefault="00582FB8"/>
    <w:p w:rsidR="00582FB8" w:rsidRDefault="00582FB8">
      <w:r>
        <w:t xml:space="preserve">For the server to be </w:t>
      </w:r>
      <w:proofErr w:type="gramStart"/>
      <w:r>
        <w:t>operational,</w:t>
      </w:r>
      <w:proofErr w:type="gramEnd"/>
      <w:r>
        <w:t xml:space="preserve"> the entire Daily Job needs to have been successfully completed; and the windows illustrated in </w:t>
      </w:r>
      <w:r w:rsidR="0096658E">
        <w:fldChar w:fldCharType="begin"/>
      </w:r>
      <w:r>
        <w:instrText xml:space="preserve"> REF _Ref529636954 \h </w:instrText>
      </w:r>
      <w:r w:rsidR="0096658E">
        <w:fldChar w:fldCharType="separate"/>
      </w:r>
      <w:r w:rsidR="000A1EA5">
        <w:t xml:space="preserve">Figure </w:t>
      </w:r>
      <w:r w:rsidR="000A1EA5">
        <w:rPr>
          <w:noProof/>
        </w:rPr>
        <w:t>21</w:t>
      </w:r>
      <w:r w:rsidR="0096658E">
        <w:fldChar w:fldCharType="end"/>
      </w:r>
      <w:r>
        <w:t xml:space="preserve"> and the applications indicated in </w:t>
      </w:r>
      <w:r w:rsidR="0096658E">
        <w:fldChar w:fldCharType="begin"/>
      </w:r>
      <w:r>
        <w:instrText xml:space="preserve"> REF _Ref529636973 \h </w:instrText>
      </w:r>
      <w:r w:rsidR="0096658E">
        <w:fldChar w:fldCharType="separate"/>
      </w:r>
      <w:r w:rsidR="000A1EA5">
        <w:t xml:space="preserve">Figure </w:t>
      </w:r>
      <w:r w:rsidR="000A1EA5">
        <w:rPr>
          <w:noProof/>
        </w:rPr>
        <w:t>22</w:t>
      </w:r>
      <w:r w:rsidR="0096658E">
        <w:fldChar w:fldCharType="end"/>
      </w:r>
      <w:r>
        <w:t xml:space="preserve"> must be open and running. These processes are started by the INITEON.bat batch file.</w:t>
      </w:r>
    </w:p>
    <w:p w:rsidR="00582FB8" w:rsidRDefault="00582FB8"/>
    <w:p w:rsidR="00582FB8" w:rsidRDefault="00F67E5A">
      <w:r>
        <w:rPr>
          <w:noProof/>
        </w:rPr>
        <w:drawing>
          <wp:inline distT="0" distB="0" distL="0" distR="0">
            <wp:extent cx="5943600" cy="184594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5943600" cy="1845945"/>
                    </a:xfrm>
                    <a:prstGeom prst="rect">
                      <a:avLst/>
                    </a:prstGeom>
                    <a:noFill/>
                    <a:ln w="9525">
                      <a:noFill/>
                      <a:miter lim="800000"/>
                      <a:headEnd/>
                      <a:tailEnd/>
                    </a:ln>
                  </pic:spPr>
                </pic:pic>
              </a:graphicData>
            </a:graphic>
          </wp:inline>
        </w:drawing>
      </w:r>
    </w:p>
    <w:p w:rsidR="00582FB8" w:rsidRDefault="00582FB8">
      <w:pPr>
        <w:pStyle w:val="Caption"/>
        <w:rPr>
          <w:b w:val="0"/>
        </w:rPr>
      </w:pPr>
      <w:bookmarkStart w:id="264" w:name="_Ref529636954"/>
      <w:r>
        <w:t xml:space="preserve">Figure </w:t>
      </w:r>
      <w:fldSimple w:instr=" SEQ Figure \* ARABIC ">
        <w:r w:rsidR="000A1EA5">
          <w:rPr>
            <w:noProof/>
          </w:rPr>
          <w:t>21</w:t>
        </w:r>
      </w:fldSimple>
      <w:bookmarkEnd w:id="264"/>
      <w:r>
        <w:t xml:space="preserve"> </w:t>
      </w:r>
      <w:r>
        <w:rPr>
          <w:b w:val="0"/>
        </w:rPr>
        <w:t>- Windows of operations started by the INITEON.bat file</w:t>
      </w:r>
    </w:p>
    <w:p w:rsidR="00582FB8" w:rsidRDefault="00582FB8">
      <w:pPr>
        <w:rPr>
          <w:sz w:val="20"/>
        </w:rPr>
      </w:pPr>
    </w:p>
    <w:p w:rsidR="00582FB8" w:rsidRDefault="00F67E5A">
      <w:r>
        <w:rPr>
          <w:noProof/>
        </w:rPr>
        <w:drawing>
          <wp:inline distT="0" distB="0" distL="0" distR="0">
            <wp:extent cx="4218305" cy="233807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srcRect/>
                    <a:stretch>
                      <a:fillRect/>
                    </a:stretch>
                  </pic:blipFill>
                  <pic:spPr bwMode="auto">
                    <a:xfrm>
                      <a:off x="0" y="0"/>
                      <a:ext cx="4218305" cy="2338070"/>
                    </a:xfrm>
                    <a:prstGeom prst="rect">
                      <a:avLst/>
                    </a:prstGeom>
                    <a:noFill/>
                    <a:ln w="9525">
                      <a:noFill/>
                      <a:miter lim="800000"/>
                      <a:headEnd/>
                      <a:tailEnd/>
                    </a:ln>
                  </pic:spPr>
                </pic:pic>
              </a:graphicData>
            </a:graphic>
          </wp:inline>
        </w:drawing>
      </w:r>
    </w:p>
    <w:p w:rsidR="00582FB8" w:rsidRDefault="00582FB8">
      <w:pPr>
        <w:pStyle w:val="Caption"/>
        <w:rPr>
          <w:b w:val="0"/>
        </w:rPr>
      </w:pPr>
      <w:bookmarkStart w:id="265" w:name="_Ref529636973"/>
      <w:r>
        <w:lastRenderedPageBreak/>
        <w:t xml:space="preserve">Figure </w:t>
      </w:r>
      <w:fldSimple w:instr=" SEQ Figure \* ARABIC ">
        <w:r w:rsidR="000A1EA5">
          <w:rPr>
            <w:noProof/>
          </w:rPr>
          <w:t>22</w:t>
        </w:r>
      </w:fldSimple>
      <w:bookmarkEnd w:id="265"/>
      <w:r>
        <w:rPr>
          <w:b w:val="0"/>
        </w:rPr>
        <w:t xml:space="preserve"> - Example of the Task Manager on the server</w:t>
      </w:r>
    </w:p>
    <w:p w:rsidR="00582FB8" w:rsidRDefault="00582FB8">
      <w:pPr>
        <w:rPr>
          <w:sz w:val="20"/>
        </w:rPr>
      </w:pPr>
    </w:p>
    <w:p w:rsidR="00582FB8" w:rsidRDefault="00582FB8">
      <w:pPr>
        <w:rPr>
          <w:sz w:val="20"/>
        </w:rPr>
      </w:pPr>
    </w:p>
    <w:p w:rsidR="00582FB8" w:rsidRDefault="00582FB8" w:rsidP="00D45DDB">
      <w:pPr>
        <w:pStyle w:val="Athena4"/>
        <w:ind w:left="648"/>
        <w:jc w:val="center"/>
      </w:pPr>
      <w:bookmarkStart w:id="266" w:name="_Toc88275623"/>
      <w:r>
        <w:t>Client Tests</w:t>
      </w:r>
      <w:bookmarkEnd w:id="266"/>
    </w:p>
    <w:p w:rsidR="00582FB8" w:rsidRDefault="00582FB8"/>
    <w:p w:rsidR="00582FB8" w:rsidRDefault="00582FB8">
      <w:r>
        <w:t xml:space="preserve">For the client to be operational, the ATHENA Controller needs to have successfully run. The batch file controlling this operation is located in the All Users startup folder, and should run automatically each time a user logs on to the computer. To verify the load, check the Task Manager. The processes illustrated in </w:t>
      </w:r>
      <w:r w:rsidR="0096658E">
        <w:fldChar w:fldCharType="begin"/>
      </w:r>
      <w:r>
        <w:instrText xml:space="preserve"> REF _Ref529636887 \h </w:instrText>
      </w:r>
      <w:r w:rsidR="0096658E">
        <w:fldChar w:fldCharType="separate"/>
      </w:r>
      <w:r w:rsidR="000A1EA5">
        <w:t xml:space="preserve">Figure </w:t>
      </w:r>
      <w:r w:rsidR="000A1EA5">
        <w:rPr>
          <w:noProof/>
        </w:rPr>
        <w:t>20</w:t>
      </w:r>
      <w:r w:rsidR="0096658E">
        <w:fldChar w:fldCharType="end"/>
      </w:r>
      <w:r>
        <w:t xml:space="preserve"> must be present. </w:t>
      </w:r>
    </w:p>
    <w:p w:rsidR="00582FB8" w:rsidRDefault="00582FB8"/>
    <w:p w:rsidR="00582FB8" w:rsidRDefault="00582FB8" w:rsidP="00D45DDB">
      <w:pPr>
        <w:pStyle w:val="Athena4"/>
        <w:ind w:left="648"/>
        <w:jc w:val="center"/>
      </w:pPr>
      <w:bookmarkStart w:id="267" w:name="_Toc88275624"/>
      <w:r>
        <w:t>Backup</w:t>
      </w:r>
      <w:bookmarkEnd w:id="267"/>
    </w:p>
    <w:p w:rsidR="00582FB8" w:rsidRDefault="00582FB8">
      <w:pPr>
        <w:rPr>
          <w:b/>
          <w:bCs/>
        </w:rPr>
      </w:pPr>
    </w:p>
    <w:p w:rsidR="00582FB8" w:rsidRDefault="00582FB8">
      <w:pPr>
        <w:rPr>
          <w:bCs/>
        </w:rPr>
      </w:pPr>
      <w:r>
        <w:rPr>
          <w:bCs/>
        </w:rPr>
        <w:t>Backup of ATHENA</w:t>
      </w:r>
      <w:r w:rsidR="00477DE4">
        <w:rPr>
          <w:bCs/>
        </w:rPr>
        <w:t>-CDS</w:t>
      </w:r>
      <w:r>
        <w:rPr>
          <w:bCs/>
        </w:rPr>
        <w:t xml:space="preserve"> requires backing up the ATHENA_W directory and all its subdirectories. You should set up and automate a backup process, using either Windows Backup or another commercial backup product.</w:t>
      </w:r>
    </w:p>
    <w:p w:rsidR="00582FB8" w:rsidRDefault="00582FB8"/>
    <w:p w:rsidR="00582FB8" w:rsidRDefault="00582FB8">
      <w:r>
        <w:t>All ATHENA</w:t>
      </w:r>
      <w:r w:rsidR="00477DE4">
        <w:t>-CDS</w:t>
      </w:r>
      <w:r>
        <w:t xml:space="preserve"> databases should be backed up on a weekly basis. Backing up the Tuesday load is recommended, because it will contain all the patients seen in a particular week, as the ATHENA</w:t>
      </w:r>
      <w:r w:rsidR="00477DE4">
        <w:t>-CDS</w:t>
      </w:r>
      <w:r>
        <w:t xml:space="preserve"> extraction pulls patients from one day prior and three days post in addition to patients from the day it runs. You can automate the backups by creating the job, Database Maintenance, using the SQL Server Wizard for database maintenance.</w:t>
      </w:r>
    </w:p>
    <w:p w:rsidR="00582FB8" w:rsidRDefault="00582FB8">
      <w:pPr>
        <w:rPr>
          <w:lang w:eastAsia="ja-JP"/>
        </w:rPr>
      </w:pPr>
    </w:p>
    <w:p w:rsidR="00582FB8" w:rsidRDefault="00582FB8">
      <w:r>
        <w:br w:type="page"/>
      </w:r>
    </w:p>
    <w:p w:rsidR="00582FB8" w:rsidRDefault="00582FB8"/>
    <w:p w:rsidR="00582FB8" w:rsidRDefault="00582FB8">
      <w:pPr>
        <w:pStyle w:val="Athena1"/>
        <w:tabs>
          <w:tab w:val="num" w:pos="360"/>
        </w:tabs>
        <w:ind w:left="360"/>
      </w:pPr>
      <w:bookmarkStart w:id="268" w:name="_Ref121127743"/>
      <w:bookmarkStart w:id="269" w:name="_Toc122341446"/>
      <w:bookmarkStart w:id="270" w:name="_Toc533503297"/>
      <w:bookmarkStart w:id="271" w:name="_Toc291756694"/>
      <w:r>
        <w:t>Knowledge Resources: Structure and Update Procedure</w:t>
      </w:r>
      <w:bookmarkEnd w:id="268"/>
      <w:bookmarkEnd w:id="269"/>
      <w:bookmarkEnd w:id="270"/>
      <w:bookmarkEnd w:id="271"/>
    </w:p>
    <w:p w:rsidR="00582FB8" w:rsidRDefault="00582FB8"/>
    <w:p w:rsidR="00582FB8" w:rsidRDefault="00582FB8">
      <w:r>
        <w:t>The ATHENA</w:t>
      </w:r>
      <w:r w:rsidR="00477DE4">
        <w:t>-CDS</w:t>
      </w:r>
      <w:r>
        <w:t xml:space="preserve"> Knowledge Base is an encoding of the knowledge from clinical practice guidelines that is necessary for the management of hypertension in primary care. The knowledge base was developed by clinicians and knowledge engineers in the ATHENA</w:t>
      </w:r>
      <w:r w:rsidR="00477DE4">
        <w:t>-CDS</w:t>
      </w:r>
      <w:r>
        <w:t xml:space="preserve"> Project, using a number of sources, including the </w:t>
      </w:r>
      <w:r>
        <w:rPr>
          <w:i/>
        </w:rPr>
        <w:t>Sixth Report of Joint National Committee on Prevention, Detection, Evaluation, and Treatment of High Blood Pressure</w:t>
      </w:r>
      <w:r>
        <w:t xml:space="preserve"> (JNC 6), VA guidelines for the management of hypertension, and primary literature. The knowledge base focuses mostly on the use of appropriate anti-hypertensive agents in the context of a patient’s most recent blood pressures, laboratory test results, current prescribed medications, drug allergies, and co-morbidities. The ATHENA</w:t>
      </w:r>
      <w:r w:rsidR="00477DE4">
        <w:t>-CDS</w:t>
      </w:r>
      <w:r>
        <w:t xml:space="preserve"> Knowledge Base encodes this guideline knowledge in the format required by the EON Guideline Model, using Protégé as the tool for encoding, browsing, and editing this knowledge base. Additionally, the </w:t>
      </w:r>
      <w:r w:rsidR="00C934D8">
        <w:t>ATHENA-CDS</w:t>
      </w:r>
      <w:r w:rsidR="00561B67">
        <w:t xml:space="preserve"> SYSTEM</w:t>
      </w:r>
      <w:r>
        <w:t xml:space="preserve"> draws on supporting text material to explain its recommendations (see Subsections </w:t>
      </w:r>
      <w:r w:rsidR="0096658E">
        <w:fldChar w:fldCharType="begin"/>
      </w:r>
      <w:r>
        <w:instrText xml:space="preserve"> REF _Ref121508170 \r \h </w:instrText>
      </w:r>
      <w:r w:rsidR="0096658E">
        <w:fldChar w:fldCharType="separate"/>
      </w:r>
      <w:r w:rsidR="000A1EA5">
        <w:t>II.1.3</w:t>
      </w:r>
      <w:r w:rsidR="0096658E">
        <w:fldChar w:fldCharType="end"/>
      </w:r>
      <w:r>
        <w:t xml:space="preserve"> and </w:t>
      </w:r>
      <w:r w:rsidR="0096658E">
        <w:fldChar w:fldCharType="begin"/>
      </w:r>
      <w:r>
        <w:instrText xml:space="preserve"> REF _Ref121508185 \r \h </w:instrText>
      </w:r>
      <w:r w:rsidR="0096658E">
        <w:fldChar w:fldCharType="separate"/>
      </w:r>
      <w:r w:rsidR="000A1EA5">
        <w:t>II.1.4</w:t>
      </w:r>
      <w:r w:rsidR="0096658E">
        <w:fldChar w:fldCharType="end"/>
      </w:r>
      <w:r>
        <w:t xml:space="preserve">). </w:t>
      </w:r>
    </w:p>
    <w:p w:rsidR="00582FB8" w:rsidRDefault="00582FB8"/>
    <w:p w:rsidR="00582FB8" w:rsidRDefault="00582FB8">
      <w:r>
        <w:t xml:space="preserve">In this section, we describe Protégé (Subsection </w:t>
      </w:r>
      <w:fldSimple w:instr=" REF _Ref530566350 \r ">
        <w:r w:rsidR="000A1EA5">
          <w:t>IV.1</w:t>
        </w:r>
      </w:fldSimple>
      <w:r>
        <w:t>)), the structure of the models in EON and of the ATHENA</w:t>
      </w:r>
      <w:r w:rsidR="00477DE4">
        <w:t>-CDS</w:t>
      </w:r>
      <w:r>
        <w:t xml:space="preserve"> Knowledge Base (Subsection </w:t>
      </w:r>
      <w:r w:rsidR="0096658E">
        <w:fldChar w:fldCharType="begin"/>
      </w:r>
      <w:r>
        <w:instrText xml:space="preserve"> REF _Ref122072392 \r \h </w:instrText>
      </w:r>
      <w:r w:rsidR="0096658E">
        <w:fldChar w:fldCharType="separate"/>
      </w:r>
      <w:r w:rsidR="000A1EA5">
        <w:t>IV.2</w:t>
      </w:r>
      <w:r w:rsidR="0096658E">
        <w:fldChar w:fldCharType="end"/>
      </w:r>
      <w:r>
        <w:t>), how the Guideline Interpreter makes use of the knowledge base to generate ATHENA</w:t>
      </w:r>
      <w:r w:rsidR="00477DE4">
        <w:t>-CDS</w:t>
      </w:r>
      <w:r>
        <w:t xml:space="preserve"> advisories (Subsection </w:t>
      </w:r>
      <w:r w:rsidR="0096658E">
        <w:fldChar w:fldCharType="begin"/>
      </w:r>
      <w:r>
        <w:instrText xml:space="preserve"> REF _Ref122082387 \r \h </w:instrText>
      </w:r>
      <w:r w:rsidR="0096658E">
        <w:fldChar w:fldCharType="separate"/>
      </w:r>
      <w:r w:rsidR="000A1EA5">
        <w:t>IV.3</w:t>
      </w:r>
      <w:r w:rsidR="0096658E">
        <w:fldChar w:fldCharType="end"/>
      </w:r>
      <w:r>
        <w:t xml:space="preserve">), details about the textual sources accessed by </w:t>
      </w:r>
      <w:r w:rsidR="00C934D8">
        <w:t>ATHENA-CDS</w:t>
      </w:r>
      <w:r w:rsidR="00561B67">
        <w:t xml:space="preserve"> SYSTEM</w:t>
      </w:r>
      <w:r>
        <w:t xml:space="preserve"> (Subsection </w:t>
      </w:r>
      <w:r w:rsidR="0096658E">
        <w:fldChar w:fldCharType="begin"/>
      </w:r>
      <w:r>
        <w:instrText xml:space="preserve"> REF _Ref533657255 \n \h </w:instrText>
      </w:r>
      <w:r w:rsidR="0096658E">
        <w:fldChar w:fldCharType="separate"/>
      </w:r>
      <w:r w:rsidR="000A1EA5">
        <w:t>IV.4</w:t>
      </w:r>
      <w:r w:rsidR="0096658E">
        <w:fldChar w:fldCharType="end"/>
      </w:r>
      <w:r>
        <w:t>), how to update the ATHENA</w:t>
      </w:r>
      <w:r w:rsidR="00477DE4">
        <w:t>-CDS</w:t>
      </w:r>
      <w:r>
        <w:t xml:space="preserve"> Knowledge Base (Subsection </w:t>
      </w:r>
      <w:r w:rsidR="0096658E">
        <w:fldChar w:fldCharType="begin"/>
      </w:r>
      <w:r>
        <w:instrText xml:space="preserve"> REF _Ref533657312 \n \h </w:instrText>
      </w:r>
      <w:r w:rsidR="0096658E">
        <w:fldChar w:fldCharType="separate"/>
      </w:r>
      <w:r w:rsidR="000A1EA5">
        <w:t>IV.5</w:t>
      </w:r>
      <w:r w:rsidR="0096658E">
        <w:fldChar w:fldCharType="end"/>
      </w:r>
      <w:r>
        <w:t>), and how to specify some of the terminological mappings required to link terms used in the ATHENA</w:t>
      </w:r>
      <w:r w:rsidR="00477DE4">
        <w:t>-CDS</w:t>
      </w:r>
      <w:r>
        <w:t xml:space="preserve"> Knowledge Base to those used in VistA (Subsection </w:t>
      </w:r>
      <w:fldSimple w:instr=" REF _Ref121560572 \r ">
        <w:r w:rsidR="000A1EA5">
          <w:t>IV.6</w:t>
        </w:r>
      </w:fldSimple>
      <w:r>
        <w:t>).</w:t>
      </w:r>
    </w:p>
    <w:p w:rsidR="00582FB8" w:rsidRDefault="00582FB8"/>
    <w:p w:rsidR="00582FB8" w:rsidRDefault="00582FB8" w:rsidP="00903611">
      <w:pPr>
        <w:pStyle w:val="Athena2"/>
        <w:numPr>
          <w:ilvl w:val="1"/>
          <w:numId w:val="77"/>
        </w:numPr>
      </w:pPr>
      <w:bookmarkStart w:id="272" w:name="_Ref530566350"/>
      <w:bookmarkStart w:id="273" w:name="_Toc122341447"/>
      <w:bookmarkStart w:id="274" w:name="_Toc533503298"/>
      <w:bookmarkStart w:id="275" w:name="_Toc291756695"/>
      <w:r>
        <w:t>Protégé</w:t>
      </w:r>
      <w:bookmarkEnd w:id="272"/>
      <w:bookmarkEnd w:id="273"/>
      <w:bookmarkEnd w:id="274"/>
      <w:bookmarkEnd w:id="275"/>
    </w:p>
    <w:p w:rsidR="00582FB8" w:rsidRDefault="00582FB8"/>
    <w:p w:rsidR="00582FB8" w:rsidRDefault="00582FB8">
      <w:r>
        <w:t xml:space="preserve">Protégé </w:t>
      </w:r>
      <w:r w:rsidR="0096658E">
        <w:fldChar w:fldCharType="begin"/>
      </w:r>
      <w:r>
        <w:instrText xml:space="preserve"> ADDIN EN.CITE &lt;EndNote&gt;&lt;Cite&gt;&lt;Author&gt;Musen&lt;/Author&gt;&lt;Year&gt;1999&lt;/Year&gt;&lt;RecNum&gt;56&lt;/RecNum&gt;&lt;record&gt;&lt;rec-number&gt;56&lt;/rec-number&gt;&lt;ref-type name="Journal Article"&gt;17&lt;/ref-type&gt;&lt;contributors&gt;&lt;authors&gt;&lt;author&gt;Musen, Mark A.&lt;/author&gt;&lt;/authors&gt;&lt;/contributors&gt;&lt;titles&gt;&lt;title&gt;Scalable Software Architectures for Decision Support&lt;/title&gt;&lt;secondary-title&gt;Methods of Information in Medicine&lt;/secondary-title&gt;&lt;/titles&gt;&lt;pages&gt;229-238&lt;/pages&gt;&lt;volume&gt;38&lt;/volume&gt;&lt;dates&gt;&lt;year&gt;1999&lt;/year&gt;&lt;/dates&gt;&lt;label&gt;SMI-2000-0819&lt;/label&gt;&lt;urls&gt;&lt;/urls&gt;&lt;/record&gt;&lt;/Cite&gt;&lt;Cite&gt;&lt;Author&gt;Gennari&lt;/Author&gt;&lt;Year&gt;2003&lt;/Year&gt;&lt;RecNum&gt;154&lt;/RecNum&gt;&lt;record&gt;&lt;rec-number&gt;154&lt;/rec-number&gt;&lt;ref-type name="Journal Article"&gt;17&lt;/ref-type&gt;&lt;contributors&gt;&lt;authors&gt;&lt;author&gt;Gennari, J.H.&lt;/author&gt;&lt;author&gt;Musen, Mark A.&lt;/author&gt;&lt;author&gt;Fergerson, R.W.&lt;/author&gt;&lt;author&gt;Grosso, W.E.&lt;/author&gt;&lt;author&gt;Crubezy, M.&lt;/author&gt;&lt;author&gt;Eriksson, H&lt;/author&gt;&lt;author&gt;Noy,NF&lt;/author&gt;&lt;author&gt;Tu, Samson W.&lt;/author&gt;&lt;/authors&gt;&lt;/contributors&gt;&lt;titles&gt;&lt;title&gt;The Evolution of Protégé: An Environment for Knowledge-Based Systems Development&lt;/title&gt;&lt;secondary-title&gt;Int J Hum Comput Stud&lt;/secondary-title&gt;&lt;/titles&gt;&lt;pages&gt;89-123&lt;/pages&gt;&lt;volume&gt;58&lt;/volume&gt;&lt;number&gt;1&lt;/number&gt;&lt;dates&gt;&lt;year&gt;2003&lt;/year&gt;&lt;/dates&gt;&lt;urls&gt;&lt;/urls&gt;&lt;/record&gt;&lt;/Cite&gt;&lt;/EndNote&gt;</w:instrText>
      </w:r>
      <w:r w:rsidR="0096658E">
        <w:fldChar w:fldCharType="separate"/>
      </w:r>
      <w:r>
        <w:t>[10, 20]</w:t>
      </w:r>
      <w:r w:rsidR="0096658E">
        <w:fldChar w:fldCharType="end"/>
      </w:r>
      <w:r>
        <w:t xml:space="preserve"> is an integrated software tool used by system developers and domain experts to develop knowledge-based systems. Created at </w:t>
      </w:r>
      <w:r w:rsidR="00856BA5">
        <w:t>Stanford Center for Biomedical Informatics Research (BMIR)</w:t>
      </w:r>
      <w:r>
        <w:t>, Stanford University, Protégé is the tool used to develop the ATHENA</w:t>
      </w:r>
      <w:r w:rsidR="00390B90">
        <w:t>-CDS</w:t>
      </w:r>
      <w:r>
        <w:t xml:space="preserve"> Knowledge Base. Extensive documentation for Protégé is available on the Protégé website: http://protege.stanford.edu. </w:t>
      </w:r>
    </w:p>
    <w:p w:rsidR="00582FB8" w:rsidRDefault="00582FB8"/>
    <w:p w:rsidR="00582FB8" w:rsidRDefault="00582FB8">
      <w:r>
        <w:t xml:space="preserve">The following subsections give a basic introduction to Protégé. We will discuss Protégé’s knowledge model </w:t>
      </w:r>
      <w:r w:rsidR="0096658E">
        <w:fldChar w:fldCharType="begin"/>
      </w:r>
      <w:r>
        <w:instrText xml:space="preserve"> ADDIN EN.CITE &lt;EndNote&gt;&lt;Cite&gt;&lt;Author&gt;Noy&lt;/Author&gt;&lt;Year&gt;2000&lt;/Year&gt;&lt;RecNum&gt;88&lt;/RecNum&gt;&lt;record&gt;&lt;rec-number&gt;88&lt;/rec-number&gt;&lt;ref-type name="Conference Proceedings"&gt;10&lt;/ref-type&gt;&lt;contributors&gt;&lt;authors&gt;&lt;author&gt;Noy, Natalya Fridman&lt;/author&gt;&lt;author&gt;Fergerson, R.W.&lt;/author&gt;&lt;author&gt;Musen, Mark A.&lt;/author&gt;&lt;/authors&gt;&lt;/contributors&gt;&lt;titles&gt;&lt;title&gt;The Knowledge Model of Protege-2000:  Combining Interoperability and Flexibility&lt;/title&gt;&lt;secondary-title&gt;2th International Conference on Knowledge Engineering and Knowledge Management (EKAW 2000)&lt;/secondary-title&gt;&lt;/titles&gt;&lt;dates&gt;&lt;year&gt;2000&lt;/year&gt;&lt;/dates&gt;&lt;pub-location&gt;Juan-les-Pins, France&lt;/pub-location&gt;&lt;isbn&gt;SMI-2000-0830&lt;/isbn&gt;&lt;label&gt;SMI-2000-0830&lt;/label&gt;&lt;urls&gt;&lt;/urls&gt;&lt;/record&gt;&lt;/Cite&gt;&lt;/EndNote&gt;</w:instrText>
      </w:r>
      <w:r w:rsidR="0096658E">
        <w:fldChar w:fldCharType="separate"/>
      </w:r>
      <w:r>
        <w:t>[21]</w:t>
      </w:r>
      <w:r w:rsidR="0096658E">
        <w:fldChar w:fldCharType="end"/>
      </w:r>
      <w:r>
        <w:t>, the integrity constraints that one can place in the knowledge base to make sure that it is well-formed, Protégé’s file format, and, finally, its graphical user interface. More details can be found at: http://protege.stanford.edu/doc/users_guide/index.html.</w:t>
      </w:r>
    </w:p>
    <w:p w:rsidR="00582FB8" w:rsidRDefault="00582FB8"/>
    <w:p w:rsidR="00582FB8" w:rsidRDefault="00582FB8">
      <w:r>
        <w:lastRenderedPageBreak/>
        <w:t>The ATHENA</w:t>
      </w:r>
      <w:r w:rsidR="00390B90">
        <w:t>-CDS</w:t>
      </w:r>
      <w:r>
        <w:t xml:space="preserve"> Knowledge Base was developed using Protégé 1.7 and earlier versions. Between Protégé 1.7 and the current version of Protégé,</w:t>
      </w:r>
      <w:r>
        <w:rPr>
          <w:rStyle w:val="FootnoteReference"/>
        </w:rPr>
        <w:footnoteReference w:id="9"/>
      </w:r>
      <w:r>
        <w:t xml:space="preserve"> its user interface (UI) has changed substantially. In this manual, we will use screen shots taken from Protégé 1.7. </w:t>
      </w:r>
    </w:p>
    <w:p w:rsidR="00582FB8" w:rsidRDefault="00582FB8"/>
    <w:p w:rsidR="00582FB8" w:rsidRDefault="00582FB8" w:rsidP="00903611">
      <w:pPr>
        <w:pStyle w:val="Athena3"/>
        <w:numPr>
          <w:ilvl w:val="2"/>
          <w:numId w:val="77"/>
        </w:numPr>
      </w:pPr>
      <w:bookmarkStart w:id="276" w:name="_Ref529954516"/>
      <w:bookmarkStart w:id="277" w:name="_Toc122341448"/>
      <w:bookmarkStart w:id="278" w:name="_Toc533503299"/>
      <w:bookmarkStart w:id="279" w:name="_Toc291756696"/>
      <w:r>
        <w:t>Protégé Knowledge Model</w:t>
      </w:r>
      <w:bookmarkEnd w:id="276"/>
      <w:bookmarkEnd w:id="277"/>
      <w:bookmarkEnd w:id="278"/>
      <w:bookmarkEnd w:id="279"/>
    </w:p>
    <w:p w:rsidR="00582FB8" w:rsidRDefault="00582FB8"/>
    <w:p w:rsidR="00582FB8" w:rsidRDefault="00582FB8" w:rsidP="00D45DDB">
      <w:pPr>
        <w:pStyle w:val="Athena4"/>
        <w:ind w:left="648"/>
        <w:jc w:val="center"/>
        <w:rPr>
          <w:szCs w:val="16"/>
        </w:rPr>
      </w:pPr>
      <w:r>
        <w:t>Instances, Slots, and Classes</w:t>
      </w:r>
    </w:p>
    <w:p w:rsidR="00582FB8" w:rsidRDefault="00582FB8"/>
    <w:p w:rsidR="00582FB8" w:rsidRDefault="00582FB8">
      <w:r>
        <w:t xml:space="preserve">In Protégé, the basic unit of knowledge representation is a </w:t>
      </w:r>
      <w:r>
        <w:rPr>
          <w:i/>
        </w:rPr>
        <w:t>frame</w:t>
      </w:r>
      <w:r>
        <w:t xml:space="preserve">, a structure that holds specific types of information. Frames can be used to hold information about concrete individuals in the domain (e.g., </w:t>
      </w:r>
      <w:r>
        <w:rPr>
          <w:i/>
        </w:rPr>
        <w:t>George Washington</w:t>
      </w:r>
      <w:r>
        <w:t xml:space="preserve"> or </w:t>
      </w:r>
      <w:r>
        <w:rPr>
          <w:i/>
        </w:rPr>
        <w:t>JNC 6 guideline</w:t>
      </w:r>
      <w:r>
        <w:t xml:space="preserve">), in which case, the frames are </w:t>
      </w:r>
      <w:r>
        <w:rPr>
          <w:i/>
        </w:rPr>
        <w:t xml:space="preserve">instance frames </w:t>
      </w:r>
      <w:r>
        <w:t>(or, more simply,</w:t>
      </w:r>
      <w:r>
        <w:rPr>
          <w:i/>
        </w:rPr>
        <w:t xml:space="preserve"> instances</w:t>
      </w:r>
      <w:r>
        <w:t xml:space="preserve">). Frames can also be used to represent a named collection of individuals (e.g., </w:t>
      </w:r>
      <w:r>
        <w:rPr>
          <w:i/>
        </w:rPr>
        <w:t>American Presidents</w:t>
      </w:r>
      <w:r>
        <w:t xml:space="preserve">) or an abstract concept (e.g., the concept of a beta adrenergic antagonist drug), in which case, the frames are </w:t>
      </w:r>
      <w:r>
        <w:rPr>
          <w:i/>
        </w:rPr>
        <w:t>classes</w:t>
      </w:r>
      <w:r>
        <w:t xml:space="preserve">. Properties of instances—e.g., eligibility_criteria (shown as Eligibility Criteria in </w:t>
      </w:r>
      <w:fldSimple w:instr=" REF _Ref529880878 \h  \* MERGEFORMAT ">
        <w:r w:rsidR="000A1EA5">
          <w:t>Figure 23</w:t>
        </w:r>
      </w:fldSimple>
      <w:r>
        <w:t>),</w:t>
      </w:r>
      <w:r>
        <w:rPr>
          <w:rStyle w:val="FootnoteReference"/>
        </w:rPr>
        <w:footnoteReference w:id="10"/>
      </w:r>
      <w:r>
        <w:t xml:space="preserve"> which define the target population of a guideline—are themselves frames called </w:t>
      </w:r>
      <w:r>
        <w:rPr>
          <w:i/>
        </w:rPr>
        <w:t>slots</w:t>
      </w:r>
      <w:r>
        <w:t xml:space="preserve">. Slots may have </w:t>
      </w:r>
      <w:r>
        <w:rPr>
          <w:i/>
        </w:rPr>
        <w:t>values</w:t>
      </w:r>
      <w:r>
        <w:t>. Slot values may be drawn from one of Protégé’s primitive types—float, integer, string, symbol, or Boolean—or they may be instances or classes.</w:t>
      </w:r>
      <w:r>
        <w:rPr>
          <w:rStyle w:val="FootnoteReference"/>
        </w:rPr>
        <w:footnoteReference w:id="11"/>
      </w:r>
      <w:r>
        <w:t xml:space="preserve">  </w:t>
      </w:r>
    </w:p>
    <w:p w:rsidR="00582FB8" w:rsidRDefault="00582FB8"/>
    <w:p w:rsidR="00582FB8" w:rsidRDefault="00582FB8">
      <w:pPr>
        <w:keepNext/>
      </w:pPr>
      <w:r>
        <w:lastRenderedPageBreak/>
        <w:t xml:space="preserve"> </w:t>
      </w:r>
      <w:r w:rsidR="00F67E5A">
        <w:rPr>
          <w:noProof/>
        </w:rPr>
        <w:drawing>
          <wp:inline distT="0" distB="0" distL="0" distR="0">
            <wp:extent cx="5934710" cy="5477510"/>
            <wp:effectExtent l="1905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5934710" cy="5477510"/>
                    </a:xfrm>
                    <a:prstGeom prst="rect">
                      <a:avLst/>
                    </a:prstGeom>
                    <a:noFill/>
                    <a:ln w="9525">
                      <a:noFill/>
                      <a:miter lim="800000"/>
                      <a:headEnd/>
                      <a:tailEnd/>
                    </a:ln>
                  </pic:spPr>
                </pic:pic>
              </a:graphicData>
            </a:graphic>
          </wp:inline>
        </w:drawing>
      </w:r>
    </w:p>
    <w:p w:rsidR="00582FB8" w:rsidRDefault="00582FB8">
      <w:pPr>
        <w:pStyle w:val="Caption"/>
      </w:pPr>
      <w:bookmarkStart w:id="280" w:name="_Ref529880878"/>
      <w:r>
        <w:t xml:space="preserve">Figure </w:t>
      </w:r>
      <w:fldSimple w:instr=" SEQ Figure \* ARABIC ">
        <w:r w:rsidR="000A1EA5">
          <w:rPr>
            <w:noProof/>
          </w:rPr>
          <w:t>23</w:t>
        </w:r>
      </w:fldSimple>
      <w:bookmarkEnd w:id="280"/>
      <w:r>
        <w:t xml:space="preserve"> - Partial view of the JNC-VI Hypertension Guideline instance</w:t>
      </w:r>
    </w:p>
    <w:p w:rsidR="00582FB8" w:rsidRDefault="00582FB8">
      <w:pPr>
        <w:rPr>
          <w:sz w:val="20"/>
        </w:rPr>
      </w:pPr>
    </w:p>
    <w:p w:rsidR="00582FB8" w:rsidRDefault="00582FB8">
      <w:pPr>
        <w:rPr>
          <w:sz w:val="20"/>
        </w:rPr>
      </w:pPr>
    </w:p>
    <w:p w:rsidR="00582FB8" w:rsidRDefault="00582FB8">
      <w:r>
        <w:t xml:space="preserve">In Protégé, classes are organized into classification hierarchies where children classes are specializations of parent classes. Furthermore, </w:t>
      </w:r>
      <w:r>
        <w:rPr>
          <w:i/>
        </w:rPr>
        <w:t>template slots</w:t>
      </w:r>
      <w:r>
        <w:t xml:space="preserve"> associated with a class define the properties that instances of the class may have. </w:t>
      </w:r>
      <w:r w:rsidR="0096658E">
        <w:rPr>
          <w:highlight w:val="yellow"/>
        </w:rPr>
        <w:fldChar w:fldCharType="begin"/>
      </w:r>
      <w:r>
        <w:instrText xml:space="preserve"> REF _Ref529946751 \h </w:instrText>
      </w:r>
      <w:r w:rsidR="0096658E">
        <w:rPr>
          <w:highlight w:val="yellow"/>
        </w:rPr>
      </w:r>
      <w:r w:rsidR="0096658E">
        <w:rPr>
          <w:highlight w:val="yellow"/>
        </w:rPr>
        <w:fldChar w:fldCharType="separate"/>
      </w:r>
      <w:r w:rsidR="000A1EA5">
        <w:t xml:space="preserve">Figure </w:t>
      </w:r>
      <w:r w:rsidR="000A1EA5">
        <w:rPr>
          <w:noProof/>
        </w:rPr>
        <w:t>24</w:t>
      </w:r>
      <w:r w:rsidR="0096658E">
        <w:rPr>
          <w:highlight w:val="yellow"/>
        </w:rPr>
        <w:fldChar w:fldCharType="end"/>
      </w:r>
      <w:r>
        <w:t xml:space="preserve"> shows the definition of the ATHENA_Management_Guideline class in Protégé. The left pane shows the class hierarchy of concepts in the ATHENA</w:t>
      </w:r>
      <w:r w:rsidR="00390B90">
        <w:t>-CDS</w:t>
      </w:r>
      <w:r>
        <w:t xml:space="preserve"> Knowledge Base. The middle pane shows instances (JNC-VI Hypertension Guideline) of the selected class (ATHENA_Management_Guideline), and the right pane shows the template slots associated with the selected class. Note that slots such as patient_characterization, eligibility_criteria, authors, version, and goal are precisely the slots that have values in </w:t>
      </w:r>
      <w:fldSimple w:instr=" REF _Ref529880878 \h  \* MERGEFORMAT ">
        <w:r w:rsidR="000A1EA5">
          <w:t>Figure 23</w:t>
        </w:r>
      </w:fldSimple>
      <w:r>
        <w:t>.</w:t>
      </w:r>
    </w:p>
    <w:p w:rsidR="00582FB8" w:rsidRDefault="00582FB8"/>
    <w:p w:rsidR="00582FB8" w:rsidRDefault="00F67E5A">
      <w:r>
        <w:rPr>
          <w:noProof/>
        </w:rPr>
        <w:drawing>
          <wp:inline distT="0" distB="0" distL="0" distR="0">
            <wp:extent cx="5934710" cy="3683635"/>
            <wp:effectExtent l="1905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934710" cy="3683635"/>
                    </a:xfrm>
                    <a:prstGeom prst="rect">
                      <a:avLst/>
                    </a:prstGeom>
                    <a:noFill/>
                    <a:ln w="9525">
                      <a:noFill/>
                      <a:miter lim="800000"/>
                      <a:headEnd/>
                      <a:tailEnd/>
                    </a:ln>
                  </pic:spPr>
                </pic:pic>
              </a:graphicData>
            </a:graphic>
          </wp:inline>
        </w:drawing>
      </w:r>
    </w:p>
    <w:p w:rsidR="00582FB8" w:rsidRDefault="00582FB8">
      <w:pPr>
        <w:pStyle w:val="Caption"/>
      </w:pPr>
      <w:bookmarkStart w:id="281" w:name="_Ref529946751"/>
      <w:r>
        <w:t xml:space="preserve">Figure </w:t>
      </w:r>
      <w:fldSimple w:instr=" SEQ Figure \* ARABIC ">
        <w:r w:rsidR="000A1EA5">
          <w:rPr>
            <w:noProof/>
          </w:rPr>
          <w:t>24</w:t>
        </w:r>
      </w:fldSimple>
      <w:bookmarkEnd w:id="281"/>
      <w:r>
        <w:t xml:space="preserve"> - Protégé graphical user interface showing the class hierarchy and the definition of a class</w:t>
      </w:r>
    </w:p>
    <w:p w:rsidR="00582FB8" w:rsidRDefault="00582FB8">
      <w:pPr>
        <w:rPr>
          <w:sz w:val="20"/>
        </w:rPr>
      </w:pPr>
    </w:p>
    <w:p w:rsidR="00582FB8" w:rsidRDefault="00582FB8">
      <w:pPr>
        <w:rPr>
          <w:sz w:val="20"/>
        </w:rPr>
      </w:pPr>
    </w:p>
    <w:p w:rsidR="00582FB8" w:rsidRDefault="00582FB8" w:rsidP="00903611">
      <w:pPr>
        <w:pStyle w:val="Athena3"/>
        <w:numPr>
          <w:ilvl w:val="2"/>
          <w:numId w:val="77"/>
        </w:numPr>
      </w:pPr>
      <w:bookmarkStart w:id="282" w:name="_Toc122341449"/>
      <w:bookmarkStart w:id="283" w:name="_Toc533503300"/>
      <w:bookmarkStart w:id="284" w:name="_Toc291756697"/>
      <w:r>
        <w:t>Metaclass in Protégé</w:t>
      </w:r>
      <w:bookmarkEnd w:id="282"/>
      <w:bookmarkEnd w:id="283"/>
      <w:bookmarkEnd w:id="284"/>
    </w:p>
    <w:p w:rsidR="00582FB8" w:rsidRDefault="00582FB8"/>
    <w:p w:rsidR="00582FB8" w:rsidRDefault="00582FB8">
      <w:r>
        <w:t xml:space="preserve">In Protégé, classes are themselves instances of other classes. Classes whose instances are classes are called </w:t>
      </w:r>
      <w:r>
        <w:rPr>
          <w:i/>
        </w:rPr>
        <w:t>metaclasses</w:t>
      </w:r>
      <w:r>
        <w:t xml:space="preserve">. Protégé defines a metaclass </w:t>
      </w:r>
      <w:proofErr w:type="gramStart"/>
      <w:r>
        <w:t>called :STANDARD</w:t>
      </w:r>
      <w:proofErr w:type="gramEnd"/>
      <w:r>
        <w:t xml:space="preserve">-CLASS as the default metaclass for all classes. Users can define their own metaclasses by </w:t>
      </w:r>
      <w:proofErr w:type="gramStart"/>
      <w:r>
        <w:t>subclassing :STANDARD</w:t>
      </w:r>
      <w:proofErr w:type="gramEnd"/>
      <w:r>
        <w:t xml:space="preserve">-CLASS. </w:t>
      </w:r>
      <w:r w:rsidR="0096658E">
        <w:fldChar w:fldCharType="begin"/>
      </w:r>
      <w:r>
        <w:instrText xml:space="preserve"> REF _Ref121587497 \h </w:instrText>
      </w:r>
      <w:r w:rsidR="0096658E">
        <w:fldChar w:fldCharType="separate"/>
      </w:r>
      <w:r w:rsidR="000A1EA5">
        <w:t xml:space="preserve">Figure </w:t>
      </w:r>
      <w:r w:rsidR="000A1EA5">
        <w:rPr>
          <w:noProof/>
        </w:rPr>
        <w:t>25</w:t>
      </w:r>
      <w:r w:rsidR="0096658E">
        <w:fldChar w:fldCharType="end"/>
      </w:r>
      <w:r>
        <w:t xml:space="preserve"> shows some of the metaclasses that have been defined for the EON/ATHENA</w:t>
      </w:r>
      <w:r w:rsidR="00390B90">
        <w:t>-CDS</w:t>
      </w:r>
      <w:r>
        <w:t xml:space="preserve"> system. This subsection will describe the reasons for users to define metaclasses. Details of the individual metaclasses will be discussed in Subsection </w:t>
      </w:r>
      <w:r w:rsidR="0096658E">
        <w:fldChar w:fldCharType="begin"/>
      </w:r>
      <w:r>
        <w:instrText xml:space="preserve"> REF _Ref122083053 \r \h </w:instrText>
      </w:r>
      <w:r w:rsidR="0096658E">
        <w:fldChar w:fldCharType="separate"/>
      </w:r>
      <w:r w:rsidR="000A1EA5">
        <w:t>IV.2.2</w:t>
      </w:r>
      <w:r w:rsidR="0096658E">
        <w:fldChar w:fldCharType="end"/>
      </w:r>
      <w:r>
        <w:t>.</w:t>
      </w:r>
    </w:p>
    <w:p w:rsidR="00582FB8" w:rsidRDefault="00582FB8"/>
    <w:p w:rsidR="00582FB8" w:rsidRDefault="00582FB8">
      <w:r>
        <w:t>There are two reasons for users of Protégé to define their own metaclasses:</w:t>
      </w:r>
    </w:p>
    <w:p w:rsidR="00582FB8" w:rsidRDefault="00582FB8"/>
    <w:p w:rsidR="00582FB8" w:rsidRDefault="00582FB8">
      <w:pPr>
        <w:numPr>
          <w:ilvl w:val="0"/>
          <w:numId w:val="50"/>
        </w:numPr>
      </w:pPr>
      <w:r>
        <w:t xml:space="preserve">Users can associate slots with a metaclass, as with regular classes. In </w:t>
      </w:r>
      <w:r w:rsidR="0096658E">
        <w:fldChar w:fldCharType="begin"/>
      </w:r>
      <w:r>
        <w:instrText xml:space="preserve"> REF _Ref121639846 \h </w:instrText>
      </w:r>
      <w:r w:rsidR="0096658E">
        <w:fldChar w:fldCharType="separate"/>
      </w:r>
      <w:r w:rsidR="000A1EA5">
        <w:t xml:space="preserve">Figure </w:t>
      </w:r>
      <w:r w:rsidR="000A1EA5">
        <w:rPr>
          <w:noProof/>
        </w:rPr>
        <w:t>26</w:t>
      </w:r>
      <w:r w:rsidR="0096658E">
        <w:fldChar w:fldCharType="end"/>
      </w:r>
      <w:r>
        <w:t>, the Diagnostic_Term_Metaclass has a DiagnosticCriteria slot. Thus, instances of Diagnostic_Term_Metaclass—e.g., the CRI (Renal Insufficiency) class (</w:t>
      </w:r>
      <w:fldSimple w:instr=" REF _Ref121639951 \h  \* MERGEFORMAT ">
        <w:r w:rsidR="000A1EA5">
          <w:t>Figure 27</w:t>
        </w:r>
      </w:fldSimple>
      <w:r>
        <w:t>)—may have values for the DiagnosticCriteria slot. The Guideline Interpreter would evaluate the DiagnosticCriteria slot value of CRI to determine whether a patient has renal insufficiency.</w:t>
      </w:r>
    </w:p>
    <w:p w:rsidR="00582FB8" w:rsidRDefault="00582FB8">
      <w:pPr>
        <w:ind w:left="360"/>
      </w:pPr>
    </w:p>
    <w:p w:rsidR="00582FB8" w:rsidRDefault="00582FB8">
      <w:pPr>
        <w:numPr>
          <w:ilvl w:val="0"/>
          <w:numId w:val="50"/>
        </w:numPr>
      </w:pPr>
      <w:r>
        <w:lastRenderedPageBreak/>
        <w:t xml:space="preserve">Another reason to have metaclasses is that, by making a collection of </w:t>
      </w:r>
      <w:proofErr w:type="gramStart"/>
      <w:r>
        <w:t>classes</w:t>
      </w:r>
      <w:proofErr w:type="gramEnd"/>
      <w:r>
        <w:t xml:space="preserve"> instances of a metaclass, special reasoning can be carried out for the collection. Thus, for example, by making drug concepts (such as lisinopril and atenolol) instances of the Medication_Metaclass, we can write decision criteria that range over these drug concepts (i.e., instances of Medication_Metaclass). This makes it possible to determine, say, whether a bad drug partner has already been prescribed for a possible drug recommendation.</w:t>
      </w:r>
    </w:p>
    <w:p w:rsidR="00582FB8" w:rsidRDefault="00582FB8">
      <w:pPr>
        <w:ind w:left="360"/>
      </w:pPr>
    </w:p>
    <w:p w:rsidR="00582FB8" w:rsidRDefault="00F67E5A">
      <w:pPr>
        <w:keepNext/>
      </w:pPr>
      <w:r>
        <w:rPr>
          <w:noProof/>
        </w:rPr>
        <w:drawing>
          <wp:inline distT="0" distB="0" distL="0" distR="0">
            <wp:extent cx="5943600" cy="369189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srcRect/>
                    <a:stretch>
                      <a:fillRect/>
                    </a:stretch>
                  </pic:blipFill>
                  <pic:spPr bwMode="auto">
                    <a:xfrm>
                      <a:off x="0" y="0"/>
                      <a:ext cx="5943600" cy="3691890"/>
                    </a:xfrm>
                    <a:prstGeom prst="rect">
                      <a:avLst/>
                    </a:prstGeom>
                    <a:noFill/>
                    <a:ln w="9525">
                      <a:noFill/>
                      <a:miter lim="800000"/>
                      <a:headEnd/>
                      <a:tailEnd/>
                    </a:ln>
                  </pic:spPr>
                </pic:pic>
              </a:graphicData>
            </a:graphic>
          </wp:inline>
        </w:drawing>
      </w:r>
    </w:p>
    <w:p w:rsidR="00582FB8" w:rsidRDefault="00582FB8">
      <w:pPr>
        <w:pStyle w:val="Caption"/>
      </w:pPr>
      <w:bookmarkStart w:id="285" w:name="_Ref121587497"/>
      <w:bookmarkStart w:id="286" w:name="_Ref121587472"/>
      <w:r>
        <w:t xml:space="preserve">Figure </w:t>
      </w:r>
      <w:fldSimple w:instr=" SEQ Figure \* ARABIC ">
        <w:r w:rsidR="000A1EA5">
          <w:rPr>
            <w:noProof/>
          </w:rPr>
          <w:t>25</w:t>
        </w:r>
      </w:fldSimple>
      <w:bookmarkEnd w:id="285"/>
      <w:r>
        <w:t xml:space="preserve"> - The metaclass hierarchy in Protégé, showing classes (such as Absolute_Time_Interval) as instances of </w:t>
      </w:r>
      <w:proofErr w:type="gramStart"/>
      <w:r>
        <w:t>the :STANDARD</w:t>
      </w:r>
      <w:proofErr w:type="gramEnd"/>
      <w:r>
        <w:t>-CLASS metaclass</w:t>
      </w:r>
      <w:bookmarkEnd w:id="286"/>
    </w:p>
    <w:p w:rsidR="00582FB8" w:rsidRDefault="00582FB8">
      <w:pPr>
        <w:rPr>
          <w:sz w:val="20"/>
          <w:szCs w:val="20"/>
        </w:rPr>
      </w:pPr>
    </w:p>
    <w:p w:rsidR="00582FB8" w:rsidRDefault="00582FB8">
      <w:pPr>
        <w:rPr>
          <w:sz w:val="20"/>
          <w:szCs w:val="20"/>
        </w:rPr>
      </w:pPr>
    </w:p>
    <w:p w:rsidR="00582FB8" w:rsidRDefault="00F67E5A">
      <w:pPr>
        <w:keepNext/>
      </w:pPr>
      <w:r>
        <w:rPr>
          <w:noProof/>
        </w:rPr>
        <w:lastRenderedPageBreak/>
        <w:drawing>
          <wp:inline distT="0" distB="0" distL="0" distR="0">
            <wp:extent cx="5210175" cy="3536950"/>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srcRect/>
                    <a:stretch>
                      <a:fillRect/>
                    </a:stretch>
                  </pic:blipFill>
                  <pic:spPr bwMode="auto">
                    <a:xfrm>
                      <a:off x="0" y="0"/>
                      <a:ext cx="5210175" cy="3536950"/>
                    </a:xfrm>
                    <a:prstGeom prst="rect">
                      <a:avLst/>
                    </a:prstGeom>
                    <a:noFill/>
                    <a:ln w="9525">
                      <a:noFill/>
                      <a:miter lim="800000"/>
                      <a:headEnd/>
                      <a:tailEnd/>
                    </a:ln>
                  </pic:spPr>
                </pic:pic>
              </a:graphicData>
            </a:graphic>
          </wp:inline>
        </w:drawing>
      </w:r>
    </w:p>
    <w:p w:rsidR="00582FB8" w:rsidRDefault="00582FB8">
      <w:pPr>
        <w:pStyle w:val="Caption"/>
      </w:pPr>
      <w:bookmarkStart w:id="287" w:name="_Ref121639846"/>
      <w:r>
        <w:t xml:space="preserve">Figure </w:t>
      </w:r>
      <w:fldSimple w:instr=" SEQ Figure \* ARABIC ">
        <w:r w:rsidR="000A1EA5">
          <w:rPr>
            <w:noProof/>
          </w:rPr>
          <w:t>26</w:t>
        </w:r>
      </w:fldSimple>
      <w:bookmarkEnd w:id="287"/>
      <w:r>
        <w:t xml:space="preserve"> - The definition of Diagnostic_Term_Metaclass. DiagnosticCriteria is a slot whose value is specific to instances of this metaclass.</w:t>
      </w:r>
    </w:p>
    <w:p w:rsidR="00582FB8" w:rsidRDefault="00582FB8">
      <w:pPr>
        <w:rPr>
          <w:sz w:val="20"/>
          <w:szCs w:val="20"/>
        </w:rPr>
      </w:pPr>
    </w:p>
    <w:p w:rsidR="00582FB8" w:rsidRDefault="00582FB8">
      <w:pPr>
        <w:rPr>
          <w:sz w:val="20"/>
          <w:szCs w:val="20"/>
        </w:rPr>
      </w:pPr>
    </w:p>
    <w:p w:rsidR="00582FB8" w:rsidRDefault="00F67E5A">
      <w:pPr>
        <w:keepNext/>
      </w:pPr>
      <w:r>
        <w:rPr>
          <w:noProof/>
        </w:rPr>
        <w:drawing>
          <wp:inline distT="0" distB="0" distL="0" distR="0">
            <wp:extent cx="4848225" cy="3044825"/>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4848225" cy="3044825"/>
                    </a:xfrm>
                    <a:prstGeom prst="rect">
                      <a:avLst/>
                    </a:prstGeom>
                    <a:noFill/>
                    <a:ln w="9525">
                      <a:noFill/>
                      <a:miter lim="800000"/>
                      <a:headEnd/>
                      <a:tailEnd/>
                    </a:ln>
                  </pic:spPr>
                </pic:pic>
              </a:graphicData>
            </a:graphic>
          </wp:inline>
        </w:drawing>
      </w:r>
    </w:p>
    <w:p w:rsidR="00582FB8" w:rsidRDefault="00582FB8">
      <w:pPr>
        <w:pStyle w:val="Caption"/>
      </w:pPr>
      <w:bookmarkStart w:id="288" w:name="_Ref121639951"/>
      <w:r>
        <w:t xml:space="preserve">Figure </w:t>
      </w:r>
      <w:fldSimple w:instr=" SEQ Figure \* ARABIC ">
        <w:r w:rsidR="000A1EA5">
          <w:rPr>
            <w:noProof/>
          </w:rPr>
          <w:t>27</w:t>
        </w:r>
      </w:fldSimple>
      <w:bookmarkEnd w:id="288"/>
      <w:r>
        <w:t xml:space="preserve"> - The definition of the CRI class (an instance of the Diagnostic_Term_Metaclass). It has a PrettyName and a criterion defining Renal Insufficiency (in the DiagnosticCriteria slot) in terms of other data.</w:t>
      </w:r>
    </w:p>
    <w:p w:rsidR="00582FB8" w:rsidRDefault="00582FB8">
      <w:pPr>
        <w:rPr>
          <w:sz w:val="20"/>
          <w:szCs w:val="20"/>
        </w:rPr>
      </w:pPr>
    </w:p>
    <w:p w:rsidR="00582FB8" w:rsidRDefault="00582FB8">
      <w:pPr>
        <w:rPr>
          <w:sz w:val="20"/>
          <w:szCs w:val="20"/>
        </w:rPr>
      </w:pPr>
    </w:p>
    <w:p w:rsidR="00582FB8" w:rsidRDefault="00582FB8" w:rsidP="00903611">
      <w:pPr>
        <w:pStyle w:val="Athena3"/>
        <w:numPr>
          <w:ilvl w:val="2"/>
          <w:numId w:val="77"/>
        </w:numPr>
      </w:pPr>
      <w:bookmarkStart w:id="289" w:name="_Toc122341450"/>
      <w:bookmarkStart w:id="290" w:name="_Toc533503301"/>
      <w:bookmarkStart w:id="291" w:name="_Toc291756698"/>
      <w:r>
        <w:t>Constraints in Protégé: Facets and PAL Constraints</w:t>
      </w:r>
      <w:bookmarkEnd w:id="289"/>
      <w:bookmarkEnd w:id="290"/>
      <w:bookmarkEnd w:id="291"/>
    </w:p>
    <w:p w:rsidR="00582FB8" w:rsidRDefault="00582FB8"/>
    <w:p w:rsidR="00582FB8" w:rsidRDefault="00582FB8">
      <w:r>
        <w:t xml:space="preserve">In Protégé, slots are themselves frames that have properties. The properties of a slot, called </w:t>
      </w:r>
      <w:r>
        <w:rPr>
          <w:i/>
        </w:rPr>
        <w:t>facets</w:t>
      </w:r>
      <w:r>
        <w:t xml:space="preserve">, express constraints on possible values of slots. </w:t>
      </w:r>
      <w:fldSimple w:instr=" REF _Ref529947235 \h  \* MERGEFORMAT ">
        <w:r w:rsidR="000A1EA5">
          <w:t>Figure 28</w:t>
        </w:r>
      </w:fldSimple>
      <w:r>
        <w:t xml:space="preserve"> shows the facets of the eligibility_criteria slot as they appear in Protégé’s UI. We can see that: </w:t>
      </w:r>
    </w:p>
    <w:p w:rsidR="00582FB8" w:rsidRDefault="00582FB8">
      <w:pPr>
        <w:numPr>
          <w:ilvl w:val="0"/>
          <w:numId w:val="64"/>
        </w:numPr>
      </w:pPr>
      <w:r>
        <w:t xml:space="preserve">values of the slot are constrained to be of the value type, Instance; </w:t>
      </w:r>
    </w:p>
    <w:p w:rsidR="00582FB8" w:rsidRDefault="00582FB8">
      <w:pPr>
        <w:numPr>
          <w:ilvl w:val="0"/>
          <w:numId w:val="64"/>
        </w:numPr>
      </w:pPr>
      <w:r>
        <w:t xml:space="preserve">the values must be instances of the allowed class, Criterion; and </w:t>
      </w:r>
    </w:p>
    <w:p w:rsidR="00582FB8" w:rsidRDefault="00582FB8">
      <w:pPr>
        <w:numPr>
          <w:ilvl w:val="0"/>
          <w:numId w:val="64"/>
        </w:numPr>
      </w:pPr>
      <w:proofErr w:type="gramStart"/>
      <w:r>
        <w:t>the</w:t>
      </w:r>
      <w:proofErr w:type="gramEnd"/>
      <w:r>
        <w:t xml:space="preserve"> slot may have zero or more values, since the </w:t>
      </w:r>
      <w:r>
        <w:rPr>
          <w:i/>
        </w:rPr>
        <w:t>Cardinality multiple</w:t>
      </w:r>
      <w:r>
        <w:t xml:space="preserve"> checkbox is checked and there is no entry in the </w:t>
      </w:r>
      <w:r>
        <w:rPr>
          <w:i/>
        </w:rPr>
        <w:t>Cardinality at least</w:t>
      </w:r>
      <w:r>
        <w:t xml:space="preserve"> box. </w:t>
      </w:r>
    </w:p>
    <w:p w:rsidR="00582FB8" w:rsidRDefault="00582FB8"/>
    <w:p w:rsidR="00582FB8" w:rsidRDefault="00582FB8">
      <w:r>
        <w:t>The Minimum and Maximum facets apply only to slots whose value types are integers or floating-point numbers. The Template Values of a slot are values inherited by all instances of the classes to which the slot is attached. (For example, if we associate a criterion as a template value of the eligibility criteria slot in the Management_Guideline class, then all guidelines—be they hypertension or screening guidelines—will have that criterion as one of their eligibility criteria.) The Default value of a slot is the value that a slot is initially given when an instance is created. The creator of the instance is free to change the initially assigned value. The Inverse Slot of a slot is one that has a reciprocal relationship with the slot (e.g., parent-of and child-of are inverses of each other: if John is the parent of Jim, then Jim is a child of John).</w:t>
      </w:r>
    </w:p>
    <w:p w:rsidR="00582FB8" w:rsidRDefault="00582FB8"/>
    <w:p w:rsidR="00582FB8" w:rsidRDefault="00F67E5A">
      <w:pPr>
        <w:keepNext/>
      </w:pPr>
      <w:r>
        <w:rPr>
          <w:noProof/>
        </w:rPr>
        <w:drawing>
          <wp:inline distT="0" distB="0" distL="0" distR="0">
            <wp:extent cx="5943600" cy="3105785"/>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srcRect/>
                    <a:stretch>
                      <a:fillRect/>
                    </a:stretch>
                  </pic:blipFill>
                  <pic:spPr bwMode="auto">
                    <a:xfrm>
                      <a:off x="0" y="0"/>
                      <a:ext cx="5943600" cy="3105785"/>
                    </a:xfrm>
                    <a:prstGeom prst="rect">
                      <a:avLst/>
                    </a:prstGeom>
                    <a:noFill/>
                    <a:ln w="9525">
                      <a:noFill/>
                      <a:miter lim="800000"/>
                      <a:headEnd/>
                      <a:tailEnd/>
                    </a:ln>
                  </pic:spPr>
                </pic:pic>
              </a:graphicData>
            </a:graphic>
          </wp:inline>
        </w:drawing>
      </w:r>
    </w:p>
    <w:p w:rsidR="00582FB8" w:rsidRDefault="00582FB8">
      <w:pPr>
        <w:pStyle w:val="Caption"/>
      </w:pPr>
      <w:bookmarkStart w:id="292" w:name="_Ref529947235"/>
      <w:r>
        <w:t xml:space="preserve">Figure </w:t>
      </w:r>
      <w:fldSimple w:instr=" SEQ Figure \* ARABIC ">
        <w:r w:rsidR="000A1EA5">
          <w:rPr>
            <w:noProof/>
          </w:rPr>
          <w:t>28</w:t>
        </w:r>
      </w:fldSimple>
      <w:bookmarkEnd w:id="292"/>
      <w:r>
        <w:t xml:space="preserve"> - The facets of the eligibility_criteria slot</w:t>
      </w:r>
    </w:p>
    <w:p w:rsidR="00582FB8" w:rsidRDefault="00582FB8">
      <w:pPr>
        <w:pStyle w:val="Caption"/>
      </w:pPr>
    </w:p>
    <w:p w:rsidR="00582FB8" w:rsidRDefault="00582FB8">
      <w:pPr>
        <w:pStyle w:val="Caption"/>
      </w:pPr>
    </w:p>
    <w:p w:rsidR="00582FB8" w:rsidRDefault="00582FB8">
      <w:r>
        <w:lastRenderedPageBreak/>
        <w:t xml:space="preserve">Facets of a slot express constraints on a single slot. When a constraint is a complex relationship among multiple instances and slots, it can be written as a </w:t>
      </w:r>
      <w:r>
        <w:rPr>
          <w:i/>
        </w:rPr>
        <w:t xml:space="preserve">Protégé Axiom Language (PAL) constraint </w:t>
      </w:r>
      <w:r>
        <w:t>(</w:t>
      </w:r>
      <w:fldSimple w:instr=" REF _Ref529951288 \h  \* MERGEFORMAT ">
        <w:r w:rsidR="000A1EA5">
          <w:t>Figure 29</w:t>
        </w:r>
      </w:fldSimple>
      <w:r>
        <w:t>). A PAL constraint uses a logic-based language to express relationships among instances of a Protégé knowledge base that can span across multiple classes and slots.</w:t>
      </w:r>
    </w:p>
    <w:p w:rsidR="00582FB8" w:rsidRDefault="00582FB8">
      <w:pPr>
        <w:rPr>
          <w:sz w:val="20"/>
        </w:rPr>
      </w:pPr>
    </w:p>
    <w:p w:rsidR="00582FB8" w:rsidRDefault="00F67E5A">
      <w:pPr>
        <w:keepNext/>
      </w:pPr>
      <w:r>
        <w:rPr>
          <w:noProof/>
        </w:rPr>
        <w:drawing>
          <wp:inline distT="0" distB="0" distL="0" distR="0">
            <wp:extent cx="5624195" cy="356298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srcRect/>
                    <a:stretch>
                      <a:fillRect/>
                    </a:stretch>
                  </pic:blipFill>
                  <pic:spPr bwMode="auto">
                    <a:xfrm>
                      <a:off x="0" y="0"/>
                      <a:ext cx="5624195" cy="3562985"/>
                    </a:xfrm>
                    <a:prstGeom prst="rect">
                      <a:avLst/>
                    </a:prstGeom>
                    <a:noFill/>
                    <a:ln w="9525">
                      <a:noFill/>
                      <a:miter lim="800000"/>
                      <a:headEnd/>
                      <a:tailEnd/>
                    </a:ln>
                  </pic:spPr>
                </pic:pic>
              </a:graphicData>
            </a:graphic>
          </wp:inline>
        </w:drawing>
      </w:r>
    </w:p>
    <w:p w:rsidR="00582FB8" w:rsidRDefault="00582FB8">
      <w:pPr>
        <w:pStyle w:val="Caption"/>
      </w:pPr>
      <w:bookmarkStart w:id="293" w:name="_Ref529951288"/>
      <w:r>
        <w:t xml:space="preserve">Figure </w:t>
      </w:r>
      <w:fldSimple w:instr=" SEQ Figure \* ARABIC ">
        <w:r w:rsidR="000A1EA5">
          <w:rPr>
            <w:noProof/>
          </w:rPr>
          <w:t>29</w:t>
        </w:r>
      </w:fldSimple>
      <w:bookmarkEnd w:id="293"/>
      <w:r>
        <w:t xml:space="preserve"> - A PAL constraint expressing the requirement that all instances of ObjectLocation must be part of a diagram, i.e., instances of the Network class</w:t>
      </w:r>
    </w:p>
    <w:p w:rsidR="00582FB8" w:rsidRDefault="00582FB8">
      <w:pPr>
        <w:pStyle w:val="Caption"/>
      </w:pPr>
    </w:p>
    <w:p w:rsidR="00582FB8" w:rsidRDefault="00582FB8">
      <w:pPr>
        <w:pStyle w:val="Caption"/>
      </w:pPr>
    </w:p>
    <w:p w:rsidR="00582FB8" w:rsidRDefault="00582FB8" w:rsidP="00903611">
      <w:pPr>
        <w:pStyle w:val="Athena3"/>
        <w:numPr>
          <w:ilvl w:val="2"/>
          <w:numId w:val="77"/>
        </w:numPr>
      </w:pPr>
      <w:bookmarkStart w:id="294" w:name="_Toc122341451"/>
      <w:bookmarkStart w:id="295" w:name="_Toc533503302"/>
      <w:bookmarkStart w:id="296" w:name="_Toc291756699"/>
      <w:r>
        <w:t>Protégé’s File Format</w:t>
      </w:r>
      <w:bookmarkEnd w:id="294"/>
      <w:bookmarkEnd w:id="295"/>
      <w:bookmarkEnd w:id="296"/>
    </w:p>
    <w:p w:rsidR="00582FB8" w:rsidRDefault="00582FB8"/>
    <w:p w:rsidR="00582FB8" w:rsidRDefault="00582FB8">
      <w:r>
        <w:t xml:space="preserve">Protégé saves a knowledge base—called a </w:t>
      </w:r>
      <w:r>
        <w:rPr>
          <w:i/>
        </w:rPr>
        <w:t>project</w:t>
      </w:r>
      <w:r>
        <w:t xml:space="preserve"> in Protégé—as a collection of three files. They have the extensions .pont, .pins, and .pprj. The pont file contains the definition of Protégé classes. The pins file contains the definition of and data about instances. The pprj file contains display information for classes and instances as well as information about relationships among different Protégé projects. The same pont and pins files may be used in different pprj files if different displays are desired for the same knowledge base. Thus, in ATHENA</w:t>
      </w:r>
      <w:r w:rsidR="00390B90">
        <w:t>-CDS</w:t>
      </w:r>
      <w:r>
        <w:t>, a clinician may view and edit the ATHENA</w:t>
      </w:r>
      <w:r w:rsidR="00390B90">
        <w:t>-CDS</w:t>
      </w:r>
      <w:r>
        <w:t xml:space="preserve"> Knowledge Base using athena_hypertension.pprj, which references athena_all.pont and athena_all.pins and which has numerous UI customizations. The Guideline Interpreter, on the other hand—because it doesn’t need the display information kept in the athena_hypertension.pprj file—loads the athena_server.pprj project, which also references the same athena_all.pont and athena_all.pins files. </w:t>
      </w:r>
    </w:p>
    <w:p w:rsidR="00582FB8" w:rsidRDefault="00582FB8"/>
    <w:p w:rsidR="00582FB8" w:rsidRDefault="00582FB8" w:rsidP="00903611">
      <w:pPr>
        <w:pStyle w:val="Athena3"/>
        <w:numPr>
          <w:ilvl w:val="2"/>
          <w:numId w:val="77"/>
        </w:numPr>
      </w:pPr>
      <w:bookmarkStart w:id="297" w:name="_Toc122341452"/>
      <w:bookmarkStart w:id="298" w:name="_Toc533503303"/>
      <w:bookmarkStart w:id="299" w:name="_Toc291756700"/>
      <w:r>
        <w:lastRenderedPageBreak/>
        <w:t>Protégé User Interface</w:t>
      </w:r>
      <w:bookmarkEnd w:id="297"/>
      <w:bookmarkEnd w:id="298"/>
      <w:bookmarkEnd w:id="299"/>
      <w:r>
        <w:tab/>
      </w:r>
    </w:p>
    <w:p w:rsidR="00582FB8" w:rsidRDefault="00582FB8"/>
    <w:p w:rsidR="00582FB8" w:rsidRDefault="00582FB8">
      <w:r>
        <w:t xml:space="preserve">This subsection introduces the Protégé user interface, describing its components and highlighting some of the common operations. It also gives two examples of working with the Protégé GUI:  </w:t>
      </w:r>
    </w:p>
    <w:p w:rsidR="00582FB8" w:rsidRDefault="00582FB8">
      <w:pPr>
        <w:numPr>
          <w:ilvl w:val="0"/>
          <w:numId w:val="48"/>
        </w:numPr>
      </w:pPr>
      <w:r>
        <w:t xml:space="preserve">searching for classes or instances whose display name matches a string, and </w:t>
      </w:r>
    </w:p>
    <w:p w:rsidR="00582FB8" w:rsidRDefault="00582FB8">
      <w:pPr>
        <w:numPr>
          <w:ilvl w:val="0"/>
          <w:numId w:val="48"/>
        </w:numPr>
      </w:pPr>
      <w:proofErr w:type="gramStart"/>
      <w:r>
        <w:t>finding</w:t>
      </w:r>
      <w:proofErr w:type="gramEnd"/>
      <w:r>
        <w:t xml:space="preserve"> all places where a class or instance is referenced. </w:t>
      </w:r>
    </w:p>
    <w:p w:rsidR="00582FB8" w:rsidRDefault="00582FB8"/>
    <w:p w:rsidR="00582FB8" w:rsidRDefault="00582FB8">
      <w:r>
        <w:t xml:space="preserve">More information about using Protégé can be found at: http://protégé.stanford.edu/doc/users_guide/index.html. </w:t>
      </w:r>
    </w:p>
    <w:p w:rsidR="00582FB8" w:rsidRDefault="00582FB8">
      <w:pPr>
        <w:rPr>
          <w:color w:val="0000FF"/>
        </w:rPr>
      </w:pPr>
    </w:p>
    <w:p w:rsidR="00582FB8" w:rsidRDefault="00582FB8" w:rsidP="00D45DDB">
      <w:pPr>
        <w:pStyle w:val="Athena4"/>
        <w:ind w:left="648"/>
        <w:jc w:val="center"/>
      </w:pPr>
      <w:r>
        <w:t>Components of the Protégé UI</w:t>
      </w:r>
    </w:p>
    <w:p w:rsidR="00582FB8" w:rsidRDefault="00582FB8"/>
    <w:p w:rsidR="00582FB8" w:rsidRDefault="00582FB8">
      <w:r>
        <w:t>The Protégé UI is divided into tabs, each of which provides a view into the content of the knowledge base. This subsection describes how to work with the tabs—called Forms, Classes, Instances, Classes &amp; Instances, and Knowledge Acquisition—occasionally referencing the Protégé User Guide.</w:t>
      </w:r>
    </w:p>
    <w:p w:rsidR="00582FB8" w:rsidRDefault="00582FB8"/>
    <w:p w:rsidR="00582FB8" w:rsidRDefault="00582FB8" w:rsidP="00D45DDB">
      <w:pPr>
        <w:pStyle w:val="Athena5"/>
        <w:tabs>
          <w:tab w:val="num" w:pos="2088"/>
        </w:tabs>
        <w:jc w:val="center"/>
      </w:pPr>
      <w:r>
        <w:t>Forms Tab</w:t>
      </w:r>
    </w:p>
    <w:p w:rsidR="00582FB8" w:rsidRDefault="00582FB8"/>
    <w:p w:rsidR="00582FB8" w:rsidRDefault="00582FB8">
      <w:r>
        <w:t xml:space="preserve">The basic UI paradigm in Protégé is that information associated with a frame (see Subsection </w:t>
      </w:r>
      <w:r w:rsidR="0096658E">
        <w:fldChar w:fldCharType="begin"/>
      </w:r>
      <w:r>
        <w:instrText xml:space="preserve"> REF _Ref529954516 \r \h </w:instrText>
      </w:r>
      <w:r w:rsidR="0096658E">
        <w:fldChar w:fldCharType="separate"/>
      </w:r>
      <w:r w:rsidR="000A1EA5">
        <w:t>IV.1.1</w:t>
      </w:r>
      <w:r w:rsidR="0096658E">
        <w:fldChar w:fldCharType="end"/>
      </w:r>
      <w:r>
        <w:t xml:space="preserve">) are displayed on a </w:t>
      </w:r>
      <w:r>
        <w:rPr>
          <w:i/>
        </w:rPr>
        <w:t>form</w:t>
      </w:r>
      <w:r>
        <w:t xml:space="preserve">. For each class, Protégé generates a prototypical form used to display and edit instances of that class. The Forms tab allows a developer to customize this automatically generated instance form of a class. </w:t>
      </w:r>
      <w:r w:rsidR="0096658E">
        <w:fldChar w:fldCharType="begin"/>
      </w:r>
      <w:r>
        <w:instrText xml:space="preserve"> REF _Ref114808993 \h </w:instrText>
      </w:r>
      <w:r w:rsidR="0096658E">
        <w:fldChar w:fldCharType="separate"/>
      </w:r>
      <w:r w:rsidR="000A1EA5">
        <w:t xml:space="preserve">Figure </w:t>
      </w:r>
      <w:r w:rsidR="000A1EA5">
        <w:rPr>
          <w:noProof/>
        </w:rPr>
        <w:t>30</w:t>
      </w:r>
      <w:r w:rsidR="0096658E">
        <w:fldChar w:fldCharType="end"/>
      </w:r>
      <w:r>
        <w:t xml:space="preserve"> shows the Forms tab for the </w:t>
      </w:r>
      <w:r w:rsidR="00390B90">
        <w:t>ATHENA-CDS</w:t>
      </w:r>
      <w:r>
        <w:t xml:space="preserve"> Knowledge Base. The left-hand side of the tab shows the class hierarchy of the knowledge base. Selecting a class in this hierarchy (e.g., the Scenario class) causes the prototypical form associated with the class to be displayed on the right side of the tab. Each slot of the class is shown with a default </w:t>
      </w:r>
      <w:r>
        <w:rPr>
          <w:i/>
        </w:rPr>
        <w:t>slot widget,</w:t>
      </w:r>
      <w:r>
        <w:t xml:space="preserve"> a UI component that displays the slot value and through which the slot value can be edited. For example, in </w:t>
      </w:r>
      <w:fldSimple w:instr=" REF _Ref114808993 \h  \* MERGEFORMAT ">
        <w:r w:rsidR="000A1EA5">
          <w:t>Figure 30</w:t>
        </w:r>
      </w:fldSimple>
      <w:r>
        <w:t xml:space="preserve">, the </w:t>
      </w:r>
      <w:r>
        <w:rPr>
          <w:i/>
        </w:rPr>
        <w:t>label</w:t>
      </w:r>
      <w:r>
        <w:t xml:space="preserve"> slot is shown as a text box with the title “Label” above it, the Boolean new_encounter slot is displayed as a check box entitled “New Encounter”. By default, slots that have instances as values are displayed with slot widgets that allow a user to view (</w:t>
      </w:r>
      <w:r>
        <w:rPr>
          <w:rFonts w:ascii="Arial" w:hAnsi="Arial"/>
          <w:b/>
        </w:rPr>
        <w:t>V</w:t>
      </w:r>
      <w:r>
        <w:t xml:space="preserve"> button), create (</w:t>
      </w:r>
      <w:r>
        <w:rPr>
          <w:rFonts w:ascii="Arial" w:hAnsi="Arial"/>
          <w:b/>
        </w:rPr>
        <w:t>C</w:t>
      </w:r>
      <w:r>
        <w:t xml:space="preserve"> button), add (</w:t>
      </w:r>
      <w:r>
        <w:rPr>
          <w:rFonts w:ascii="Arial" w:hAnsi="Arial"/>
          <w:b/>
        </w:rPr>
        <w:t>+</w:t>
      </w:r>
      <w:r>
        <w:t xml:space="preserve"> button), or remove (</w:t>
      </w:r>
      <w:r>
        <w:rPr>
          <w:rFonts w:ascii="Arial" w:hAnsi="Arial"/>
          <w:b/>
        </w:rPr>
        <w:t>-</w:t>
      </w:r>
      <w:r>
        <w:t xml:space="preserve"> button) instances as slot values.</w:t>
      </w:r>
    </w:p>
    <w:p w:rsidR="00582FB8" w:rsidRDefault="00582FB8"/>
    <w:p w:rsidR="00582FB8" w:rsidRDefault="00582FB8">
      <w:r>
        <w:t xml:space="preserve">The prototypical form associated with a class can be customized. By selecting a slot widget on the prototypical form and using the Selected Widget Type drop-down menu, a developer can change the slot widget associated with a slot. </w:t>
      </w:r>
      <w:r w:rsidR="0096658E">
        <w:fldChar w:fldCharType="begin"/>
      </w:r>
      <w:r>
        <w:instrText xml:space="preserve"> REF _Ref114810737 \h </w:instrText>
      </w:r>
      <w:r w:rsidR="0096658E">
        <w:fldChar w:fldCharType="separate"/>
      </w:r>
      <w:r w:rsidR="000A1EA5">
        <w:t xml:space="preserve">Figure </w:t>
      </w:r>
      <w:r w:rsidR="000A1EA5">
        <w:rPr>
          <w:noProof/>
        </w:rPr>
        <w:t>31</w:t>
      </w:r>
      <w:r w:rsidR="0096658E">
        <w:fldChar w:fldCharType="end"/>
      </w:r>
      <w:r>
        <w:t xml:space="preserve"> shows that the new_encounter Boolean slot can be displayed using either ComboBoxWidget or CheckBoxWidget. The Form Browser Key drop-down menu allows a user to select the slot whose value will be used as the display name of an instance. </w:t>
      </w:r>
      <w:r w:rsidR="0096658E">
        <w:fldChar w:fldCharType="begin"/>
      </w:r>
      <w:r>
        <w:instrText xml:space="preserve"> REF _Ref114811206 \h </w:instrText>
      </w:r>
      <w:r w:rsidR="0096658E">
        <w:fldChar w:fldCharType="separate"/>
      </w:r>
      <w:r w:rsidR="000A1EA5">
        <w:t xml:space="preserve">Figure </w:t>
      </w:r>
      <w:r w:rsidR="000A1EA5">
        <w:rPr>
          <w:noProof/>
        </w:rPr>
        <w:t>32</w:t>
      </w:r>
      <w:r w:rsidR="0096658E">
        <w:fldChar w:fldCharType="end"/>
      </w:r>
      <w:r>
        <w:t xml:space="preserve"> shows that the </w:t>
      </w:r>
      <w:r>
        <w:rPr>
          <w:i/>
        </w:rPr>
        <w:t>label</w:t>
      </w:r>
      <w:r>
        <w:t xml:space="preserve"> slot has been selected as the slot whose value is the display name of Scenario instances.</w:t>
      </w:r>
    </w:p>
    <w:p w:rsidR="00582FB8" w:rsidRDefault="00582FB8"/>
    <w:p w:rsidR="00582FB8" w:rsidRDefault="00F67E5A">
      <w:r>
        <w:rPr>
          <w:noProof/>
        </w:rPr>
        <w:lastRenderedPageBreak/>
        <w:drawing>
          <wp:inline distT="0" distB="0" distL="0" distR="0">
            <wp:extent cx="5943600" cy="339852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srcRect/>
                    <a:stretch>
                      <a:fillRect/>
                    </a:stretch>
                  </pic:blipFill>
                  <pic:spPr bwMode="auto">
                    <a:xfrm>
                      <a:off x="0" y="0"/>
                      <a:ext cx="5943600" cy="3398520"/>
                    </a:xfrm>
                    <a:prstGeom prst="rect">
                      <a:avLst/>
                    </a:prstGeom>
                    <a:noFill/>
                    <a:ln w="9525">
                      <a:noFill/>
                      <a:miter lim="800000"/>
                      <a:headEnd/>
                      <a:tailEnd/>
                    </a:ln>
                  </pic:spPr>
                </pic:pic>
              </a:graphicData>
            </a:graphic>
          </wp:inline>
        </w:drawing>
      </w:r>
    </w:p>
    <w:p w:rsidR="00582FB8" w:rsidRDefault="00582FB8">
      <w:pPr>
        <w:pStyle w:val="Caption"/>
      </w:pPr>
      <w:bookmarkStart w:id="300" w:name="_Ref114808993"/>
      <w:r>
        <w:t xml:space="preserve">Figure </w:t>
      </w:r>
      <w:fldSimple w:instr=" SEQ Figure \* ARABIC ">
        <w:r w:rsidR="000A1EA5">
          <w:rPr>
            <w:noProof/>
          </w:rPr>
          <w:t>30</w:t>
        </w:r>
      </w:fldSimple>
      <w:bookmarkEnd w:id="300"/>
      <w:r>
        <w:t xml:space="preserve"> - The instance form associated with the Scenario class. It defines the UI for viewing and editing instances of the class.</w:t>
      </w:r>
    </w:p>
    <w:p w:rsidR="00582FB8" w:rsidRDefault="00582FB8">
      <w:pPr>
        <w:pStyle w:val="Caption"/>
      </w:pPr>
    </w:p>
    <w:p w:rsidR="00582FB8" w:rsidRDefault="00582FB8">
      <w:pPr>
        <w:pStyle w:val="Caption"/>
      </w:pPr>
    </w:p>
    <w:p w:rsidR="00582FB8" w:rsidRDefault="00F67E5A">
      <w:pPr>
        <w:keepNext/>
      </w:pPr>
      <w:r>
        <w:rPr>
          <w:noProof/>
        </w:rPr>
        <w:drawing>
          <wp:inline distT="0" distB="0" distL="0" distR="0">
            <wp:extent cx="5943600" cy="338137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srcRect/>
                    <a:stretch>
                      <a:fillRect/>
                    </a:stretch>
                  </pic:blipFill>
                  <pic:spPr bwMode="auto">
                    <a:xfrm>
                      <a:off x="0" y="0"/>
                      <a:ext cx="5943600" cy="3381375"/>
                    </a:xfrm>
                    <a:prstGeom prst="rect">
                      <a:avLst/>
                    </a:prstGeom>
                    <a:noFill/>
                    <a:ln w="9525">
                      <a:noFill/>
                      <a:miter lim="800000"/>
                      <a:headEnd/>
                      <a:tailEnd/>
                    </a:ln>
                  </pic:spPr>
                </pic:pic>
              </a:graphicData>
            </a:graphic>
          </wp:inline>
        </w:drawing>
      </w:r>
    </w:p>
    <w:p w:rsidR="00582FB8" w:rsidRDefault="00582FB8">
      <w:pPr>
        <w:pStyle w:val="Caption"/>
      </w:pPr>
      <w:bookmarkStart w:id="301" w:name="_Ref114810737"/>
      <w:r>
        <w:t xml:space="preserve">Figure </w:t>
      </w:r>
      <w:fldSimple w:instr=" SEQ Figure \* ARABIC ">
        <w:r w:rsidR="000A1EA5">
          <w:rPr>
            <w:noProof/>
          </w:rPr>
          <w:t>31</w:t>
        </w:r>
      </w:fldSimple>
      <w:bookmarkEnd w:id="301"/>
      <w:r>
        <w:t xml:space="preserve"> - Changing the slot widget assigned to the new_encounter slot</w:t>
      </w:r>
    </w:p>
    <w:p w:rsidR="00582FB8" w:rsidRDefault="00582FB8">
      <w:pPr>
        <w:pStyle w:val="Caption"/>
      </w:pPr>
    </w:p>
    <w:p w:rsidR="00582FB8" w:rsidRDefault="00582FB8">
      <w:pPr>
        <w:pStyle w:val="Caption"/>
      </w:pPr>
    </w:p>
    <w:p w:rsidR="00582FB8" w:rsidRDefault="00F67E5A">
      <w:pPr>
        <w:keepNext/>
      </w:pPr>
      <w:r>
        <w:rPr>
          <w:noProof/>
        </w:rPr>
        <w:drawing>
          <wp:inline distT="0" distB="0" distL="0" distR="0">
            <wp:extent cx="5943600" cy="393382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srcRect/>
                    <a:stretch>
                      <a:fillRect/>
                    </a:stretch>
                  </pic:blipFill>
                  <pic:spPr bwMode="auto">
                    <a:xfrm>
                      <a:off x="0" y="0"/>
                      <a:ext cx="5943600" cy="3933825"/>
                    </a:xfrm>
                    <a:prstGeom prst="rect">
                      <a:avLst/>
                    </a:prstGeom>
                    <a:noFill/>
                    <a:ln w="9525">
                      <a:noFill/>
                      <a:miter lim="800000"/>
                      <a:headEnd/>
                      <a:tailEnd/>
                    </a:ln>
                  </pic:spPr>
                </pic:pic>
              </a:graphicData>
            </a:graphic>
          </wp:inline>
        </w:drawing>
      </w:r>
    </w:p>
    <w:p w:rsidR="00582FB8" w:rsidRDefault="00582FB8">
      <w:pPr>
        <w:pStyle w:val="Caption"/>
      </w:pPr>
      <w:bookmarkStart w:id="302" w:name="_Ref114811206"/>
      <w:r>
        <w:t xml:space="preserve">Figure </w:t>
      </w:r>
      <w:fldSimple w:instr=" SEQ Figure \* ARABIC ">
        <w:r w:rsidR="000A1EA5">
          <w:rPr>
            <w:noProof/>
          </w:rPr>
          <w:t>32</w:t>
        </w:r>
      </w:fldSimple>
      <w:bookmarkEnd w:id="302"/>
      <w:r>
        <w:t xml:space="preserve"> - Selecting the label slot to supply the display name of Scenario instances</w:t>
      </w:r>
    </w:p>
    <w:p w:rsidR="00582FB8" w:rsidRDefault="00582FB8">
      <w:pPr>
        <w:pStyle w:val="Caption"/>
      </w:pPr>
    </w:p>
    <w:p w:rsidR="00582FB8" w:rsidRDefault="00582FB8">
      <w:pPr>
        <w:rPr>
          <w:sz w:val="20"/>
          <w:szCs w:val="20"/>
        </w:rPr>
      </w:pPr>
    </w:p>
    <w:p w:rsidR="00582FB8" w:rsidRDefault="00582FB8" w:rsidP="006B634C">
      <w:pPr>
        <w:pStyle w:val="Athena5"/>
        <w:tabs>
          <w:tab w:val="num" w:pos="2088"/>
        </w:tabs>
        <w:jc w:val="center"/>
      </w:pPr>
      <w:r>
        <w:t>Classes Tab</w:t>
      </w:r>
    </w:p>
    <w:p w:rsidR="00582FB8" w:rsidRDefault="00582FB8"/>
    <w:p w:rsidR="00582FB8" w:rsidRDefault="00582FB8">
      <w:r>
        <w:t>Quoting the Protégé User Guide:</w:t>
      </w:r>
    </w:p>
    <w:p w:rsidR="00582FB8" w:rsidRDefault="00582FB8"/>
    <w:p w:rsidR="00582FB8" w:rsidRDefault="00582FB8">
      <w:pPr>
        <w:rPr>
          <w:sz w:val="20"/>
          <w:szCs w:val="20"/>
        </w:rPr>
      </w:pPr>
      <w:r>
        <w:rPr>
          <w:sz w:val="20"/>
          <w:szCs w:val="20"/>
        </w:rPr>
        <w:t>“The Classes tab provides a single window in which you may view, create, and edit classes, which model concepts in your domain. An example is shown below (</w:t>
      </w:r>
      <w:fldSimple w:instr=" REF _Ref114811864 \h  \* MERGEFORMAT ">
        <w:r w:rsidR="000A1EA5" w:rsidRPr="000A1EA5">
          <w:rPr>
            <w:sz w:val="20"/>
            <w:szCs w:val="20"/>
          </w:rPr>
          <w:t>Figure 33</w:t>
        </w:r>
      </w:fldSimple>
      <w:r>
        <w:rPr>
          <w:sz w:val="20"/>
          <w:szCs w:val="20"/>
        </w:rPr>
        <w:t>). The window consists of three panes: </w:t>
      </w:r>
    </w:p>
    <w:p w:rsidR="00582FB8" w:rsidRDefault="00582FB8">
      <w:pPr>
        <w:numPr>
          <w:ilvl w:val="0"/>
          <w:numId w:val="20"/>
        </w:numPr>
        <w:spacing w:before="100" w:beforeAutospacing="1" w:after="100" w:afterAutospacing="1"/>
        <w:rPr>
          <w:sz w:val="20"/>
          <w:szCs w:val="20"/>
        </w:rPr>
      </w:pPr>
      <w:r>
        <w:rPr>
          <w:sz w:val="20"/>
          <w:szCs w:val="20"/>
        </w:rPr>
        <w:t xml:space="preserve">The </w:t>
      </w:r>
      <w:r>
        <w:rPr>
          <w:b/>
          <w:sz w:val="20"/>
          <w:szCs w:val="20"/>
        </w:rPr>
        <w:t>Class Relationship</w:t>
      </w:r>
      <w:r>
        <w:rPr>
          <w:sz w:val="20"/>
          <w:szCs w:val="20"/>
        </w:rPr>
        <w:t xml:space="preserve"> pane in the upper left shows classes in a hierarchy and allows you to edit, create, and delete new classes. It also allows you to rearrange the class hierarchy by dragging a class to a replacement superclass.</w:t>
      </w:r>
    </w:p>
    <w:p w:rsidR="00582FB8" w:rsidRDefault="00582FB8">
      <w:pPr>
        <w:numPr>
          <w:ilvl w:val="0"/>
          <w:numId w:val="20"/>
        </w:numPr>
        <w:spacing w:before="100" w:beforeAutospacing="1" w:after="100" w:afterAutospacing="1"/>
        <w:rPr>
          <w:sz w:val="20"/>
          <w:szCs w:val="20"/>
        </w:rPr>
      </w:pPr>
      <w:r>
        <w:rPr>
          <w:sz w:val="20"/>
          <w:szCs w:val="20"/>
        </w:rPr>
        <w:t xml:space="preserve">The </w:t>
      </w:r>
      <w:r>
        <w:rPr>
          <w:b/>
          <w:sz w:val="20"/>
          <w:szCs w:val="20"/>
        </w:rPr>
        <w:t>Superclasses</w:t>
      </w:r>
      <w:r>
        <w:rPr>
          <w:sz w:val="20"/>
          <w:szCs w:val="20"/>
        </w:rPr>
        <w:t xml:space="preserve"> pane in the lower left shows the superclasses of the selected class and allows you to add and remove superclasses for a class, as well as jump to a different superclass by clicking on it.</w:t>
      </w:r>
      <w:r>
        <w:rPr>
          <w:sz w:val="20"/>
          <w:szCs w:val="20"/>
        </w:rPr>
        <w:br/>
        <w:t xml:space="preserve">Note: If you cannot see the </w:t>
      </w:r>
      <w:r>
        <w:rPr>
          <w:b/>
          <w:sz w:val="20"/>
          <w:szCs w:val="20"/>
        </w:rPr>
        <w:t>Superclasses</w:t>
      </w:r>
      <w:r>
        <w:rPr>
          <w:sz w:val="20"/>
          <w:szCs w:val="20"/>
        </w:rPr>
        <w:t xml:space="preserve"> Pane, your window may be too small. You can see the pane by enlarging your window or by dragging the slider bar at the bottom of the </w:t>
      </w:r>
      <w:r>
        <w:rPr>
          <w:b/>
          <w:sz w:val="20"/>
          <w:szCs w:val="20"/>
        </w:rPr>
        <w:t>Class Relationship</w:t>
      </w:r>
      <w:r>
        <w:rPr>
          <w:sz w:val="20"/>
          <w:szCs w:val="20"/>
        </w:rPr>
        <w:t xml:space="preserve"> Pane. ….</w:t>
      </w:r>
    </w:p>
    <w:p w:rsidR="00582FB8" w:rsidRDefault="00582FB8">
      <w:pPr>
        <w:numPr>
          <w:ilvl w:val="0"/>
          <w:numId w:val="20"/>
        </w:numPr>
        <w:spacing w:before="100" w:beforeAutospacing="1" w:after="100" w:afterAutospacing="1"/>
        <w:rPr>
          <w:sz w:val="20"/>
          <w:szCs w:val="20"/>
        </w:rPr>
      </w:pPr>
      <w:r>
        <w:rPr>
          <w:sz w:val="20"/>
          <w:szCs w:val="20"/>
        </w:rPr>
        <w:t xml:space="preserve">When a single class is selected, the </w:t>
      </w:r>
      <w:r>
        <w:rPr>
          <w:b/>
          <w:sz w:val="20"/>
          <w:szCs w:val="20"/>
        </w:rPr>
        <w:t>Edit</w:t>
      </w:r>
      <w:r>
        <w:rPr>
          <w:sz w:val="20"/>
          <w:szCs w:val="20"/>
        </w:rPr>
        <w:t xml:space="preserve"> pane on the right contains the Class Form for the selected class. The Class Form allows you to: name the class, choose its role, define constraints, provide a brief note, and, </w:t>
      </w:r>
      <w:r>
        <w:rPr>
          <w:sz w:val="20"/>
          <w:szCs w:val="20"/>
        </w:rPr>
        <w:lastRenderedPageBreak/>
        <w:t xml:space="preserve">most importantly, define and edit the template slots. The Class Form can also be displayed as a separate window by clicking the View </w:t>
      </w:r>
      <w:r w:rsidR="00F67E5A">
        <w:rPr>
          <w:noProof/>
          <w:sz w:val="20"/>
          <w:szCs w:val="20"/>
        </w:rPr>
        <w:drawing>
          <wp:inline distT="0" distB="0" distL="0" distR="0">
            <wp:extent cx="189865" cy="189865"/>
            <wp:effectExtent l="19050" t="0" r="635" b="0"/>
            <wp:docPr id="37" name="Picture 37" descr="http://protege.stanford.edu/doc/users_guide/classes/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rotege.stanford.edu/doc/users_guide/classes/images/View.gif"/>
                    <pic:cNvPicPr>
                      <a:picLocks noChangeAspect="1" noChangeArrowheads="1"/>
                    </pic:cNvPicPr>
                  </pic:nvPicPr>
                  <pic:blipFill>
                    <a:blip r:embed="rId44" r:link="rId45"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r>
        <w:rPr>
          <w:sz w:val="20"/>
          <w:szCs w:val="20"/>
        </w:rPr>
        <w:t>icon in the Class Relationship pane.”</w:t>
      </w:r>
    </w:p>
    <w:p w:rsidR="00582FB8" w:rsidRDefault="00582FB8">
      <w:r>
        <w:t>The Class Form can also be viewed by double clicking on a selected class under the Classes tab.</w:t>
      </w:r>
    </w:p>
    <w:p w:rsidR="00582FB8" w:rsidRDefault="00582FB8"/>
    <w:p w:rsidR="00582FB8" w:rsidRDefault="00F67E5A">
      <w:r>
        <w:rPr>
          <w:noProof/>
        </w:rPr>
        <w:drawing>
          <wp:inline distT="0" distB="0" distL="0" distR="0">
            <wp:extent cx="5943600" cy="423545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print"/>
                    <a:srcRect/>
                    <a:stretch>
                      <a:fillRect/>
                    </a:stretch>
                  </pic:blipFill>
                  <pic:spPr bwMode="auto">
                    <a:xfrm>
                      <a:off x="0" y="0"/>
                      <a:ext cx="5943600" cy="4235450"/>
                    </a:xfrm>
                    <a:prstGeom prst="rect">
                      <a:avLst/>
                    </a:prstGeom>
                    <a:noFill/>
                    <a:ln w="9525">
                      <a:noFill/>
                      <a:miter lim="800000"/>
                      <a:headEnd/>
                      <a:tailEnd/>
                    </a:ln>
                  </pic:spPr>
                </pic:pic>
              </a:graphicData>
            </a:graphic>
          </wp:inline>
        </w:drawing>
      </w:r>
    </w:p>
    <w:p w:rsidR="00582FB8" w:rsidRDefault="00582FB8">
      <w:pPr>
        <w:pStyle w:val="Caption"/>
      </w:pPr>
      <w:bookmarkStart w:id="303" w:name="_Ref114811864"/>
      <w:r>
        <w:t xml:space="preserve">Figure </w:t>
      </w:r>
      <w:fldSimple w:instr=" SEQ Figure \* ARABIC ">
        <w:r w:rsidR="000A1EA5">
          <w:rPr>
            <w:noProof/>
          </w:rPr>
          <w:t>33</w:t>
        </w:r>
      </w:fldSimple>
      <w:bookmarkEnd w:id="303"/>
      <w:r>
        <w:t xml:space="preserve"> - The Classes tab in Protégé, showing the classes in the </w:t>
      </w:r>
      <w:r w:rsidR="00390B90">
        <w:t>ATHENA-CDS</w:t>
      </w:r>
      <w:r>
        <w:t xml:space="preserve"> Knowledge Base and the Class Form for editing the Scenario class</w:t>
      </w:r>
    </w:p>
    <w:p w:rsidR="00582FB8" w:rsidRDefault="00582FB8">
      <w:pPr>
        <w:pStyle w:val="Caption"/>
      </w:pPr>
    </w:p>
    <w:p w:rsidR="00582FB8" w:rsidRDefault="00582FB8">
      <w:pPr>
        <w:rPr>
          <w:sz w:val="20"/>
          <w:szCs w:val="20"/>
        </w:rPr>
      </w:pPr>
    </w:p>
    <w:p w:rsidR="00582FB8" w:rsidRDefault="00582FB8" w:rsidP="006B634C">
      <w:pPr>
        <w:pStyle w:val="Athena5"/>
        <w:tabs>
          <w:tab w:val="num" w:pos="2088"/>
        </w:tabs>
        <w:jc w:val="center"/>
      </w:pPr>
      <w:r>
        <w:t>Instances Tab</w:t>
      </w:r>
    </w:p>
    <w:p w:rsidR="00582FB8" w:rsidRDefault="00582FB8"/>
    <w:p w:rsidR="00582FB8" w:rsidRDefault="00582FB8">
      <w:pPr>
        <w:rPr>
          <w:sz w:val="20"/>
          <w:szCs w:val="20"/>
        </w:rPr>
      </w:pPr>
      <w:r>
        <w:t>Quoting the Protégé User Guide:</w:t>
      </w:r>
    </w:p>
    <w:p w:rsidR="00582FB8" w:rsidRDefault="00582FB8"/>
    <w:p w:rsidR="00582FB8" w:rsidRDefault="00582FB8">
      <w:pPr>
        <w:rPr>
          <w:sz w:val="20"/>
          <w:szCs w:val="20"/>
        </w:rPr>
      </w:pPr>
      <w:r>
        <w:rPr>
          <w:sz w:val="20"/>
          <w:szCs w:val="20"/>
        </w:rPr>
        <w:t>“The Instances tab provides a window in which you may view, create, and edit instances. (Classes model concepts in your domain, slots model properties of classes and any relationships between them, and instances model the actual data.) An example of the Instances Tab is shown below (</w:t>
      </w:r>
      <w:fldSimple w:instr=" REF _Ref114813642 \h  \* MERGEFORMAT ">
        <w:r w:rsidR="000A1EA5" w:rsidRPr="000A1EA5">
          <w:rPr>
            <w:sz w:val="20"/>
            <w:szCs w:val="20"/>
          </w:rPr>
          <w:t>Figure 34</w:t>
        </w:r>
      </w:fldSimple>
      <w:r>
        <w:rPr>
          <w:sz w:val="20"/>
          <w:szCs w:val="20"/>
        </w:rPr>
        <w:t>). The window consists of three panes: </w:t>
      </w:r>
    </w:p>
    <w:p w:rsidR="00582FB8" w:rsidRDefault="00582FB8">
      <w:pPr>
        <w:numPr>
          <w:ilvl w:val="0"/>
          <w:numId w:val="21"/>
        </w:numPr>
        <w:spacing w:before="100" w:beforeAutospacing="1" w:after="100" w:afterAutospacing="1"/>
        <w:rPr>
          <w:sz w:val="20"/>
          <w:szCs w:val="20"/>
        </w:rPr>
      </w:pPr>
      <w:r>
        <w:rPr>
          <w:sz w:val="20"/>
          <w:szCs w:val="20"/>
        </w:rPr>
        <w:t xml:space="preserve">A </w:t>
      </w:r>
      <w:r>
        <w:rPr>
          <w:b/>
          <w:sz w:val="20"/>
          <w:szCs w:val="20"/>
        </w:rPr>
        <w:t>Class pane</w:t>
      </w:r>
      <w:r>
        <w:rPr>
          <w:sz w:val="20"/>
          <w:szCs w:val="20"/>
        </w:rPr>
        <w:t xml:space="preserve"> at the upper left shows the classes in a superclass/subclass relationship. The Instances Tab lets you view classes, but you cannot edit or rearrange them. …</w:t>
      </w:r>
    </w:p>
    <w:p w:rsidR="00582FB8" w:rsidRDefault="00582FB8">
      <w:pPr>
        <w:numPr>
          <w:ilvl w:val="0"/>
          <w:numId w:val="21"/>
        </w:numPr>
        <w:spacing w:before="100" w:beforeAutospacing="1" w:after="100" w:afterAutospacing="1"/>
        <w:rPr>
          <w:sz w:val="20"/>
          <w:szCs w:val="20"/>
        </w:rPr>
      </w:pPr>
      <w:r>
        <w:rPr>
          <w:sz w:val="20"/>
          <w:szCs w:val="20"/>
        </w:rPr>
        <w:lastRenderedPageBreak/>
        <w:t xml:space="preserve">The </w:t>
      </w:r>
      <w:r>
        <w:rPr>
          <w:b/>
          <w:sz w:val="20"/>
          <w:szCs w:val="20"/>
        </w:rPr>
        <w:t>Direct Instances pane</w:t>
      </w:r>
      <w:r>
        <w:rPr>
          <w:sz w:val="20"/>
          <w:szCs w:val="20"/>
        </w:rPr>
        <w:t xml:space="preserve"> in the center shows all the direct instances, if any, for the selected class, and allows you to view, edit, create, and delete direct instances.</w:t>
      </w:r>
    </w:p>
    <w:p w:rsidR="00582FB8" w:rsidRDefault="00582FB8">
      <w:pPr>
        <w:numPr>
          <w:ilvl w:val="0"/>
          <w:numId w:val="21"/>
        </w:numPr>
        <w:spacing w:before="100" w:beforeAutospacing="1" w:after="100" w:afterAutospacing="1"/>
        <w:rPr>
          <w:sz w:val="20"/>
          <w:szCs w:val="20"/>
        </w:rPr>
      </w:pPr>
      <w:r>
        <w:rPr>
          <w:sz w:val="20"/>
          <w:szCs w:val="20"/>
        </w:rPr>
        <w:t xml:space="preserve">When a single instance is selected, the Edit pane on the right contains the </w:t>
      </w:r>
      <w:r>
        <w:rPr>
          <w:b/>
          <w:sz w:val="20"/>
          <w:szCs w:val="20"/>
        </w:rPr>
        <w:t>Instance Form</w:t>
      </w:r>
      <w:r>
        <w:rPr>
          <w:sz w:val="20"/>
          <w:szCs w:val="20"/>
        </w:rPr>
        <w:t xml:space="preserve"> for the selected instance. The Instance Form displays all the slots which apply to the instance, and allows you to edit them. The Instance Form can also be displayed as a separate window by clicking the View </w:t>
      </w:r>
      <w:r w:rsidR="00F67E5A">
        <w:rPr>
          <w:noProof/>
          <w:sz w:val="20"/>
          <w:szCs w:val="20"/>
        </w:rPr>
        <w:drawing>
          <wp:inline distT="0" distB="0" distL="0" distR="0">
            <wp:extent cx="112395" cy="155575"/>
            <wp:effectExtent l="19050" t="0" r="1905" b="0"/>
            <wp:docPr id="39" name="Picture 39" descr="http://protege.stanford.edu/doc/users_guide/instances/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protege.stanford.edu/doc/users_guide/instances/images/View.gif"/>
                    <pic:cNvPicPr>
                      <a:picLocks noChangeAspect="1" noChangeArrowheads="1"/>
                    </pic:cNvPicPr>
                  </pic:nvPicPr>
                  <pic:blipFill>
                    <a:blip r:embed="rId44" r:link="rId47" cstate="print"/>
                    <a:srcRect/>
                    <a:stretch>
                      <a:fillRect/>
                    </a:stretch>
                  </pic:blipFill>
                  <pic:spPr bwMode="auto">
                    <a:xfrm>
                      <a:off x="0" y="0"/>
                      <a:ext cx="112395" cy="155575"/>
                    </a:xfrm>
                    <a:prstGeom prst="rect">
                      <a:avLst/>
                    </a:prstGeom>
                    <a:noFill/>
                    <a:ln w="9525">
                      <a:noFill/>
                      <a:miter lim="800000"/>
                      <a:headEnd/>
                      <a:tailEnd/>
                    </a:ln>
                  </pic:spPr>
                </pic:pic>
              </a:graphicData>
            </a:graphic>
          </wp:inline>
        </w:drawing>
      </w:r>
      <w:r>
        <w:rPr>
          <w:sz w:val="20"/>
          <w:szCs w:val="20"/>
        </w:rPr>
        <w:t>icon in the Direct Instances pane.”</w:t>
      </w:r>
    </w:p>
    <w:p w:rsidR="00582FB8" w:rsidRDefault="00582FB8"/>
    <w:p w:rsidR="00582FB8" w:rsidRDefault="00582FB8">
      <w:r>
        <w:t>Double clicking on an instance in the Direct Instance pane under the Instances tab causes the Instance Form of that instance to pop up in a separate window. Elsewhere in this manual, an instance form is also called a “template”.</w:t>
      </w:r>
    </w:p>
    <w:p w:rsidR="00582FB8" w:rsidRDefault="00582FB8"/>
    <w:p w:rsidR="00582FB8" w:rsidRDefault="00F67E5A">
      <w:r>
        <w:rPr>
          <w:noProof/>
        </w:rPr>
        <w:drawing>
          <wp:inline distT="0" distB="0" distL="0" distR="0">
            <wp:extent cx="5943600" cy="327787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5943600" cy="3277870"/>
                    </a:xfrm>
                    <a:prstGeom prst="rect">
                      <a:avLst/>
                    </a:prstGeom>
                    <a:noFill/>
                    <a:ln w="9525">
                      <a:noFill/>
                      <a:miter lim="800000"/>
                      <a:headEnd/>
                      <a:tailEnd/>
                    </a:ln>
                  </pic:spPr>
                </pic:pic>
              </a:graphicData>
            </a:graphic>
          </wp:inline>
        </w:drawing>
      </w:r>
    </w:p>
    <w:p w:rsidR="00582FB8" w:rsidRDefault="00582FB8">
      <w:pPr>
        <w:pStyle w:val="Caption"/>
      </w:pPr>
      <w:bookmarkStart w:id="304" w:name="_Ref114813642"/>
      <w:r>
        <w:t xml:space="preserve">Figure </w:t>
      </w:r>
      <w:fldSimple w:instr=" SEQ Figure \* ARABIC ">
        <w:r w:rsidR="000A1EA5">
          <w:rPr>
            <w:noProof/>
          </w:rPr>
          <w:t>34</w:t>
        </w:r>
      </w:fldSimple>
      <w:bookmarkEnd w:id="304"/>
      <w:r>
        <w:t xml:space="preserve"> - The Instances tab, showing the Instance Form associated with the “not on drug therapy” instance of Scenario</w:t>
      </w:r>
    </w:p>
    <w:p w:rsidR="00582FB8" w:rsidRDefault="00582FB8">
      <w:pPr>
        <w:pStyle w:val="Caption"/>
      </w:pPr>
    </w:p>
    <w:p w:rsidR="00582FB8" w:rsidRDefault="00582FB8">
      <w:pPr>
        <w:rPr>
          <w:sz w:val="20"/>
          <w:szCs w:val="20"/>
        </w:rPr>
      </w:pPr>
    </w:p>
    <w:p w:rsidR="00582FB8" w:rsidRDefault="00582FB8" w:rsidP="006B634C">
      <w:pPr>
        <w:pStyle w:val="Athena5"/>
        <w:tabs>
          <w:tab w:val="num" w:pos="2088"/>
        </w:tabs>
        <w:jc w:val="center"/>
      </w:pPr>
      <w:r>
        <w:t>Classes &amp; Instances Tab</w:t>
      </w:r>
    </w:p>
    <w:p w:rsidR="00582FB8" w:rsidRDefault="00582FB8"/>
    <w:p w:rsidR="00582FB8" w:rsidRDefault="00582FB8">
      <w:r>
        <w:t>The Classes &amp; Instances tab combines most of the functionalities of the Classes tab and the Instances tab in a single tab. Like the Instances tab, the Classes &amp; Instances tab has three main panes: Class Relationship pane as it exists in the Class tab, Direct Instances pane, and the form for the selected class or instance. When a class is selected in the Class Relationship pane, but no instance is selected in the Direct Instances pane, then the form pane displays the class form associated with the selected class (</w:t>
      </w:r>
      <w:fldSimple w:instr=" REF _Ref114814987 \h  \* MERGEFORMAT ">
        <w:r w:rsidR="000A1EA5">
          <w:t>Figure 35</w:t>
        </w:r>
      </w:fldSimple>
      <w:r>
        <w:t xml:space="preserve">). When a class is selected in the Class Relationship </w:t>
      </w:r>
      <w:r>
        <w:lastRenderedPageBreak/>
        <w:t>pane and an instance is selected in the Direct Instances pane, then the form pane displays the Instance Form associated with the selected instance (</w:t>
      </w:r>
      <w:r w:rsidR="0096658E">
        <w:fldChar w:fldCharType="begin"/>
      </w:r>
      <w:r>
        <w:instrText xml:space="preserve"> REF _Ref114815070 \h </w:instrText>
      </w:r>
      <w:r w:rsidR="0096658E">
        <w:fldChar w:fldCharType="separate"/>
      </w:r>
      <w:r w:rsidR="000A1EA5">
        <w:t xml:space="preserve">Figure </w:t>
      </w:r>
      <w:r w:rsidR="000A1EA5">
        <w:rPr>
          <w:noProof/>
        </w:rPr>
        <w:t>36</w:t>
      </w:r>
      <w:r w:rsidR="0096658E">
        <w:fldChar w:fldCharType="end"/>
      </w:r>
      <w:r>
        <w:t>).</w:t>
      </w:r>
    </w:p>
    <w:p w:rsidR="00582FB8" w:rsidRDefault="00582FB8"/>
    <w:p w:rsidR="00582FB8" w:rsidRDefault="00F67E5A">
      <w:pPr>
        <w:keepNext/>
      </w:pPr>
      <w:r>
        <w:rPr>
          <w:noProof/>
        </w:rPr>
        <w:drawing>
          <wp:inline distT="0" distB="0" distL="0" distR="0">
            <wp:extent cx="5943600" cy="351980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srcRect/>
                    <a:stretch>
                      <a:fillRect/>
                    </a:stretch>
                  </pic:blipFill>
                  <pic:spPr bwMode="auto">
                    <a:xfrm>
                      <a:off x="0" y="0"/>
                      <a:ext cx="5943600" cy="3519805"/>
                    </a:xfrm>
                    <a:prstGeom prst="rect">
                      <a:avLst/>
                    </a:prstGeom>
                    <a:noFill/>
                    <a:ln w="9525">
                      <a:noFill/>
                      <a:miter lim="800000"/>
                      <a:headEnd/>
                      <a:tailEnd/>
                    </a:ln>
                  </pic:spPr>
                </pic:pic>
              </a:graphicData>
            </a:graphic>
          </wp:inline>
        </w:drawing>
      </w:r>
    </w:p>
    <w:p w:rsidR="00582FB8" w:rsidRDefault="00582FB8">
      <w:pPr>
        <w:pStyle w:val="Caption"/>
      </w:pPr>
      <w:bookmarkStart w:id="305" w:name="_Ref114814987"/>
      <w:r>
        <w:t xml:space="preserve">Figure </w:t>
      </w:r>
      <w:fldSimple w:instr=" SEQ Figure \* ARABIC ">
        <w:r w:rsidR="000A1EA5">
          <w:rPr>
            <w:noProof/>
          </w:rPr>
          <w:t>35</w:t>
        </w:r>
      </w:fldSimple>
      <w:bookmarkEnd w:id="305"/>
      <w:r>
        <w:t xml:space="preserve"> - The Classes &amp; Instances </w:t>
      </w:r>
      <w:r>
        <w:rPr>
          <w:iCs/>
        </w:rPr>
        <w:t>tab</w:t>
      </w:r>
      <w:r>
        <w:t xml:space="preserve">. It shows a class hierarchy in the Relationship </w:t>
      </w:r>
      <w:r>
        <w:rPr>
          <w:iCs/>
        </w:rPr>
        <w:t>pane</w:t>
      </w:r>
      <w:r>
        <w:t xml:space="preserve"> on the left, a Direct Instances pane in the center, and a Class Form for class Scenario on the right.</w:t>
      </w:r>
    </w:p>
    <w:p w:rsidR="00582FB8" w:rsidRDefault="00582FB8">
      <w:pPr>
        <w:pStyle w:val="Caption"/>
      </w:pPr>
    </w:p>
    <w:p w:rsidR="00582FB8" w:rsidRDefault="00582FB8">
      <w:pPr>
        <w:pStyle w:val="Caption"/>
      </w:pPr>
    </w:p>
    <w:p w:rsidR="00582FB8" w:rsidRDefault="00F67E5A">
      <w:r>
        <w:rPr>
          <w:noProof/>
        </w:rPr>
        <w:lastRenderedPageBreak/>
        <w:drawing>
          <wp:inline distT="0" distB="0" distL="0" distR="0">
            <wp:extent cx="5943600" cy="3519805"/>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srcRect/>
                    <a:stretch>
                      <a:fillRect/>
                    </a:stretch>
                  </pic:blipFill>
                  <pic:spPr bwMode="auto">
                    <a:xfrm>
                      <a:off x="0" y="0"/>
                      <a:ext cx="5943600" cy="3519805"/>
                    </a:xfrm>
                    <a:prstGeom prst="rect">
                      <a:avLst/>
                    </a:prstGeom>
                    <a:noFill/>
                    <a:ln w="9525">
                      <a:noFill/>
                      <a:miter lim="800000"/>
                      <a:headEnd/>
                      <a:tailEnd/>
                    </a:ln>
                  </pic:spPr>
                </pic:pic>
              </a:graphicData>
            </a:graphic>
          </wp:inline>
        </w:drawing>
      </w:r>
    </w:p>
    <w:p w:rsidR="00582FB8" w:rsidRDefault="00582FB8">
      <w:pPr>
        <w:pStyle w:val="Caption"/>
      </w:pPr>
      <w:bookmarkStart w:id="306" w:name="_Ref114815070"/>
      <w:r>
        <w:t xml:space="preserve">Figure </w:t>
      </w:r>
      <w:fldSimple w:instr=" SEQ Figure \* ARABIC ">
        <w:r w:rsidR="000A1EA5">
          <w:rPr>
            <w:noProof/>
          </w:rPr>
          <w:t>36</w:t>
        </w:r>
      </w:fldSimple>
      <w:bookmarkEnd w:id="306"/>
      <w:r>
        <w:t xml:space="preserve"> - The Classes &amp; Instances </w:t>
      </w:r>
      <w:r>
        <w:rPr>
          <w:iCs/>
        </w:rPr>
        <w:t>tab</w:t>
      </w:r>
      <w:r>
        <w:t xml:space="preserve">, as in </w:t>
      </w:r>
      <w:r w:rsidR="0096658E">
        <w:fldChar w:fldCharType="begin"/>
      </w:r>
      <w:r>
        <w:instrText xml:space="preserve"> REF _Ref114814987 \h </w:instrText>
      </w:r>
      <w:r w:rsidR="0096658E">
        <w:fldChar w:fldCharType="separate"/>
      </w:r>
      <w:r w:rsidR="000A1EA5">
        <w:t xml:space="preserve">Figure </w:t>
      </w:r>
      <w:r w:rsidR="000A1EA5">
        <w:rPr>
          <w:noProof/>
        </w:rPr>
        <w:t>35</w:t>
      </w:r>
      <w:r w:rsidR="0096658E">
        <w:fldChar w:fldCharType="end"/>
      </w:r>
      <w:r>
        <w:t>, except that on the right it is displaying an Instance Form for the “not on drug therapy” instance</w:t>
      </w:r>
    </w:p>
    <w:p w:rsidR="00582FB8" w:rsidRDefault="00582FB8">
      <w:pPr>
        <w:pStyle w:val="Caption"/>
      </w:pPr>
    </w:p>
    <w:p w:rsidR="00582FB8" w:rsidRDefault="00582FB8">
      <w:pPr>
        <w:pStyle w:val="Caption"/>
        <w:rPr>
          <w:highlight w:val="yellow"/>
        </w:rPr>
      </w:pPr>
    </w:p>
    <w:p w:rsidR="00582FB8" w:rsidRDefault="00582FB8" w:rsidP="006B634C">
      <w:pPr>
        <w:pStyle w:val="Athena5"/>
        <w:tabs>
          <w:tab w:val="num" w:pos="2088"/>
        </w:tabs>
        <w:jc w:val="center"/>
      </w:pPr>
      <w:r>
        <w:t>Knowledge Acquisition Tab</w:t>
      </w:r>
    </w:p>
    <w:p w:rsidR="00582FB8" w:rsidRDefault="00582FB8"/>
    <w:p w:rsidR="00582FB8" w:rsidRDefault="00582FB8">
      <w:r>
        <w:t xml:space="preserve">The Knowledge Acquisition tab is designed to facilitate navigation in a Protégé knowledge base by specifying an instance as the entry point for browsing the knowledge base. For the </w:t>
      </w:r>
      <w:r w:rsidR="00390B90">
        <w:t>ATHENA-CDS</w:t>
      </w:r>
      <w:r>
        <w:t xml:space="preserve"> Knowledge Base, the JNC-VI Hypertension Guideline instance of the ATHENA_Management_Guideline class is the starting point for browsing the </w:t>
      </w:r>
      <w:r w:rsidR="00390B90">
        <w:t>ATHENA-CDS</w:t>
      </w:r>
      <w:r>
        <w:t xml:space="preserve"> Knowledge Base (</w:t>
      </w:r>
      <w:r w:rsidR="0096658E">
        <w:fldChar w:fldCharType="begin"/>
      </w:r>
      <w:r>
        <w:instrText xml:space="preserve"> REF _Ref114816171 \h </w:instrText>
      </w:r>
      <w:r w:rsidR="0096658E">
        <w:fldChar w:fldCharType="separate"/>
      </w:r>
      <w:r w:rsidR="000A1EA5">
        <w:t xml:space="preserve">Figure </w:t>
      </w:r>
      <w:r w:rsidR="000A1EA5">
        <w:rPr>
          <w:noProof/>
        </w:rPr>
        <w:t>37</w:t>
      </w:r>
      <w:r w:rsidR="0096658E">
        <w:fldChar w:fldCharType="end"/>
      </w:r>
      <w:r>
        <w:t>).</w:t>
      </w:r>
    </w:p>
    <w:p w:rsidR="00582FB8" w:rsidRDefault="00582FB8"/>
    <w:p w:rsidR="00582FB8" w:rsidRDefault="00582FB8">
      <w:r>
        <w:lastRenderedPageBreak/>
        <w:tab/>
      </w:r>
      <w:r w:rsidR="00F67E5A">
        <w:rPr>
          <w:noProof/>
        </w:rPr>
        <w:drawing>
          <wp:inline distT="0" distB="0" distL="0" distR="0">
            <wp:extent cx="5943600" cy="665099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srcRect/>
                    <a:stretch>
                      <a:fillRect/>
                    </a:stretch>
                  </pic:blipFill>
                  <pic:spPr bwMode="auto">
                    <a:xfrm>
                      <a:off x="0" y="0"/>
                      <a:ext cx="5943600" cy="6650990"/>
                    </a:xfrm>
                    <a:prstGeom prst="rect">
                      <a:avLst/>
                    </a:prstGeom>
                    <a:noFill/>
                    <a:ln w="9525">
                      <a:noFill/>
                      <a:miter lim="800000"/>
                      <a:headEnd/>
                      <a:tailEnd/>
                    </a:ln>
                  </pic:spPr>
                </pic:pic>
              </a:graphicData>
            </a:graphic>
          </wp:inline>
        </w:drawing>
      </w:r>
    </w:p>
    <w:p w:rsidR="00582FB8" w:rsidRDefault="00582FB8">
      <w:pPr>
        <w:pStyle w:val="Caption"/>
      </w:pPr>
      <w:bookmarkStart w:id="307" w:name="_Ref114816171"/>
      <w:r>
        <w:t xml:space="preserve">Figure </w:t>
      </w:r>
      <w:r w:rsidR="0096658E">
        <w:fldChar w:fldCharType="begin"/>
      </w:r>
      <w:r w:rsidR="005F5834">
        <w:instrText xml:space="preserve"> SEQ Figure \* ARABIC </w:instrText>
      </w:r>
      <w:r w:rsidR="0096658E">
        <w:fldChar w:fldCharType="separate"/>
      </w:r>
      <w:proofErr w:type="gramStart"/>
      <w:r w:rsidR="000A1EA5">
        <w:rPr>
          <w:noProof/>
        </w:rPr>
        <w:t>37</w:t>
      </w:r>
      <w:r w:rsidR="0096658E">
        <w:fldChar w:fldCharType="end"/>
      </w:r>
      <w:bookmarkEnd w:id="307"/>
      <w:r>
        <w:t xml:space="preserve"> - The</w:t>
      </w:r>
      <w:proofErr w:type="gramEnd"/>
      <w:r>
        <w:t xml:space="preserve"> Knowledge Acquisition tab, showing the Instance Form of the JNC-VI Hypertension Guideline instance of the ATHENA_Management_Guideline</w:t>
      </w:r>
    </w:p>
    <w:p w:rsidR="00582FB8" w:rsidRDefault="00582FB8">
      <w:pPr>
        <w:rPr>
          <w:sz w:val="20"/>
        </w:rPr>
      </w:pPr>
    </w:p>
    <w:p w:rsidR="00582FB8" w:rsidRDefault="00582FB8">
      <w:pPr>
        <w:rPr>
          <w:sz w:val="20"/>
        </w:rPr>
      </w:pPr>
    </w:p>
    <w:p w:rsidR="00582FB8" w:rsidRDefault="00582FB8">
      <w:r>
        <w:t xml:space="preserve">The ATHENA_Management_Guideline class was designed to make most important entries in the </w:t>
      </w:r>
      <w:r w:rsidR="00390B90">
        <w:t>ATHENA-CDS</w:t>
      </w:r>
      <w:r>
        <w:t xml:space="preserve"> Knowledge Base visible on a single form. </w:t>
      </w:r>
    </w:p>
    <w:p w:rsidR="00582FB8" w:rsidRDefault="00582FB8"/>
    <w:p w:rsidR="00582FB8" w:rsidRDefault="00582FB8" w:rsidP="006B634C">
      <w:pPr>
        <w:pStyle w:val="Athena5"/>
        <w:tabs>
          <w:tab w:val="num" w:pos="2088"/>
        </w:tabs>
        <w:jc w:val="center"/>
      </w:pPr>
      <w:r>
        <w:t>Diagram Widget</w:t>
      </w:r>
    </w:p>
    <w:p w:rsidR="00582FB8" w:rsidRDefault="00582FB8"/>
    <w:p w:rsidR="00582FB8" w:rsidRDefault="00582FB8">
      <w:r>
        <w:t xml:space="preserve">To graphically display and edit the clinical algorithm associated with a guideline, the </w:t>
      </w:r>
      <w:r w:rsidR="00390B90">
        <w:t>ATHENA-CDS</w:t>
      </w:r>
      <w:r>
        <w:t xml:space="preserve"> Knowledge Base uses the diagram widget to represent the steps and connections among the steps (</w:t>
      </w:r>
      <w:fldSimple w:instr=" REF _Ref114817439 \h  \* MERGEFORMAT ">
        <w:r w:rsidR="000A1EA5">
          <w:t>Figure 38</w:t>
        </w:r>
      </w:fldSimple>
      <w:r>
        <w:t>). For the Management_Diagram class, the Steps slot is configured such that the associated diagram widget shows the allowed classes of the slot (Choice_Step, Action_Choice, Scenario, and Case_Step). They are available in the drawing palette of the diagram. For example, a user can create an instance of Scenario in the drawing canvas by selecting and dragging a Scenario icon from the drawing palette to the drawing canvas. Similarly, a connection between two icons (representing instances) can be created by selecting and dragging the connection arrows and attaching the ends of each arrow to the appropriate icons.</w:t>
      </w:r>
      <w:r>
        <w:rPr>
          <w:rStyle w:val="FootnoteReference"/>
        </w:rPr>
        <w:footnoteReference w:id="12"/>
      </w:r>
    </w:p>
    <w:p w:rsidR="00582FB8" w:rsidRDefault="00582FB8"/>
    <w:p w:rsidR="00582FB8" w:rsidRDefault="00F67E5A">
      <w:pPr>
        <w:keepNext/>
      </w:pPr>
      <w:r>
        <w:rPr>
          <w:noProof/>
        </w:rPr>
        <w:lastRenderedPageBreak/>
        <w:drawing>
          <wp:inline distT="0" distB="0" distL="0" distR="0">
            <wp:extent cx="5943600" cy="635762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943600" cy="6357620"/>
                    </a:xfrm>
                    <a:prstGeom prst="rect">
                      <a:avLst/>
                    </a:prstGeom>
                    <a:noFill/>
                    <a:ln w="9525">
                      <a:noFill/>
                      <a:miter lim="800000"/>
                      <a:headEnd/>
                      <a:tailEnd/>
                    </a:ln>
                  </pic:spPr>
                </pic:pic>
              </a:graphicData>
            </a:graphic>
          </wp:inline>
        </w:drawing>
      </w:r>
      <w:r w:rsidR="0096658E">
        <w:rPr>
          <w:lang w:eastAsia="zh-CN"/>
        </w:rPr>
        <w:pict>
          <v:line id="_x0000_s1305" style="position:absolute;flip:x y;z-index:251637760;mso-position-horizontal-relative:text;mso-position-vertical-relative:text" from="90pt,216.05pt" to="99pt,225.05pt" strokecolor="white" strokeweight="3pt">
            <v:stroke endarrow="block"/>
          </v:line>
        </w:pict>
      </w:r>
    </w:p>
    <w:p w:rsidR="00582FB8" w:rsidRDefault="00582FB8">
      <w:pPr>
        <w:pStyle w:val="Caption"/>
      </w:pPr>
      <w:bookmarkStart w:id="308" w:name="_Ref114817439"/>
      <w:r>
        <w:t xml:space="preserve">Figure </w:t>
      </w:r>
      <w:fldSimple w:instr=" SEQ Figure \* ARABIC ">
        <w:r w:rsidR="000A1EA5">
          <w:rPr>
            <w:noProof/>
          </w:rPr>
          <w:t>38</w:t>
        </w:r>
      </w:fldSimple>
      <w:bookmarkEnd w:id="308"/>
      <w:r>
        <w:t xml:space="preserve"> - The diagram interface for creating a clinical algorithm. A user creates an object in the diagram by selecting and dragging an icon from the drawing palette to the drawing canvas.</w:t>
      </w:r>
    </w:p>
    <w:p w:rsidR="00582FB8" w:rsidRDefault="00582FB8">
      <w:pPr>
        <w:pStyle w:val="Caption"/>
      </w:pPr>
    </w:p>
    <w:p w:rsidR="00582FB8" w:rsidRDefault="00582FB8">
      <w:pPr>
        <w:pStyle w:val="Caption"/>
      </w:pPr>
    </w:p>
    <w:p w:rsidR="00582FB8" w:rsidRDefault="0096658E">
      <w:r>
        <w:fldChar w:fldCharType="begin"/>
      </w:r>
      <w:r w:rsidR="00582FB8">
        <w:instrText xml:space="preserve"> REF _Ref114818139 \h </w:instrText>
      </w:r>
      <w:r>
        <w:fldChar w:fldCharType="separate"/>
      </w:r>
      <w:r w:rsidR="000A1EA5">
        <w:t xml:space="preserve">Figure </w:t>
      </w:r>
      <w:r w:rsidR="000A1EA5">
        <w:rPr>
          <w:noProof/>
        </w:rPr>
        <w:t>39</w:t>
      </w:r>
      <w:r>
        <w:fldChar w:fldCharType="end"/>
      </w:r>
      <w:r w:rsidR="00582FB8">
        <w:t xml:space="preserve"> shows a portion of the main clinical algorithm of the </w:t>
      </w:r>
      <w:r w:rsidR="00390B90">
        <w:t>ATHENA-CDS</w:t>
      </w:r>
      <w:r w:rsidR="00582FB8">
        <w:t xml:space="preserve"> Knowledge Base.</w:t>
      </w:r>
    </w:p>
    <w:p w:rsidR="00582FB8" w:rsidRDefault="00582FB8">
      <w:pPr>
        <w:pStyle w:val="Caption"/>
      </w:pPr>
    </w:p>
    <w:p w:rsidR="00582FB8" w:rsidRDefault="00F67E5A">
      <w:r>
        <w:rPr>
          <w:noProof/>
        </w:rPr>
        <w:lastRenderedPageBreak/>
        <w:drawing>
          <wp:inline distT="0" distB="0" distL="0" distR="0">
            <wp:extent cx="5943600" cy="291592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943600" cy="2915920"/>
                    </a:xfrm>
                    <a:prstGeom prst="rect">
                      <a:avLst/>
                    </a:prstGeom>
                    <a:noFill/>
                    <a:ln w="9525">
                      <a:noFill/>
                      <a:miter lim="800000"/>
                      <a:headEnd/>
                      <a:tailEnd/>
                    </a:ln>
                  </pic:spPr>
                </pic:pic>
              </a:graphicData>
            </a:graphic>
          </wp:inline>
        </w:drawing>
      </w:r>
    </w:p>
    <w:p w:rsidR="00582FB8" w:rsidRDefault="00582FB8">
      <w:pPr>
        <w:pStyle w:val="Caption"/>
      </w:pPr>
      <w:bookmarkStart w:id="309" w:name="_Ref114818139"/>
      <w:r>
        <w:t xml:space="preserve">Figure </w:t>
      </w:r>
      <w:fldSimple w:instr=" SEQ Figure \* ARABIC ">
        <w:r w:rsidR="000A1EA5">
          <w:rPr>
            <w:noProof/>
          </w:rPr>
          <w:t>39</w:t>
        </w:r>
      </w:fldSimple>
      <w:bookmarkEnd w:id="309"/>
      <w:r>
        <w:t xml:space="preserve"> - Hypertension management diagram, showing Scenarios, Decisions (Choice_Steps), and Action_Choices</w:t>
      </w:r>
    </w:p>
    <w:p w:rsidR="00582FB8" w:rsidRDefault="00582FB8">
      <w:pPr>
        <w:pStyle w:val="Caption"/>
      </w:pPr>
    </w:p>
    <w:p w:rsidR="00582FB8" w:rsidRDefault="00582FB8">
      <w:pPr>
        <w:rPr>
          <w:sz w:val="20"/>
          <w:szCs w:val="20"/>
        </w:rPr>
      </w:pPr>
    </w:p>
    <w:p w:rsidR="00582FB8" w:rsidRDefault="00582FB8" w:rsidP="00903611">
      <w:pPr>
        <w:pStyle w:val="Athena3"/>
        <w:numPr>
          <w:ilvl w:val="2"/>
          <w:numId w:val="77"/>
        </w:numPr>
      </w:pPr>
      <w:bookmarkStart w:id="310" w:name="_Toc122341453"/>
      <w:bookmarkStart w:id="311" w:name="_Toc533503304"/>
      <w:bookmarkStart w:id="312" w:name="_Toc291756701"/>
      <w:r>
        <w:t>Two Common Tasks</w:t>
      </w:r>
      <w:bookmarkEnd w:id="310"/>
      <w:bookmarkEnd w:id="311"/>
      <w:bookmarkEnd w:id="312"/>
    </w:p>
    <w:p w:rsidR="00582FB8" w:rsidRDefault="00582FB8"/>
    <w:p w:rsidR="00582FB8" w:rsidRDefault="00582FB8">
      <w:r>
        <w:t xml:space="preserve">The following subsections describe two tasks that a user will commonly carry out in Protégé. One is using the search function to find existing classes or instances. The other is finding references to classes, slots, or instances in one or more places throughout the </w:t>
      </w:r>
      <w:r w:rsidR="00390B90">
        <w:t>ATHENA-CDS</w:t>
      </w:r>
      <w:r>
        <w:t xml:space="preserve"> Knowledge Base. </w:t>
      </w:r>
    </w:p>
    <w:p w:rsidR="00582FB8" w:rsidRDefault="00582FB8"/>
    <w:p w:rsidR="00582FB8" w:rsidRDefault="00582FB8" w:rsidP="006B634C">
      <w:pPr>
        <w:pStyle w:val="Athena5"/>
        <w:tabs>
          <w:tab w:val="num" w:pos="2088"/>
        </w:tabs>
        <w:jc w:val="center"/>
      </w:pPr>
      <w:r>
        <w:t>Using the Search Function to Find Classes or Instances</w:t>
      </w:r>
    </w:p>
    <w:p w:rsidR="00582FB8" w:rsidRDefault="00582FB8"/>
    <w:p w:rsidR="00582FB8" w:rsidRDefault="00582FB8">
      <w:r>
        <w:t>In Protégé, a user can search for existing classes or instances by their display names. This is done using the binocular search pane available in a number of Classes &amp; Instances panes and dialog boxes (</w:t>
      </w:r>
      <w:r w:rsidR="0096658E">
        <w:fldChar w:fldCharType="begin"/>
      </w:r>
      <w:r>
        <w:instrText xml:space="preserve"> REF _Ref114819850 \h </w:instrText>
      </w:r>
      <w:r w:rsidR="0096658E">
        <w:fldChar w:fldCharType="separate"/>
      </w:r>
      <w:r w:rsidR="000A1EA5">
        <w:rPr>
          <w:iCs/>
        </w:rPr>
        <w:t xml:space="preserve">Figure </w:t>
      </w:r>
      <w:r w:rsidR="000A1EA5">
        <w:rPr>
          <w:iCs/>
          <w:noProof/>
        </w:rPr>
        <w:t>40</w:t>
      </w:r>
      <w:r w:rsidR="0096658E">
        <w:fldChar w:fldCharType="end"/>
      </w:r>
      <w:r>
        <w:t>). The binocular search pane consists of the search-string text field and the binocular search button.</w:t>
      </w:r>
    </w:p>
    <w:p w:rsidR="00582FB8" w:rsidRDefault="00582FB8"/>
    <w:p w:rsidR="00582FB8" w:rsidRDefault="00582FB8">
      <w:r>
        <w:t>Suppose a user is looking for a class with a name that begins with “anti”. He or she can enter the search string “anti” in the search-string text field and click the binocular button (</w:t>
      </w:r>
      <w:r w:rsidR="0096658E">
        <w:fldChar w:fldCharType="begin"/>
      </w:r>
      <w:r>
        <w:instrText xml:space="preserve"> REF _Ref114819850 \h </w:instrText>
      </w:r>
      <w:r w:rsidR="0096658E">
        <w:fldChar w:fldCharType="separate"/>
      </w:r>
      <w:r w:rsidR="000A1EA5">
        <w:rPr>
          <w:iCs/>
        </w:rPr>
        <w:t xml:space="preserve">Figure </w:t>
      </w:r>
      <w:r w:rsidR="000A1EA5">
        <w:rPr>
          <w:iCs/>
          <w:noProof/>
        </w:rPr>
        <w:t>40</w:t>
      </w:r>
      <w:r w:rsidR="0096658E">
        <w:fldChar w:fldCharType="end"/>
      </w:r>
      <w:r>
        <w:t>). If there is one match, that class will be highlighted. If there is more than one match, Protégé will show a dialog box containing all matches (</w:t>
      </w:r>
      <w:r w:rsidR="0096658E">
        <w:fldChar w:fldCharType="begin"/>
      </w:r>
      <w:r>
        <w:instrText xml:space="preserve"> REF _Ref114821329 \h </w:instrText>
      </w:r>
      <w:r w:rsidR="0096658E">
        <w:fldChar w:fldCharType="separate"/>
      </w:r>
      <w:r w:rsidR="000A1EA5">
        <w:rPr>
          <w:iCs/>
        </w:rPr>
        <w:t xml:space="preserve">Figure </w:t>
      </w:r>
      <w:r w:rsidR="000A1EA5">
        <w:rPr>
          <w:iCs/>
          <w:noProof/>
        </w:rPr>
        <w:t>41</w:t>
      </w:r>
      <w:r w:rsidR="0096658E">
        <w:fldChar w:fldCharType="end"/>
      </w:r>
      <w:r>
        <w:t xml:space="preserve">), and the user will be able to select one. String comparisons in searches are </w:t>
      </w:r>
      <w:r>
        <w:rPr>
          <w:i/>
        </w:rPr>
        <w:t xml:space="preserve">not </w:t>
      </w:r>
      <w:r>
        <w:t>case sensitive.</w:t>
      </w:r>
    </w:p>
    <w:p w:rsidR="00582FB8" w:rsidRDefault="00582FB8"/>
    <w:p w:rsidR="00582FB8" w:rsidRDefault="00582FB8"/>
    <w:p w:rsidR="00582FB8" w:rsidRDefault="00F67E5A">
      <w:r>
        <w:rPr>
          <w:noProof/>
        </w:rPr>
        <w:lastRenderedPageBreak/>
        <w:drawing>
          <wp:inline distT="0" distB="0" distL="0" distR="0">
            <wp:extent cx="5943600" cy="444246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srcRect/>
                    <a:stretch>
                      <a:fillRect/>
                    </a:stretch>
                  </pic:blipFill>
                  <pic:spPr bwMode="auto">
                    <a:xfrm>
                      <a:off x="0" y="0"/>
                      <a:ext cx="5943600" cy="4442460"/>
                    </a:xfrm>
                    <a:prstGeom prst="rect">
                      <a:avLst/>
                    </a:prstGeom>
                    <a:noFill/>
                    <a:ln w="9525">
                      <a:noFill/>
                      <a:miter lim="800000"/>
                      <a:headEnd/>
                      <a:tailEnd/>
                    </a:ln>
                  </pic:spPr>
                </pic:pic>
              </a:graphicData>
            </a:graphic>
          </wp:inline>
        </w:drawing>
      </w:r>
    </w:p>
    <w:p w:rsidR="00582FB8" w:rsidRDefault="00582FB8">
      <w:pPr>
        <w:pStyle w:val="Caption"/>
        <w:rPr>
          <w:iCs/>
        </w:rPr>
      </w:pPr>
      <w:bookmarkStart w:id="313" w:name="_Ref114819850"/>
      <w:r>
        <w:rPr>
          <w:iCs/>
        </w:rPr>
        <w:t xml:space="preserve">Figure </w:t>
      </w:r>
      <w:r w:rsidR="0096658E">
        <w:rPr>
          <w:iCs/>
        </w:rPr>
        <w:fldChar w:fldCharType="begin"/>
      </w:r>
      <w:r>
        <w:rPr>
          <w:iCs/>
        </w:rPr>
        <w:instrText xml:space="preserve"> SEQ Figure \* ARABIC </w:instrText>
      </w:r>
      <w:r w:rsidR="0096658E">
        <w:rPr>
          <w:iCs/>
        </w:rPr>
        <w:fldChar w:fldCharType="separate"/>
      </w:r>
      <w:r w:rsidR="000A1EA5">
        <w:rPr>
          <w:iCs/>
          <w:noProof/>
        </w:rPr>
        <w:t>40</w:t>
      </w:r>
      <w:r w:rsidR="0096658E">
        <w:rPr>
          <w:iCs/>
        </w:rPr>
        <w:fldChar w:fldCharType="end"/>
      </w:r>
      <w:bookmarkEnd w:id="313"/>
      <w:r>
        <w:rPr>
          <w:iCs/>
        </w:rPr>
        <w:t xml:space="preserve"> - Using the binocular search pane to look for classes with a name beginning in “anti”</w:t>
      </w:r>
    </w:p>
    <w:p w:rsidR="00582FB8" w:rsidRDefault="00582FB8">
      <w:pPr>
        <w:rPr>
          <w:sz w:val="20"/>
        </w:rPr>
      </w:pPr>
    </w:p>
    <w:p w:rsidR="00582FB8" w:rsidRDefault="00582FB8">
      <w:pPr>
        <w:rPr>
          <w:sz w:val="20"/>
        </w:rPr>
      </w:pPr>
    </w:p>
    <w:p w:rsidR="00582FB8" w:rsidRDefault="00F67E5A">
      <w:r>
        <w:rPr>
          <w:noProof/>
        </w:rPr>
        <w:drawing>
          <wp:inline distT="0" distB="0" distL="0" distR="0">
            <wp:extent cx="3459480" cy="2441575"/>
            <wp:effectExtent l="1905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srcRect/>
                    <a:stretch>
                      <a:fillRect/>
                    </a:stretch>
                  </pic:blipFill>
                  <pic:spPr bwMode="auto">
                    <a:xfrm>
                      <a:off x="0" y="0"/>
                      <a:ext cx="3459480" cy="2441575"/>
                    </a:xfrm>
                    <a:prstGeom prst="rect">
                      <a:avLst/>
                    </a:prstGeom>
                    <a:noFill/>
                    <a:ln w="9525">
                      <a:noFill/>
                      <a:miter lim="800000"/>
                      <a:headEnd/>
                      <a:tailEnd/>
                    </a:ln>
                  </pic:spPr>
                </pic:pic>
              </a:graphicData>
            </a:graphic>
          </wp:inline>
        </w:drawing>
      </w:r>
    </w:p>
    <w:p w:rsidR="00582FB8" w:rsidRDefault="00582FB8">
      <w:pPr>
        <w:pStyle w:val="Caption"/>
        <w:rPr>
          <w:iCs/>
        </w:rPr>
      </w:pPr>
      <w:bookmarkStart w:id="314" w:name="_Ref114821329"/>
      <w:r>
        <w:rPr>
          <w:iCs/>
        </w:rPr>
        <w:t xml:space="preserve">Figure </w:t>
      </w:r>
      <w:r w:rsidR="0096658E">
        <w:rPr>
          <w:iCs/>
        </w:rPr>
        <w:fldChar w:fldCharType="begin"/>
      </w:r>
      <w:r>
        <w:rPr>
          <w:iCs/>
        </w:rPr>
        <w:instrText xml:space="preserve"> SEQ Figure \* ARABIC </w:instrText>
      </w:r>
      <w:r w:rsidR="0096658E">
        <w:rPr>
          <w:iCs/>
        </w:rPr>
        <w:fldChar w:fldCharType="separate"/>
      </w:r>
      <w:r w:rsidR="000A1EA5">
        <w:rPr>
          <w:iCs/>
          <w:noProof/>
        </w:rPr>
        <w:t>41</w:t>
      </w:r>
      <w:r w:rsidR="0096658E">
        <w:rPr>
          <w:iCs/>
        </w:rPr>
        <w:fldChar w:fldCharType="end"/>
      </w:r>
      <w:bookmarkEnd w:id="314"/>
      <w:r>
        <w:rPr>
          <w:iCs/>
        </w:rPr>
        <w:t xml:space="preserve"> - Results for the search string “anti”</w:t>
      </w:r>
    </w:p>
    <w:p w:rsidR="00582FB8" w:rsidRDefault="00582FB8">
      <w:pPr>
        <w:rPr>
          <w:sz w:val="20"/>
        </w:rPr>
      </w:pPr>
    </w:p>
    <w:p w:rsidR="00582FB8" w:rsidRDefault="00582FB8">
      <w:pPr>
        <w:rPr>
          <w:sz w:val="20"/>
        </w:rPr>
      </w:pPr>
    </w:p>
    <w:p w:rsidR="00582FB8" w:rsidRDefault="00582FB8">
      <w:r>
        <w:t xml:space="preserve">If you want to find classes with names containing “anti” in any position, you can add the wildcard character </w:t>
      </w:r>
      <w:r>
        <w:rPr>
          <w:b/>
        </w:rPr>
        <w:t>*</w:t>
      </w:r>
      <w:r>
        <w:t xml:space="preserve"> at the beginning of the search string. Protégé will return all classes with names containing “anti” (</w:t>
      </w:r>
      <w:r w:rsidR="0096658E">
        <w:fldChar w:fldCharType="begin"/>
      </w:r>
      <w:r>
        <w:instrText xml:space="preserve"> REF _Ref114821788 \h </w:instrText>
      </w:r>
      <w:r w:rsidR="0096658E">
        <w:fldChar w:fldCharType="separate"/>
      </w:r>
      <w:r w:rsidR="000A1EA5">
        <w:t xml:space="preserve">Figure </w:t>
      </w:r>
      <w:r w:rsidR="000A1EA5">
        <w:rPr>
          <w:noProof/>
        </w:rPr>
        <w:t>42</w:t>
      </w:r>
      <w:r w:rsidR="0096658E">
        <w:fldChar w:fldCharType="end"/>
      </w:r>
      <w:r>
        <w:t>).</w:t>
      </w:r>
    </w:p>
    <w:p w:rsidR="00582FB8" w:rsidRDefault="00582FB8"/>
    <w:p w:rsidR="00582FB8" w:rsidRDefault="00F67E5A">
      <w:pPr>
        <w:keepNext/>
      </w:pPr>
      <w:r>
        <w:rPr>
          <w:noProof/>
        </w:rPr>
        <w:drawing>
          <wp:inline distT="0" distB="0" distL="0" distR="0">
            <wp:extent cx="3484880" cy="2449830"/>
            <wp:effectExtent l="1905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srcRect/>
                    <a:stretch>
                      <a:fillRect/>
                    </a:stretch>
                  </pic:blipFill>
                  <pic:spPr bwMode="auto">
                    <a:xfrm>
                      <a:off x="0" y="0"/>
                      <a:ext cx="3484880" cy="2449830"/>
                    </a:xfrm>
                    <a:prstGeom prst="rect">
                      <a:avLst/>
                    </a:prstGeom>
                    <a:noFill/>
                    <a:ln w="9525">
                      <a:noFill/>
                      <a:miter lim="800000"/>
                      <a:headEnd/>
                      <a:tailEnd/>
                    </a:ln>
                  </pic:spPr>
                </pic:pic>
              </a:graphicData>
            </a:graphic>
          </wp:inline>
        </w:drawing>
      </w:r>
    </w:p>
    <w:p w:rsidR="00582FB8" w:rsidRDefault="00582FB8">
      <w:pPr>
        <w:pStyle w:val="Caption"/>
      </w:pPr>
      <w:bookmarkStart w:id="315" w:name="_Ref114821788"/>
      <w:r>
        <w:t xml:space="preserve">Figure </w:t>
      </w:r>
      <w:fldSimple w:instr=" SEQ Figure \* ARABIC ">
        <w:r w:rsidR="000A1EA5">
          <w:rPr>
            <w:noProof/>
          </w:rPr>
          <w:t>42</w:t>
        </w:r>
      </w:fldSimple>
      <w:bookmarkEnd w:id="315"/>
      <w:r>
        <w:t xml:space="preserve"> - Search results for the search string “*anti”</w:t>
      </w:r>
    </w:p>
    <w:p w:rsidR="00582FB8" w:rsidRDefault="00582FB8">
      <w:pPr>
        <w:pStyle w:val="Caption"/>
      </w:pPr>
    </w:p>
    <w:p w:rsidR="00582FB8" w:rsidRDefault="00582FB8">
      <w:pPr>
        <w:pStyle w:val="Caption"/>
      </w:pPr>
    </w:p>
    <w:p w:rsidR="00582FB8" w:rsidRDefault="00582FB8" w:rsidP="006B634C">
      <w:pPr>
        <w:pStyle w:val="Athena5"/>
        <w:tabs>
          <w:tab w:val="num" w:pos="2088"/>
        </w:tabs>
        <w:jc w:val="center"/>
      </w:pPr>
      <w:r>
        <w:t>Finding References to Classes, Slots, or Instances throughout the Knowledge Base</w:t>
      </w:r>
    </w:p>
    <w:p w:rsidR="00582FB8" w:rsidRDefault="00582FB8">
      <w:r>
        <w:t xml:space="preserve"> </w:t>
      </w:r>
    </w:p>
    <w:p w:rsidR="00582FB8" w:rsidRDefault="00582FB8">
      <w:r>
        <w:t xml:space="preserve">A class or an instance may be used in one or more places in the knowledge base. If a user wants to modify or delete a class or an instance, it is essential to know all places this class or instance is used. He or she can use the references buttons, highlighted in </w:t>
      </w:r>
      <w:r w:rsidR="0096658E">
        <w:fldChar w:fldCharType="begin"/>
      </w:r>
      <w:r>
        <w:instrText xml:space="preserve"> REF _Ref114824083 \h </w:instrText>
      </w:r>
      <w:r w:rsidR="0096658E">
        <w:fldChar w:fldCharType="separate"/>
      </w:r>
      <w:r w:rsidR="000A1EA5">
        <w:t xml:space="preserve">Figure </w:t>
      </w:r>
      <w:r w:rsidR="000A1EA5">
        <w:rPr>
          <w:noProof/>
        </w:rPr>
        <w:t>43</w:t>
      </w:r>
      <w:r w:rsidR="0096658E">
        <w:fldChar w:fldCharType="end"/>
      </w:r>
      <w:r>
        <w:t xml:space="preserve">, to find all references to a particular class or instance. </w:t>
      </w:r>
    </w:p>
    <w:p w:rsidR="00582FB8" w:rsidRDefault="00582FB8"/>
    <w:p w:rsidR="00582FB8" w:rsidRDefault="00F67E5A">
      <w:r>
        <w:rPr>
          <w:noProof/>
        </w:rPr>
        <w:lastRenderedPageBreak/>
        <w:drawing>
          <wp:inline distT="0" distB="0" distL="0" distR="0">
            <wp:extent cx="5391785" cy="372681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srcRect/>
                    <a:stretch>
                      <a:fillRect/>
                    </a:stretch>
                  </pic:blipFill>
                  <pic:spPr bwMode="auto">
                    <a:xfrm>
                      <a:off x="0" y="0"/>
                      <a:ext cx="5391785" cy="3726815"/>
                    </a:xfrm>
                    <a:prstGeom prst="rect">
                      <a:avLst/>
                    </a:prstGeom>
                    <a:noFill/>
                    <a:ln w="9525">
                      <a:noFill/>
                      <a:miter lim="800000"/>
                      <a:headEnd/>
                      <a:tailEnd/>
                    </a:ln>
                  </pic:spPr>
                </pic:pic>
              </a:graphicData>
            </a:graphic>
          </wp:inline>
        </w:drawing>
      </w:r>
    </w:p>
    <w:p w:rsidR="00582FB8" w:rsidRDefault="00582FB8">
      <w:pPr>
        <w:pStyle w:val="Caption"/>
      </w:pPr>
      <w:bookmarkStart w:id="316" w:name="_Ref114824083"/>
      <w:r>
        <w:t xml:space="preserve">Figure </w:t>
      </w:r>
      <w:fldSimple w:instr=" SEQ Figure \* ARABIC ">
        <w:r w:rsidR="000A1EA5">
          <w:rPr>
            <w:noProof/>
          </w:rPr>
          <w:t>43</w:t>
        </w:r>
      </w:fldSimple>
      <w:bookmarkEnd w:id="316"/>
      <w:r>
        <w:t xml:space="preserve"> - References buttons (up arrow, between </w:t>
      </w:r>
      <w:r>
        <w:rPr>
          <w:rFonts w:ascii="Arial" w:hAnsi="Arial"/>
        </w:rPr>
        <w:t>C</w:t>
      </w:r>
      <w:r>
        <w:t xml:space="preserve"> and </w:t>
      </w:r>
      <w:r>
        <w:rPr>
          <w:rFonts w:ascii="Arial" w:hAnsi="Arial"/>
        </w:rPr>
        <w:t>X</w:t>
      </w:r>
      <w:r>
        <w:t xml:space="preserve"> buttons) in the Classes &amp; Instances tab</w:t>
      </w:r>
    </w:p>
    <w:p w:rsidR="00582FB8" w:rsidRDefault="00582FB8">
      <w:pPr>
        <w:pStyle w:val="Caption"/>
      </w:pPr>
    </w:p>
    <w:p w:rsidR="00582FB8" w:rsidRDefault="00582FB8">
      <w:pPr>
        <w:pStyle w:val="Caption"/>
      </w:pPr>
    </w:p>
    <w:p w:rsidR="00582FB8" w:rsidRDefault="00582FB8">
      <w:r>
        <w:t>If you select the Scenario class and click on the references button in the class hierarchy pane, for example, a window showing all references to the Scenario class will pop up (</w:t>
      </w:r>
      <w:r w:rsidR="0096658E">
        <w:fldChar w:fldCharType="begin"/>
      </w:r>
      <w:r>
        <w:instrText xml:space="preserve"> REF _Ref114824728 \h </w:instrText>
      </w:r>
      <w:r w:rsidR="0096658E">
        <w:fldChar w:fldCharType="separate"/>
      </w:r>
      <w:r w:rsidR="000A1EA5">
        <w:t xml:space="preserve">Figure </w:t>
      </w:r>
      <w:r w:rsidR="000A1EA5">
        <w:rPr>
          <w:noProof/>
        </w:rPr>
        <w:t>44</w:t>
      </w:r>
      <w:r w:rsidR="0096658E">
        <w:fldChar w:fldCharType="end"/>
      </w:r>
      <w:r>
        <w:t xml:space="preserve">). The window shows that: the Scenario class is an allowed class of the first_object slot in the Followed_By class; it is the direct instance of </w:t>
      </w:r>
      <w:proofErr w:type="gramStart"/>
      <w:r>
        <w:t>the :</w:t>
      </w:r>
      <w:proofErr w:type="gramEnd"/>
      <w:r>
        <w:t xml:space="preserve">STANDARD-CLASS metaclass; it is the direct subclass of the Management_Algorithm_Entity class; it is the direct type of a number instances; and it is the slot value type of the previous_scenarios slot. </w:t>
      </w:r>
    </w:p>
    <w:p w:rsidR="00582FB8" w:rsidRDefault="00582FB8">
      <w:pPr>
        <w:pStyle w:val="Caption"/>
      </w:pPr>
    </w:p>
    <w:p w:rsidR="00582FB8" w:rsidRDefault="00F67E5A">
      <w:pPr>
        <w:keepNext/>
      </w:pPr>
      <w:r>
        <w:rPr>
          <w:noProof/>
        </w:rPr>
        <w:lastRenderedPageBreak/>
        <w:drawing>
          <wp:inline distT="0" distB="0" distL="0" distR="0">
            <wp:extent cx="5943600" cy="3968115"/>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cstate="print"/>
                    <a:srcRect/>
                    <a:stretch>
                      <a:fillRect/>
                    </a:stretch>
                  </pic:blipFill>
                  <pic:spPr bwMode="auto">
                    <a:xfrm>
                      <a:off x="0" y="0"/>
                      <a:ext cx="5943600" cy="3968115"/>
                    </a:xfrm>
                    <a:prstGeom prst="rect">
                      <a:avLst/>
                    </a:prstGeom>
                    <a:noFill/>
                    <a:ln w="9525">
                      <a:noFill/>
                      <a:miter lim="800000"/>
                      <a:headEnd/>
                      <a:tailEnd/>
                    </a:ln>
                  </pic:spPr>
                </pic:pic>
              </a:graphicData>
            </a:graphic>
          </wp:inline>
        </w:drawing>
      </w:r>
    </w:p>
    <w:p w:rsidR="00582FB8" w:rsidRDefault="00582FB8">
      <w:pPr>
        <w:pStyle w:val="Caption"/>
      </w:pPr>
      <w:bookmarkStart w:id="317" w:name="_Ref114824728"/>
      <w:r>
        <w:t xml:space="preserve">Figure </w:t>
      </w:r>
      <w:fldSimple w:instr=" SEQ Figure \* ARABIC ">
        <w:r w:rsidR="000A1EA5">
          <w:rPr>
            <w:noProof/>
          </w:rPr>
          <w:t>44</w:t>
        </w:r>
      </w:fldSimple>
      <w:bookmarkEnd w:id="317"/>
      <w:r>
        <w:t xml:space="preserve"> - Window showing all references to the Scenario class</w:t>
      </w:r>
    </w:p>
    <w:p w:rsidR="00582FB8" w:rsidRDefault="00582FB8">
      <w:pPr>
        <w:pStyle w:val="Caption"/>
      </w:pPr>
    </w:p>
    <w:p w:rsidR="00582FB8" w:rsidRDefault="00582FB8">
      <w:pPr>
        <w:pStyle w:val="Caption"/>
      </w:pPr>
    </w:p>
    <w:p w:rsidR="00582FB8" w:rsidRDefault="00582FB8">
      <w:r>
        <w:t xml:space="preserve">From the window that shows all references to the Scenario class, you can select a class, slot, or instance (e.g., Management_Algorithm_Entity class in </w:t>
      </w:r>
      <w:fldSimple w:instr=" REF _Ref114825413 \h  \* MERGEFORMAT ">
        <w:r w:rsidR="000A1EA5">
          <w:t>Figure 45</w:t>
        </w:r>
      </w:fldSimple>
      <w:r>
        <w:t xml:space="preserve">), and click on the references button on the form to open another window that shows all references to the selected frame (e.g., </w:t>
      </w:r>
      <w:fldSimple w:instr=" REF _Ref114825698 \h  \* MERGEFORMAT ">
        <w:r w:rsidR="000A1EA5">
          <w:rPr>
            <w:iCs/>
          </w:rPr>
          <w:t>Figure 46</w:t>
        </w:r>
      </w:fldSimple>
      <w:r>
        <w:t xml:space="preserve"> shows all references to the Management_Algorithm_Entity class in the knowledge base).</w:t>
      </w:r>
    </w:p>
    <w:p w:rsidR="00582FB8" w:rsidRDefault="00582FB8">
      <w:pPr>
        <w:pStyle w:val="Caption"/>
      </w:pPr>
    </w:p>
    <w:p w:rsidR="00582FB8" w:rsidRDefault="00F67E5A">
      <w:pPr>
        <w:keepNext/>
      </w:pPr>
      <w:r>
        <w:rPr>
          <w:noProof/>
        </w:rPr>
        <w:lastRenderedPageBreak/>
        <w:drawing>
          <wp:inline distT="0" distB="0" distL="0" distR="0">
            <wp:extent cx="5702300" cy="244983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srcRect/>
                    <a:stretch>
                      <a:fillRect/>
                    </a:stretch>
                  </pic:blipFill>
                  <pic:spPr bwMode="auto">
                    <a:xfrm>
                      <a:off x="0" y="0"/>
                      <a:ext cx="5702300" cy="2449830"/>
                    </a:xfrm>
                    <a:prstGeom prst="rect">
                      <a:avLst/>
                    </a:prstGeom>
                    <a:noFill/>
                    <a:ln w="9525">
                      <a:noFill/>
                      <a:miter lim="800000"/>
                      <a:headEnd/>
                      <a:tailEnd/>
                    </a:ln>
                  </pic:spPr>
                </pic:pic>
              </a:graphicData>
            </a:graphic>
          </wp:inline>
        </w:drawing>
      </w:r>
    </w:p>
    <w:p w:rsidR="00582FB8" w:rsidRDefault="00582FB8">
      <w:pPr>
        <w:pStyle w:val="Caption"/>
      </w:pPr>
      <w:bookmarkStart w:id="318" w:name="_Ref114825413"/>
      <w:r>
        <w:t xml:space="preserve">Figure </w:t>
      </w:r>
      <w:fldSimple w:instr=" SEQ Figure \* ARABIC ">
        <w:r w:rsidR="000A1EA5">
          <w:rPr>
            <w:noProof/>
          </w:rPr>
          <w:t>45</w:t>
        </w:r>
      </w:fldSimple>
      <w:bookmarkEnd w:id="318"/>
      <w:r>
        <w:t xml:space="preserve"> - Selecting a frame (e.g., Management_Algorithm_Entity class) in the References to Scenario window, and clicking on the references button to find all references to the selected frame</w:t>
      </w:r>
    </w:p>
    <w:p w:rsidR="00582FB8" w:rsidRDefault="00582FB8">
      <w:pPr>
        <w:pStyle w:val="Caption"/>
      </w:pPr>
    </w:p>
    <w:p w:rsidR="00582FB8" w:rsidRDefault="00582FB8">
      <w:pPr>
        <w:pStyle w:val="Caption"/>
      </w:pPr>
    </w:p>
    <w:p w:rsidR="00582FB8" w:rsidRDefault="00F67E5A">
      <w:pPr>
        <w:keepNext/>
      </w:pPr>
      <w:r>
        <w:rPr>
          <w:noProof/>
        </w:rPr>
        <w:drawing>
          <wp:inline distT="0" distB="0" distL="0" distR="0">
            <wp:extent cx="5883275" cy="2760345"/>
            <wp:effectExtent l="1905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srcRect/>
                    <a:stretch>
                      <a:fillRect/>
                    </a:stretch>
                  </pic:blipFill>
                  <pic:spPr bwMode="auto">
                    <a:xfrm>
                      <a:off x="0" y="0"/>
                      <a:ext cx="5883275" cy="2760345"/>
                    </a:xfrm>
                    <a:prstGeom prst="rect">
                      <a:avLst/>
                    </a:prstGeom>
                    <a:noFill/>
                    <a:ln w="9525">
                      <a:noFill/>
                      <a:miter lim="800000"/>
                      <a:headEnd/>
                      <a:tailEnd/>
                    </a:ln>
                  </pic:spPr>
                </pic:pic>
              </a:graphicData>
            </a:graphic>
          </wp:inline>
        </w:drawing>
      </w:r>
    </w:p>
    <w:p w:rsidR="00582FB8" w:rsidRDefault="00582FB8">
      <w:pPr>
        <w:pStyle w:val="Caption"/>
        <w:rPr>
          <w:iCs/>
        </w:rPr>
      </w:pPr>
      <w:bookmarkStart w:id="319" w:name="_Ref114825698"/>
      <w:r>
        <w:rPr>
          <w:iCs/>
        </w:rPr>
        <w:t xml:space="preserve">Figure </w:t>
      </w:r>
      <w:r w:rsidR="0096658E">
        <w:rPr>
          <w:iCs/>
        </w:rPr>
        <w:fldChar w:fldCharType="begin"/>
      </w:r>
      <w:r>
        <w:rPr>
          <w:iCs/>
        </w:rPr>
        <w:instrText xml:space="preserve"> SEQ Figure \* ARABIC </w:instrText>
      </w:r>
      <w:r w:rsidR="0096658E">
        <w:rPr>
          <w:iCs/>
        </w:rPr>
        <w:fldChar w:fldCharType="separate"/>
      </w:r>
      <w:r w:rsidR="000A1EA5">
        <w:rPr>
          <w:iCs/>
          <w:noProof/>
        </w:rPr>
        <w:t>46</w:t>
      </w:r>
      <w:r w:rsidR="0096658E">
        <w:rPr>
          <w:iCs/>
        </w:rPr>
        <w:fldChar w:fldCharType="end"/>
      </w:r>
      <w:bookmarkEnd w:id="319"/>
      <w:r>
        <w:rPr>
          <w:iCs/>
        </w:rPr>
        <w:t xml:space="preserve"> - All references to Management_Algorithm_Entity</w:t>
      </w:r>
    </w:p>
    <w:p w:rsidR="00582FB8" w:rsidRDefault="00582FB8">
      <w:pPr>
        <w:pStyle w:val="Caption"/>
      </w:pPr>
    </w:p>
    <w:p w:rsidR="00582FB8" w:rsidRDefault="00582FB8">
      <w:pPr>
        <w:rPr>
          <w:sz w:val="20"/>
          <w:szCs w:val="20"/>
        </w:rPr>
      </w:pPr>
    </w:p>
    <w:p w:rsidR="00582FB8" w:rsidRDefault="00582FB8" w:rsidP="00903611">
      <w:pPr>
        <w:pStyle w:val="Athena2"/>
        <w:numPr>
          <w:ilvl w:val="1"/>
          <w:numId w:val="77"/>
        </w:numPr>
      </w:pPr>
      <w:bookmarkStart w:id="320" w:name="_Ref120784984"/>
      <w:bookmarkStart w:id="321" w:name="_Toc120798752"/>
      <w:bookmarkStart w:id="322" w:name="_Ref122072392"/>
      <w:bookmarkStart w:id="323" w:name="_Ref122072581"/>
      <w:bookmarkStart w:id="324" w:name="_Toc122341454"/>
      <w:bookmarkStart w:id="325" w:name="_Toc533503305"/>
      <w:bookmarkStart w:id="326" w:name="_Toc291756702"/>
      <w:bookmarkStart w:id="327" w:name="_Ref530068732"/>
      <w:bookmarkStart w:id="328" w:name="_Ref121560432"/>
      <w:r>
        <w:t xml:space="preserve">EON Models and the </w:t>
      </w:r>
      <w:r w:rsidR="00390B90">
        <w:t>ATHENA-CDS</w:t>
      </w:r>
      <w:r>
        <w:t xml:space="preserve"> </w:t>
      </w:r>
      <w:bookmarkEnd w:id="320"/>
      <w:bookmarkEnd w:id="321"/>
      <w:r>
        <w:t>Knowledge Base</w:t>
      </w:r>
      <w:bookmarkEnd w:id="322"/>
      <w:bookmarkEnd w:id="323"/>
      <w:bookmarkEnd w:id="324"/>
      <w:bookmarkEnd w:id="325"/>
      <w:bookmarkEnd w:id="326"/>
    </w:p>
    <w:p w:rsidR="006B634C" w:rsidRDefault="006B634C"/>
    <w:p w:rsidR="00582FB8" w:rsidRDefault="00582FB8">
      <w:r>
        <w:t xml:space="preserve">The </w:t>
      </w:r>
      <w:r w:rsidR="00390B90">
        <w:t>ATHENA-CDS</w:t>
      </w:r>
      <w:r>
        <w:t xml:space="preserve"> Knowledge Base encodes select, authoritative hypertension knowledge in the format required by EON models. These models, consisting of an extensible set of Protégé projects, structure the knowledge and data so they can be used to encode guidelines and </w:t>
      </w:r>
      <w:r>
        <w:lastRenderedPageBreak/>
        <w:t>protocols in a form suitable for generating patient-specific recommendations. The EON models include:</w:t>
      </w:r>
    </w:p>
    <w:p w:rsidR="00582FB8" w:rsidRDefault="00582FB8"/>
    <w:p w:rsidR="00582FB8" w:rsidRDefault="00582FB8">
      <w:pPr>
        <w:numPr>
          <w:ilvl w:val="0"/>
          <w:numId w:val="58"/>
        </w:numPr>
        <w:spacing w:before="120"/>
      </w:pPr>
      <w:r>
        <w:rPr>
          <w:i/>
        </w:rPr>
        <w:t>Patient Data Model</w:t>
      </w:r>
      <w:r>
        <w:t xml:space="preserve"> (EPR_Entity hierarchy) – defines the structure of patient information used by the EON system. It converts the clinical data from the electronic medical record (or other source) into a format the Guideline Interpreter can process.</w:t>
      </w:r>
    </w:p>
    <w:p w:rsidR="00582FB8" w:rsidRDefault="00582FB8">
      <w:pPr>
        <w:ind w:left="360"/>
      </w:pPr>
    </w:p>
    <w:p w:rsidR="00582FB8" w:rsidRDefault="00582FB8">
      <w:pPr>
        <w:numPr>
          <w:ilvl w:val="0"/>
          <w:numId w:val="58"/>
        </w:numPr>
        <w:spacing w:before="120"/>
      </w:pPr>
      <w:r>
        <w:rPr>
          <w:i/>
        </w:rPr>
        <w:t>Medical Concept Model</w:t>
      </w:r>
      <w:r>
        <w:t xml:space="preserve"> (Medical_Domain_Class hierarchy) – primarily defines the medical vocabulary used in encoding guidelines. The terms in the medical concept model are mapped to standard terminologies or to the terminology used in the host information system.</w:t>
      </w:r>
    </w:p>
    <w:p w:rsidR="00582FB8" w:rsidRDefault="00582FB8">
      <w:pPr>
        <w:ind w:left="360"/>
      </w:pPr>
    </w:p>
    <w:p w:rsidR="00582FB8" w:rsidRDefault="00582FB8">
      <w:pPr>
        <w:numPr>
          <w:ilvl w:val="0"/>
          <w:numId w:val="58"/>
        </w:numPr>
        <w:spacing w:before="120"/>
      </w:pPr>
      <w:r>
        <w:rPr>
          <w:i/>
        </w:rPr>
        <w:t>EON Guideline Model</w:t>
      </w:r>
      <w:r>
        <w:t xml:space="preserve"> (Guideline_Model_Entity and Expression hierarchy) – defines the structure of a computable EON guideline. </w:t>
      </w:r>
    </w:p>
    <w:p w:rsidR="00582FB8" w:rsidRDefault="00582FB8"/>
    <w:p w:rsidR="00582FB8" w:rsidRDefault="00582FB8">
      <w:r>
        <w:t xml:space="preserve">As shown in </w:t>
      </w:r>
      <w:r w:rsidR="0096658E">
        <w:fldChar w:fldCharType="begin"/>
      </w:r>
      <w:r>
        <w:instrText xml:space="preserve"> REF _Ref122255361 \h </w:instrText>
      </w:r>
      <w:r w:rsidR="0096658E">
        <w:fldChar w:fldCharType="separate"/>
      </w:r>
      <w:r w:rsidR="000A1EA5">
        <w:t xml:space="preserve">Figure </w:t>
      </w:r>
      <w:r w:rsidR="000A1EA5">
        <w:rPr>
          <w:noProof/>
        </w:rPr>
        <w:t>47</w:t>
      </w:r>
      <w:r w:rsidR="0096658E">
        <w:fldChar w:fldCharType="end"/>
      </w:r>
      <w:r>
        <w:t>, the EON Guideline Model contains:</w:t>
      </w:r>
    </w:p>
    <w:p w:rsidR="00582FB8" w:rsidRDefault="00582FB8"/>
    <w:p w:rsidR="00582FB8" w:rsidRDefault="00582FB8">
      <w:pPr>
        <w:numPr>
          <w:ilvl w:val="0"/>
          <w:numId w:val="51"/>
        </w:numPr>
        <w:spacing w:before="120"/>
      </w:pPr>
      <w:r>
        <w:rPr>
          <w:i/>
        </w:rPr>
        <w:t>Eligibility criteria</w:t>
      </w:r>
      <w:r>
        <w:t xml:space="preserve"> – define the target population of the guideline. For example, a guideline on Hypertension would have a target population of patients with high blood pressure as an eligibility criterion.</w:t>
      </w:r>
    </w:p>
    <w:p w:rsidR="00582FB8" w:rsidRDefault="00582FB8">
      <w:pPr>
        <w:ind w:left="360"/>
      </w:pPr>
    </w:p>
    <w:p w:rsidR="00582FB8" w:rsidRDefault="00582FB8">
      <w:pPr>
        <w:numPr>
          <w:ilvl w:val="0"/>
          <w:numId w:val="51"/>
        </w:numPr>
        <w:spacing w:before="120"/>
      </w:pPr>
      <w:r>
        <w:rPr>
          <w:i/>
        </w:rPr>
        <w:t>Goals</w:t>
      </w:r>
      <w:r>
        <w:t xml:space="preserve"> (e.g., target blood pressures) – specify patient states the guideline aims to help achieve.</w:t>
      </w:r>
    </w:p>
    <w:p w:rsidR="00582FB8" w:rsidRDefault="00582FB8">
      <w:pPr>
        <w:ind w:left="360"/>
      </w:pPr>
    </w:p>
    <w:p w:rsidR="00582FB8" w:rsidRDefault="00582FB8">
      <w:pPr>
        <w:numPr>
          <w:ilvl w:val="0"/>
          <w:numId w:val="51"/>
        </w:numPr>
        <w:spacing w:before="120"/>
      </w:pPr>
      <w:r>
        <w:rPr>
          <w:i/>
        </w:rPr>
        <w:t>Abstractions about patients</w:t>
      </w:r>
      <w:r>
        <w:t xml:space="preserve"> (e.g., the risk group to which a patient belongs) – represent interpretations about a patient’s medical condition.</w:t>
      </w:r>
    </w:p>
    <w:p w:rsidR="00582FB8" w:rsidRDefault="00582FB8">
      <w:pPr>
        <w:ind w:left="360"/>
        <w:rPr>
          <w:highlight w:val="yellow"/>
        </w:rPr>
      </w:pPr>
    </w:p>
    <w:p w:rsidR="00582FB8" w:rsidRDefault="00582FB8">
      <w:pPr>
        <w:numPr>
          <w:ilvl w:val="0"/>
          <w:numId w:val="51"/>
        </w:numPr>
        <w:spacing w:before="120"/>
      </w:pPr>
      <w:r>
        <w:rPr>
          <w:i/>
        </w:rPr>
        <w:t>A clinical algorithm</w:t>
      </w:r>
      <w:r>
        <w:t xml:space="preserve"> – organizes a collection of patient scenarios, decisions to be made, and possible action choices. Each action choice includes decision criteria for giving preference to the actions specified in the choice. The actions may include sending a message, referring a patient, evaluating activities to recommend, or starting, stopping and modifying activities. </w:t>
      </w:r>
    </w:p>
    <w:p w:rsidR="00582FB8" w:rsidRDefault="00582FB8">
      <w:pPr>
        <w:ind w:left="360"/>
      </w:pPr>
    </w:p>
    <w:p w:rsidR="00582FB8" w:rsidRDefault="00582FB8">
      <w:pPr>
        <w:numPr>
          <w:ilvl w:val="0"/>
          <w:numId w:val="51"/>
        </w:numPr>
        <w:spacing w:before="120"/>
      </w:pPr>
      <w:r>
        <w:rPr>
          <w:i/>
        </w:rPr>
        <w:t>Activity specification</w:t>
      </w:r>
      <w:r>
        <w:t xml:space="preserve"> – represents an action that can take place over time (e.g., taking a medication to manage chronic problems). Activity specifications have properties, such as compelling indications, relative indications, relative contraindications, and absolute </w:t>
      </w:r>
      <w:proofErr w:type="gramStart"/>
      <w:r>
        <w:t>contraindications, that</w:t>
      </w:r>
      <w:proofErr w:type="gramEnd"/>
      <w:r>
        <w:t xml:space="preserve"> can be used to determine whether the activity is appropriate. Drug_Usage and Guideline_Drug are the two classes of activities heavily used in the </w:t>
      </w:r>
      <w:r w:rsidR="00390B90">
        <w:t>ATHENA-CDS</w:t>
      </w:r>
      <w:r>
        <w:t xml:space="preserve"> Knowledge Base. Instances of Drug_Usage (e.g., ACE Inhibitors) often contain information on classes of drugs, while instances of Guideline Drug contain specific information about a particular drug in a class (e.g., Captopril).</w:t>
      </w:r>
    </w:p>
    <w:p w:rsidR="00582FB8" w:rsidRDefault="00582FB8">
      <w:pPr>
        <w:ind w:left="360"/>
      </w:pPr>
    </w:p>
    <w:p w:rsidR="00582FB8" w:rsidRDefault="00582FB8">
      <w:pPr>
        <w:numPr>
          <w:ilvl w:val="0"/>
          <w:numId w:val="51"/>
        </w:numPr>
        <w:spacing w:before="120"/>
      </w:pPr>
      <w:r>
        <w:rPr>
          <w:i/>
        </w:rPr>
        <w:t>Computable expressions</w:t>
      </w:r>
      <w:r>
        <w:t xml:space="preserve"> (e.g., eligibility criteria) – expressions, written using the expression languages available in the EON Guideline Model. They can be evaluated using coded patient data to infer valid statements about a patient.</w:t>
      </w:r>
    </w:p>
    <w:p w:rsidR="00582FB8" w:rsidRDefault="00582FB8">
      <w:pPr>
        <w:spacing w:before="120"/>
      </w:pPr>
    </w:p>
    <w:p w:rsidR="00582FB8" w:rsidRDefault="0096658E">
      <w:pPr>
        <w:keepNext/>
      </w:pPr>
      <w:r>
        <w:pict>
          <v:group id="_x0000_s1422" editas="canvas" style="width:501pt;height:355.1pt;mso-position-horizontal-relative:char;mso-position-vertical-relative:line" coordorigin="1481,5873" coordsize="10020,7102">
            <o:lock v:ext="edit" aspectratio="t"/>
            <v:shape id="_x0000_s1423" type="#_x0000_t75" style="position:absolute;left:1481;top:5873;width:10020;height:7102" o:preferrelative="f">
              <v:fill o:detectmouseclick="t"/>
              <v:path o:extrusionok="t" o:connecttype="none"/>
              <o:lock v:ext="edit" text="t"/>
            </v:shape>
            <v:rect id="_x0000_s1424" style="position:absolute;left:1649;top:6042;width:9660;height:3790" filled="f" strokeweight=".55pt">
              <v:stroke endcap="round"/>
            </v:rect>
            <v:rect id="_x0000_s1425" style="position:absolute;left:5681;top:8906;width:2184;height:800" filled="f" strokeweight=".55pt">
              <v:stroke endcap="round"/>
            </v:rect>
            <v:rect id="_x0000_s1426" style="position:absolute;left:5982;top:8841;width:1604;height:821" filled="f" stroked="f">
              <v:textbox style="mso-next-textbox:#_x0000_s1426" inset="0,0,0,0">
                <w:txbxContent>
                  <w:p w:rsidR="00405F77" w:rsidRDefault="00405F77">
                    <w:r>
                      <w:rPr>
                        <w:rFonts w:ascii="Tahoma" w:hAnsi="Tahoma" w:cs="Tahoma"/>
                        <w:color w:val="000000"/>
                        <w:sz w:val="34"/>
                        <w:szCs w:val="34"/>
                      </w:rPr>
                      <w:t>Expression</w:t>
                    </w:r>
                  </w:p>
                </w:txbxContent>
              </v:textbox>
            </v:rect>
            <v:rect id="_x0000_s1427" style="position:absolute;left:6053;top:9305;width:1461;height:566" filled="f" stroked="f">
              <v:textbox style="mso-next-textbox:#_x0000_s1427" inset="0,0,0,0">
                <w:txbxContent>
                  <w:p w:rsidR="00405F77" w:rsidRDefault="00405F77">
                    <w:r>
                      <w:rPr>
                        <w:rFonts w:ascii="Tahoma" w:hAnsi="Tahoma" w:cs="Tahoma"/>
                        <w:color w:val="000000"/>
                        <w:sz w:val="34"/>
                        <w:szCs w:val="34"/>
                      </w:rPr>
                      <w:t>Language</w:t>
                    </w:r>
                  </w:p>
                </w:txbxContent>
              </v:textbox>
            </v:rect>
            <v:rect id="_x0000_s1428" style="position:absolute;left:3002;top:10487;width:3024;height:509" filled="f" strokeweight=".55pt">
              <v:stroke endcap="round"/>
            </v:rect>
            <v:rect id="_x0000_s1429" style="position:absolute;left:3030;top:10498;width:2621;height:821" filled="f" stroked="f">
              <v:textbox style="mso-next-textbox:#_x0000_s1429" inset="0,0,0,0">
                <w:txbxContent>
                  <w:p w:rsidR="00405F77" w:rsidRDefault="00405F77">
                    <w:r>
                      <w:rPr>
                        <w:rFonts w:ascii="Tahoma" w:hAnsi="Tahoma" w:cs="Tahoma"/>
                        <w:color w:val="000000"/>
                        <w:sz w:val="34"/>
                        <w:szCs w:val="34"/>
                      </w:rPr>
                      <w:t>Domain Concepts</w:t>
                    </w:r>
                  </w:p>
                </w:txbxContent>
              </v:textbox>
            </v:rect>
            <v:shape id="_x0000_s1430" style="position:absolute;left:4841;top:9240;width:846;height:84" coordsize="4026,400" path="m4000,337l333,223hdc319,222,308,211,309,197v,-14,12,-25,25,-24hal4001,287hdc4015,288,4026,299,4025,313v,14,-12,25,-25,24haxm394,400l,187,407,,394,400xe" fillcolor="black" strokeweight=".15pt">
              <v:stroke joinstyle="bevel"/>
              <v:path arrowok="t"/>
              <o:lock v:ext="edit" verticies="t"/>
            </v:shape>
            <v:rect id="_x0000_s1431" style="position:absolute;left:1971;top:6084;width:2070;height:821" filled="f" stroked="f">
              <v:textbox style="mso-next-textbox:#_x0000_s1431" inset="0,0,0,0">
                <w:txbxContent>
                  <w:p w:rsidR="00405F77" w:rsidRDefault="00405F77">
                    <w:r>
                      <w:rPr>
                        <w:rFonts w:ascii="Tahoma" w:hAnsi="Tahoma" w:cs="Tahoma"/>
                        <w:b/>
                        <w:bCs/>
                        <w:color w:val="000000"/>
                        <w:sz w:val="34"/>
                        <w:szCs w:val="34"/>
                      </w:rPr>
                      <w:t xml:space="preserve">Guideline </w:t>
                    </w:r>
                    <w:r>
                      <w:rPr>
                        <w:rFonts w:ascii="Tahoma" w:hAnsi="Tahoma" w:cs="Tahoma"/>
                        <w:b/>
                        <w:bCs/>
                        <w:color w:val="000000"/>
                        <w:sz w:val="34"/>
                        <w:szCs w:val="34"/>
                      </w:rPr>
                      <w:br/>
                      <w:t xml:space="preserve">Model </w:t>
                    </w:r>
                  </w:p>
                </w:txbxContent>
              </v:textbox>
            </v:rect>
            <v:shape id="_x0000_s1432" style="position:absolute;left:3389;top:8416;width:4517;height:470" coordsize="21793,2091" path="m21769,51l335,1922hdc321,1924,309,1913,308,1900v-1,-14,9,-26,22,-27hal21765,2hdc21779,,21791,11,21792,24v1,14,-9,26,-23,27haxm416,2091l,1926,382,1692r34,399xe" fillcolor="black" strokeweight=".15pt">
              <v:stroke joinstyle="bevel"/>
              <v:path arrowok="t"/>
              <o:lock v:ext="edit" verticies="t"/>
            </v:shape>
            <v:shape id="_x0000_s1433" style="position:absolute;left:6773;top:8416;width:1134;height:495" coordsize="5396,2355" path="m5377,51l317,2220hdc304,2226,289,2220,284,2207v-6,-13,,-27,13,-33hal5357,5hdc5370,,5385,6,5390,19v6,12,,27,-13,32haxm447,2355l,2328,289,1987r158,368xe" fillcolor="black" strokeweight=".15pt">
              <v:stroke joinstyle="bevel"/>
              <v:path arrowok="t"/>
              <o:lock v:ext="edit" verticies="t"/>
            </v:shape>
            <v:rect id="_x0000_s1434" style="position:absolute;left:5687;top:6210;width:5447;height:2211" filled="f" strokeweight=".55pt">
              <v:stroke endcap="round"/>
            </v:rect>
            <v:rect id="_x0000_s1435" style="position:absolute;left:8873;top:6294;width:1569;height:843" filled="f" strokeweight=".55pt">
              <v:stroke endcap="round"/>
            </v:rect>
            <v:rect id="_x0000_s1436" style="position:absolute;left:8969;top:6512;width:1248;height:821" filled="f" stroked="f">
              <v:textbox style="mso-next-textbox:#_x0000_s1436" inset="0,0,0,0">
                <w:txbxContent>
                  <w:p w:rsidR="00405F77" w:rsidRDefault="00405F77">
                    <w:r>
                      <w:rPr>
                        <w:rFonts w:ascii="Tahoma" w:hAnsi="Tahoma" w:cs="Tahoma"/>
                        <w:color w:val="000000"/>
                        <w:sz w:val="34"/>
                        <w:szCs w:val="34"/>
                      </w:rPr>
                      <w:t>Decision</w:t>
                    </w:r>
                  </w:p>
                </w:txbxContent>
              </v:textbox>
            </v:rect>
            <v:rect id="_x0000_s1437" style="position:absolute;left:8957;top:7474;width:1569;height:842" filled="f" strokeweight=".55pt">
              <v:stroke endcap="round"/>
            </v:rect>
            <v:rect id="_x0000_s1438" style="position:absolute;left:9013;top:7391;width:2145;height:821" filled="f" stroked="f">
              <v:textbox style="mso-next-textbox:#_x0000_s1438" inset="0,0,0,0">
                <w:txbxContent>
                  <w:p w:rsidR="00405F77" w:rsidRDefault="00405F77">
                    <w:pPr>
                      <w:rPr>
                        <w:rFonts w:ascii="Tahoma" w:hAnsi="Tahoma" w:cs="Tahoma"/>
                        <w:color w:val="000000"/>
                        <w:sz w:val="34"/>
                        <w:szCs w:val="34"/>
                      </w:rPr>
                    </w:pPr>
                    <w:r>
                      <w:rPr>
                        <w:rFonts w:ascii="Tahoma" w:hAnsi="Tahoma" w:cs="Tahoma"/>
                        <w:color w:val="000000"/>
                        <w:sz w:val="34"/>
                        <w:szCs w:val="34"/>
                      </w:rPr>
                      <w:t xml:space="preserve">Action </w:t>
                    </w:r>
                    <w:r>
                      <w:rPr>
                        <w:rFonts w:ascii="Tahoma" w:hAnsi="Tahoma" w:cs="Tahoma"/>
                        <w:color w:val="000000"/>
                        <w:sz w:val="34"/>
                        <w:szCs w:val="34"/>
                      </w:rPr>
                      <w:br/>
                      <w:t>Choice</w:t>
                    </w:r>
                  </w:p>
                </w:txbxContent>
              </v:textbox>
            </v:rect>
            <v:rect id="_x0000_s1439" style="position:absolute;left:5742;top:7354;width:1423;height:821" filled="f" stroked="f">
              <v:textbox style="mso-next-textbox:#_x0000_s1439" inset="0,0,0,0">
                <w:txbxContent>
                  <w:p w:rsidR="00405F77" w:rsidRDefault="00405F77">
                    <w:proofErr w:type="gramStart"/>
                    <w:r>
                      <w:rPr>
                        <w:rFonts w:ascii="Tahoma" w:hAnsi="Tahoma" w:cs="Tahoma"/>
                        <w:color w:val="000000"/>
                        <w:sz w:val="34"/>
                        <w:szCs w:val="34"/>
                      </w:rPr>
                      <w:t>organizes</w:t>
                    </w:r>
                    <w:proofErr w:type="gramEnd"/>
                  </w:p>
                </w:txbxContent>
              </v:textbox>
            </v:rect>
            <v:rect id="_x0000_s1440" style="position:absolute;left:5913;top:6365;width:2755;height:410" filled="f" stroked="f">
              <v:textbox style="mso-next-textbox:#_x0000_s1440" inset="0,0,0,0">
                <w:txbxContent>
                  <w:p w:rsidR="00405F77" w:rsidRDefault="00405F77">
                    <w:r>
                      <w:rPr>
                        <w:rFonts w:ascii="Tahoma" w:hAnsi="Tahoma" w:cs="Tahoma"/>
                        <w:color w:val="000000"/>
                        <w:sz w:val="34"/>
                        <w:szCs w:val="34"/>
                      </w:rPr>
                      <w:t>Clinical Algorithm</w:t>
                    </w:r>
                  </w:p>
                </w:txbxContent>
              </v:textbox>
            </v:rect>
            <v:rect id="_x0000_s1441" style="position:absolute;left:7361;top:7474;width:1485;height:842" filled="f" strokeweight=".55pt">
              <v:stroke endcap="round"/>
            </v:rect>
            <v:rect id="_x0000_s1442" style="position:absolute;left:7463;top:7571;width:1279;height:821" filled="f" stroked="f">
              <v:textbox style="mso-next-textbox:#_x0000_s1442" inset="0,0,0,0">
                <w:txbxContent>
                  <w:p w:rsidR="00405F77" w:rsidRDefault="00405F77">
                    <w:r>
                      <w:rPr>
                        <w:rFonts w:ascii="Tahoma" w:hAnsi="Tahoma" w:cs="Tahoma"/>
                        <w:color w:val="000000"/>
                        <w:sz w:val="34"/>
                        <w:szCs w:val="34"/>
                      </w:rPr>
                      <w:t>Scenario</w:t>
                    </w:r>
                  </w:p>
                </w:txbxContent>
              </v:textbox>
            </v:rect>
            <v:shape id="_x0000_s1443" style="position:absolute;left:2396;top:10422;width:4116;height:2375" coordsize="21800,6600" path="m1100,hdc493,,,493,,1100hal,5500hdc,6108,493,6600,1100,6600hal20700,6600hdc21308,6600,21800,6108,21800,5500hal21800,1100hdc21800,493,21308,,20700,hal1100,hdxe" filled="f" strokeweight=".55pt">
              <v:stroke endcap="round"/>
              <v:path arrowok="t"/>
            </v:shape>
            <v:rect id="_x0000_s1444" style="position:absolute;left:6857;top:10506;width:3810;height:974" filled="f" strokeweight=".55pt">
              <v:stroke endcap="round"/>
            </v:rect>
            <v:rect id="_x0000_s1445" style="position:absolute;left:7356;top:10585;width:2845;height:821" filled="f" stroked="f">
              <v:textbox style="mso-next-textbox:#_x0000_s1445" inset="0,0,0,0">
                <w:txbxContent>
                  <w:p w:rsidR="00405F77" w:rsidRDefault="00405F77">
                    <w:r>
                      <w:rPr>
                        <w:rFonts w:ascii="Tahoma" w:hAnsi="Tahoma" w:cs="Tahoma"/>
                        <w:color w:val="000000"/>
                        <w:sz w:val="34"/>
                        <w:szCs w:val="34"/>
                      </w:rPr>
                      <w:t>Patient Data Model</w:t>
                    </w:r>
                  </w:p>
                </w:txbxContent>
              </v:textbox>
            </v:rect>
            <v:rect id="_x0000_s1446" style="position:absolute;left:7587;top:10945;width:1811;height:821" filled="f" stroked="f">
              <v:textbox style="mso-next-textbox:#_x0000_s1446" inset="0,0,0,0">
                <w:txbxContent>
                  <w:p w:rsidR="00405F77" w:rsidRDefault="00405F77">
                    <w:r>
                      <w:rPr>
                        <w:rFonts w:ascii="Tahoma" w:hAnsi="Tahoma" w:cs="Tahoma"/>
                        <w:color w:val="000000"/>
                        <w:sz w:val="34"/>
                        <w:szCs w:val="34"/>
                      </w:rPr>
                      <w:t>(EPR Entity)</w:t>
                    </w:r>
                  </w:p>
                </w:txbxContent>
              </v:textbox>
            </v:rect>
            <v:rect id="_x0000_s1447" style="position:absolute;left:3236;top:11661;width:2671;height:1011" filled="f" strokeweight=".55pt">
              <v:stroke endcap="round"/>
            </v:rect>
            <v:rect id="_x0000_s1448" style="position:absolute;left:3907;top:11626;width:1349;height:821" filled="f" stroked="f">
              <v:textbox style="mso-next-textbox:#_x0000_s1448" inset="0,0,0,0">
                <w:txbxContent>
                  <w:p w:rsidR="00405F77" w:rsidRDefault="00405F77">
                    <w:r>
                      <w:rPr>
                        <w:rFonts w:ascii="Tahoma" w:hAnsi="Tahoma" w:cs="Tahoma"/>
                        <w:color w:val="000000"/>
                        <w:sz w:val="34"/>
                        <w:szCs w:val="34"/>
                      </w:rPr>
                      <w:t>Standard</w:t>
                    </w:r>
                  </w:p>
                </w:txbxContent>
              </v:textbox>
            </v:rect>
            <v:rect id="_x0000_s1449" style="position:absolute;left:3537;top:12180;width:2097;height:596" filled="f" stroked="f">
              <v:textbox style="mso-next-textbox:#_x0000_s1449" inset="0,0,0,0">
                <w:txbxContent>
                  <w:p w:rsidR="00405F77" w:rsidRDefault="00405F77">
                    <w:r>
                      <w:rPr>
                        <w:rFonts w:ascii="Tahoma" w:hAnsi="Tahoma" w:cs="Tahoma"/>
                        <w:color w:val="000000"/>
                        <w:sz w:val="34"/>
                        <w:szCs w:val="34"/>
                      </w:rPr>
                      <w:t>Terminologies</w:t>
                    </w:r>
                  </w:p>
                </w:txbxContent>
              </v:textbox>
            </v:rect>
            <v:rect id="_x0000_s1450" style="position:absolute;left:8201;top:8927;width:3006;height:761" filled="f" strokeweight=".55pt">
              <v:stroke endcap="round"/>
            </v:rect>
            <v:rect id="_x0000_s1451" style="position:absolute;left:8263;top:9029;width:2911;height:821" filled="f" stroked="f">
              <v:textbox style="mso-next-textbox:#_x0000_s1451" inset="0,0,0,0">
                <w:txbxContent>
                  <w:p w:rsidR="00405F77" w:rsidRDefault="00405F77">
                    <w:r>
                      <w:rPr>
                        <w:rFonts w:ascii="Tahoma" w:hAnsi="Tahoma" w:cs="Tahoma"/>
                        <w:color w:val="000000"/>
                        <w:sz w:val="34"/>
                        <w:szCs w:val="34"/>
                      </w:rPr>
                      <w:t>Action Specification</w:t>
                    </w:r>
                  </w:p>
                </w:txbxContent>
              </v:textbox>
            </v:rect>
            <v:shape id="_x0000_s1452" style="position:absolute;left:9736;top:8310;width:317;height:677" coordsize="755,1606" path="m25,9l689,1450hdc692,1456,689,1463,683,1466v-6,3,-14,,-17,-6hal3,20hdc,13,3,6,9,3,15,,23,3,25,9haxm755,1383r-8,223l573,1466r182,-83xe" fillcolor="black" strokeweight=".15pt">
              <v:stroke joinstyle="bevel"/>
              <v:path arrowok="t"/>
              <o:lock v:ext="edit" verticies="t"/>
            </v:shape>
            <v:rect id="_x0000_s1453" style="position:absolute;left:1985;top:7392;width:2856;height:758" filled="f" strokeweight=".55pt">
              <v:stroke endcap="round"/>
            </v:rect>
            <v:rect id="_x0000_s1454" style="position:absolute;left:4272;top:6230;width:820;height:491" filled="f" stroked="f">
              <v:textbox style="mso-next-textbox:#_x0000_s1454" inset="0,0,0,0">
                <w:txbxContent>
                  <w:p w:rsidR="00405F77" w:rsidRDefault="00405F77">
                    <w:r>
                      <w:rPr>
                        <w:rFonts w:ascii="Tahoma" w:hAnsi="Tahoma" w:cs="Tahoma"/>
                        <w:color w:val="000000"/>
                        <w:sz w:val="34"/>
                        <w:szCs w:val="34"/>
                      </w:rPr>
                      <w:t>Goals</w:t>
                    </w:r>
                  </w:p>
                </w:txbxContent>
              </v:textbox>
            </v:rect>
            <v:rect id="_x0000_s1455" style="position:absolute;left:4145;top:6102;width:1161;height:758" filled="f" strokeweight=".55pt">
              <v:stroke endcap="round"/>
            </v:rect>
            <v:rect id="_x0000_s1456" style="position:absolute;left:2202;top:7430;width:2498;height:821" filled="f" stroked="f">
              <v:textbox style="mso-next-textbox:#_x0000_s1456" inset="0,0,0,0">
                <w:txbxContent>
                  <w:p w:rsidR="00405F77" w:rsidRDefault="00405F77">
                    <w:r>
                      <w:rPr>
                        <w:rFonts w:ascii="Tahoma" w:hAnsi="Tahoma" w:cs="Tahoma"/>
                        <w:color w:val="000000"/>
                        <w:sz w:val="34"/>
                        <w:szCs w:val="34"/>
                      </w:rPr>
                      <w:t>Eligibility Criteria</w:t>
                    </w:r>
                  </w:p>
                </w:txbxContent>
              </v:textbox>
            </v:rect>
            <v:rect id="_x0000_s1457" style="position:absolute;left:1730;top:8907;width:3141;height:758" filled="f" strokeweight=".55pt">
              <v:stroke endcap="round"/>
            </v:rect>
            <v:rect id="_x0000_s1458" style="position:absolute;left:1782;top:9080;width:3067;height:821" filled="f" stroked="f">
              <v:textbox style="mso-next-textbox:#_x0000_s1458" inset="0,0,0,0">
                <w:txbxContent>
                  <w:p w:rsidR="00405F77" w:rsidRDefault="00405F77">
                    <w:r>
                      <w:rPr>
                        <w:rFonts w:ascii="Tahoma" w:hAnsi="Tahoma" w:cs="Tahoma"/>
                        <w:color w:val="000000"/>
                        <w:sz w:val="34"/>
                        <w:szCs w:val="34"/>
                      </w:rPr>
                      <w:t>Activity Specification</w:t>
                    </w:r>
                  </w:p>
                </w:txbxContent>
              </v:textbox>
            </v:rect>
            <v:line id="_x0000_s1459" style="position:absolute;flip:x" from="4575,9703" to="6585,10408">
              <v:stroke endarrow="block"/>
            </v:line>
            <v:line id="_x0000_s1460" style="position:absolute" from="6600,9718" to="8565,10498">
              <v:stroke endarrow="block"/>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461" type="#_x0000_t34" style="position:absolute;left:6493;top:5715;width:20;height:6403;rotation:270;flip:x" o:connectortype="elbow" adj="410400,20747,-10436040" strokeweight="1.5pt">
              <v:stroke endarrow="block"/>
            </v:shape>
            <v:line id="_x0000_s1462" style="position:absolute;flip:y" from="4485,11008" to="4485,11653">
              <v:stroke endarrow="block"/>
            </v:line>
            <v:line id="_x0000_s1463" style="position:absolute;flip:x y" from="4980,6808" to="5820,8893">
              <v:stroke endarrow="block"/>
            </v:line>
            <w10:wrap type="none"/>
            <w10:anchorlock/>
          </v:group>
        </w:pict>
      </w:r>
    </w:p>
    <w:p w:rsidR="00582FB8" w:rsidRDefault="00582FB8">
      <w:pPr>
        <w:pStyle w:val="Caption"/>
      </w:pPr>
      <w:bookmarkStart w:id="329" w:name="_Ref122255361"/>
      <w:bookmarkStart w:id="330" w:name="_Ref122255360"/>
      <w:r>
        <w:t xml:space="preserve">Figure </w:t>
      </w:r>
      <w:fldSimple w:instr=" SEQ Figure \* ARABIC ">
        <w:r w:rsidR="000A1EA5">
          <w:rPr>
            <w:noProof/>
          </w:rPr>
          <w:t>47</w:t>
        </w:r>
      </w:fldSimple>
      <w:bookmarkEnd w:id="329"/>
      <w:r>
        <w:t xml:space="preserve"> - Overview of the relationships among components of EON model</w:t>
      </w:r>
      <w:bookmarkEnd w:id="330"/>
      <w:r>
        <w:t>s</w:t>
      </w:r>
    </w:p>
    <w:p w:rsidR="00582FB8" w:rsidRDefault="00582FB8">
      <w:pPr>
        <w:pStyle w:val="Caption"/>
      </w:pPr>
    </w:p>
    <w:p w:rsidR="00582FB8" w:rsidRDefault="00582FB8">
      <w:pPr>
        <w:rPr>
          <w:sz w:val="20"/>
          <w:szCs w:val="20"/>
        </w:rPr>
      </w:pPr>
    </w:p>
    <w:p w:rsidR="00582FB8" w:rsidRDefault="00582FB8">
      <w:r>
        <w:t xml:space="preserve">The following subsections describe the EON models and </w:t>
      </w:r>
      <w:r w:rsidR="00390B90">
        <w:t>ATHENA-CDS</w:t>
      </w:r>
      <w:r>
        <w:t xml:space="preserve"> Knowledge Base in more detail. They identify three levels: those features of the knowledge base that have impact on the display of the </w:t>
      </w:r>
      <w:r w:rsidR="00390B90">
        <w:t>ATHENA-CDS</w:t>
      </w:r>
      <w:r>
        <w:t xml:space="preserve"> GUI (as of November 2005), those features that are implemented by the EON Guideline Interpreter (as of November 2005) but are not displayed on the </w:t>
      </w:r>
      <w:r w:rsidR="00390B90">
        <w:t>ATHENA-CDS</w:t>
      </w:r>
      <w:r>
        <w:t xml:space="preserve"> GUI, and those features of the EON Guideline Model that are not fully implemented by the Guideline Interpreter. The subsections cover the patient data model, the guideline concept model, the EON Guideline Model, and the EON expression language.</w:t>
      </w:r>
    </w:p>
    <w:p w:rsidR="00582FB8" w:rsidRDefault="00582FB8"/>
    <w:p w:rsidR="00582FB8" w:rsidRDefault="00582FB8" w:rsidP="00903611">
      <w:pPr>
        <w:pStyle w:val="Athena3"/>
        <w:numPr>
          <w:ilvl w:val="2"/>
          <w:numId w:val="77"/>
        </w:numPr>
      </w:pPr>
      <w:bookmarkStart w:id="331" w:name="_Toc88034558"/>
      <w:bookmarkStart w:id="332" w:name="_Toc88099200"/>
      <w:bookmarkStart w:id="333" w:name="_Toc89775728"/>
      <w:bookmarkStart w:id="334" w:name="_Toc114841214"/>
      <w:bookmarkStart w:id="335" w:name="_Toc120798753"/>
      <w:bookmarkStart w:id="336" w:name="_Toc122341455"/>
      <w:bookmarkStart w:id="337" w:name="_Toc533503306"/>
      <w:bookmarkStart w:id="338" w:name="_Ref123748510"/>
      <w:bookmarkStart w:id="339" w:name="_Toc291756703"/>
      <w:r>
        <w:lastRenderedPageBreak/>
        <w:t>Patient Data Model</w:t>
      </w:r>
      <w:bookmarkEnd w:id="331"/>
      <w:bookmarkEnd w:id="332"/>
      <w:bookmarkEnd w:id="333"/>
      <w:bookmarkEnd w:id="334"/>
      <w:bookmarkEnd w:id="335"/>
      <w:bookmarkEnd w:id="336"/>
      <w:bookmarkEnd w:id="337"/>
      <w:bookmarkEnd w:id="338"/>
      <w:bookmarkEnd w:id="339"/>
    </w:p>
    <w:p w:rsidR="00582FB8" w:rsidRDefault="00582FB8">
      <w:pPr>
        <w:ind w:left="720"/>
      </w:pPr>
    </w:p>
    <w:p w:rsidR="00582FB8" w:rsidRDefault="00582FB8">
      <w:r>
        <w:t xml:space="preserve">The EON patient data model defines the structure of the patient data used by the EON system. The Guideline Interpreter, for example, uses the data to determine whether a patient satisfies the eligibility criteria of the guidelines represented in the </w:t>
      </w:r>
      <w:r w:rsidR="00390B90">
        <w:t>ATHENA-CDS</w:t>
      </w:r>
      <w:r>
        <w:t xml:space="preserve"> Knowledge Base. Patient data are modeled as static (i.e., unchanging), as time stamped, or as having a time interval during which the information they represent is valid. For example, laboratory test results may be modeled as instances of Numeric_Entry, which has a code, a numeric value, and a time stamp. The Guideline Interpreter evaluates decision criteria using patient data represented in the format of the patient data model. The EON patient data model, represented by subclasses of the EPR_Entity class (see </w:t>
      </w:r>
      <w:r w:rsidR="0096658E">
        <w:fldChar w:fldCharType="begin"/>
      </w:r>
      <w:r>
        <w:instrText xml:space="preserve"> REF _Ref115246010 \h </w:instrText>
      </w:r>
      <w:r w:rsidR="0096658E">
        <w:fldChar w:fldCharType="separate"/>
      </w:r>
      <w:r w:rsidR="000A1EA5">
        <w:t xml:space="preserve">Figure </w:t>
      </w:r>
      <w:r w:rsidR="000A1EA5">
        <w:rPr>
          <w:noProof/>
        </w:rPr>
        <w:t>48</w:t>
      </w:r>
      <w:r w:rsidR="0096658E">
        <w:fldChar w:fldCharType="end"/>
      </w:r>
      <w:r>
        <w:t>), consists of the following classes:</w:t>
      </w:r>
    </w:p>
    <w:p w:rsidR="00582FB8" w:rsidRDefault="00582FB8">
      <w:pPr>
        <w:numPr>
          <w:ilvl w:val="0"/>
          <w:numId w:val="60"/>
        </w:numPr>
        <w:spacing w:before="120"/>
      </w:pPr>
      <w:r>
        <w:rPr>
          <w:i/>
          <w:iCs/>
        </w:rPr>
        <w:t xml:space="preserve">Encounter class </w:t>
      </w:r>
      <w:r>
        <w:t>– represents records of the encounters a patient has with health-care providers.</w:t>
      </w:r>
    </w:p>
    <w:p w:rsidR="00582FB8" w:rsidRDefault="00582FB8">
      <w:pPr>
        <w:numPr>
          <w:ilvl w:val="0"/>
          <w:numId w:val="60"/>
        </w:numPr>
        <w:spacing w:before="120"/>
      </w:pPr>
      <w:r>
        <w:rPr>
          <w:i/>
          <w:iCs/>
        </w:rPr>
        <w:t>Patient</w:t>
      </w:r>
      <w:r>
        <w:rPr>
          <w:i/>
        </w:rPr>
        <w:t xml:space="preserve"> class</w:t>
      </w:r>
      <w:r>
        <w:t xml:space="preserve"> – represents non-varying demographic information about specific patients (e.g., sex and date of birth).</w:t>
      </w:r>
    </w:p>
    <w:p w:rsidR="00582FB8" w:rsidRDefault="00582FB8">
      <w:pPr>
        <w:numPr>
          <w:ilvl w:val="0"/>
          <w:numId w:val="60"/>
        </w:numPr>
        <w:spacing w:before="120"/>
      </w:pPr>
      <w:r>
        <w:rPr>
          <w:i/>
          <w:iCs/>
        </w:rPr>
        <w:t>Note_Entry</w:t>
      </w:r>
      <w:r>
        <w:rPr>
          <w:i/>
        </w:rPr>
        <w:t xml:space="preserve"> class</w:t>
      </w:r>
      <w:r>
        <w:t xml:space="preserve"> – describes time-stamped non-numeric observations made by clinicians. </w:t>
      </w:r>
    </w:p>
    <w:p w:rsidR="00582FB8" w:rsidRDefault="00582FB8">
      <w:pPr>
        <w:numPr>
          <w:ilvl w:val="0"/>
          <w:numId w:val="60"/>
        </w:numPr>
        <w:spacing w:before="120"/>
      </w:pPr>
      <w:r>
        <w:rPr>
          <w:i/>
          <w:iCs/>
        </w:rPr>
        <w:t>Numeric_Entry</w:t>
      </w:r>
      <w:r>
        <w:rPr>
          <w:i/>
        </w:rPr>
        <w:t xml:space="preserve"> class</w:t>
      </w:r>
      <w:r>
        <w:t xml:space="preserve"> – represents results of quantitative measurements. </w:t>
      </w:r>
    </w:p>
    <w:p w:rsidR="00582FB8" w:rsidRDefault="00582FB8">
      <w:pPr>
        <w:numPr>
          <w:ilvl w:val="0"/>
          <w:numId w:val="60"/>
        </w:numPr>
        <w:spacing w:before="120"/>
      </w:pPr>
      <w:r>
        <w:rPr>
          <w:i/>
          <w:iCs/>
        </w:rPr>
        <w:t>Adverse_Event</w:t>
      </w:r>
      <w:r>
        <w:rPr>
          <w:i/>
        </w:rPr>
        <w:t xml:space="preserve"> class</w:t>
      </w:r>
      <w:r>
        <w:t xml:space="preserve"> – models adverse reactions to specific substances. </w:t>
      </w:r>
    </w:p>
    <w:p w:rsidR="00582FB8" w:rsidRDefault="00582FB8">
      <w:pPr>
        <w:numPr>
          <w:ilvl w:val="0"/>
          <w:numId w:val="60"/>
        </w:numPr>
        <w:spacing w:before="120"/>
      </w:pPr>
      <w:r>
        <w:rPr>
          <w:i/>
          <w:iCs/>
        </w:rPr>
        <w:t>Condition</w:t>
      </w:r>
      <w:r>
        <w:rPr>
          <w:i/>
        </w:rPr>
        <w:t xml:space="preserve"> class</w:t>
      </w:r>
      <w:r>
        <w:t xml:space="preserve"> – represents medical conditions that persist over intervals of time (i.e., it has a start time and may have a stop time).</w:t>
      </w:r>
      <w:r>
        <w:rPr>
          <w:rStyle w:val="FootnoteReference"/>
        </w:rPr>
        <w:footnoteReference w:id="13"/>
      </w:r>
    </w:p>
    <w:p w:rsidR="00582FB8" w:rsidRDefault="00582FB8">
      <w:pPr>
        <w:numPr>
          <w:ilvl w:val="0"/>
          <w:numId w:val="60"/>
        </w:numPr>
        <w:spacing w:before="120"/>
      </w:pPr>
      <w:r>
        <w:rPr>
          <w:i/>
          <w:iCs/>
        </w:rPr>
        <w:t>Medication</w:t>
      </w:r>
      <w:r>
        <w:rPr>
          <w:i/>
        </w:rPr>
        <w:t xml:space="preserve"> class and </w:t>
      </w:r>
      <w:r>
        <w:rPr>
          <w:i/>
          <w:iCs/>
        </w:rPr>
        <w:t>Procedures class</w:t>
      </w:r>
      <w:r>
        <w:t xml:space="preserve"> – two intervention classes, they model drug prescriptions and other medical procedures that have been recommended, authorized, or used.</w:t>
      </w:r>
    </w:p>
    <w:p w:rsidR="00582FB8" w:rsidRDefault="00582FB8"/>
    <w:p w:rsidR="00582FB8" w:rsidRDefault="00582FB8">
      <w:r>
        <w:t>All entities in the patient data model are assertions about the demographic and clinical conditions of specific patients. The model is not designed to replicate all the contents of an electronic medical record. Rather, it includes only those distinctions relevant to modeling guidelines and protocols.</w:t>
      </w:r>
    </w:p>
    <w:p w:rsidR="00582FB8" w:rsidRDefault="00582FB8">
      <w:pPr>
        <w:tabs>
          <w:tab w:val="right" w:pos="8640"/>
        </w:tabs>
      </w:pPr>
    </w:p>
    <w:p w:rsidR="00582FB8" w:rsidRDefault="00F67E5A">
      <w:pPr>
        <w:keepNext/>
      </w:pPr>
      <w:r>
        <w:rPr>
          <w:noProof/>
        </w:rPr>
        <w:lastRenderedPageBreak/>
        <w:drawing>
          <wp:inline distT="0" distB="0" distL="0" distR="0">
            <wp:extent cx="5934710" cy="4184015"/>
            <wp:effectExtent l="1905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srcRect/>
                    <a:stretch>
                      <a:fillRect/>
                    </a:stretch>
                  </pic:blipFill>
                  <pic:spPr bwMode="auto">
                    <a:xfrm>
                      <a:off x="0" y="0"/>
                      <a:ext cx="5934710" cy="4184015"/>
                    </a:xfrm>
                    <a:prstGeom prst="rect">
                      <a:avLst/>
                    </a:prstGeom>
                    <a:noFill/>
                    <a:ln w="9525">
                      <a:noFill/>
                      <a:miter lim="800000"/>
                      <a:headEnd/>
                      <a:tailEnd/>
                    </a:ln>
                  </pic:spPr>
                </pic:pic>
              </a:graphicData>
            </a:graphic>
          </wp:inline>
        </w:drawing>
      </w:r>
    </w:p>
    <w:p w:rsidR="00582FB8" w:rsidRDefault="00582FB8">
      <w:pPr>
        <w:pStyle w:val="Caption"/>
      </w:pPr>
      <w:bookmarkStart w:id="340" w:name="_Ref115246010"/>
      <w:r>
        <w:t xml:space="preserve">Figure </w:t>
      </w:r>
      <w:fldSimple w:instr=" SEQ Figure \* ARABIC ">
        <w:r w:rsidR="000A1EA5">
          <w:rPr>
            <w:noProof/>
          </w:rPr>
          <w:t>48</w:t>
        </w:r>
      </w:fldSimple>
      <w:bookmarkEnd w:id="340"/>
      <w:r>
        <w:t xml:space="preserve"> - The classes in the EON patient data model (EPR_Entity)</w:t>
      </w:r>
    </w:p>
    <w:p w:rsidR="00582FB8" w:rsidRDefault="00582FB8">
      <w:pPr>
        <w:pStyle w:val="Caption"/>
      </w:pPr>
    </w:p>
    <w:p w:rsidR="00582FB8" w:rsidRDefault="00582FB8">
      <w:pPr>
        <w:pStyle w:val="Caption"/>
      </w:pPr>
    </w:p>
    <w:p w:rsidR="00582FB8" w:rsidRDefault="00582FB8" w:rsidP="00903611">
      <w:pPr>
        <w:pStyle w:val="Athena3"/>
        <w:numPr>
          <w:ilvl w:val="2"/>
          <w:numId w:val="77"/>
        </w:numPr>
      </w:pPr>
      <w:bookmarkStart w:id="341" w:name="_Toc88034559"/>
      <w:bookmarkStart w:id="342" w:name="_Toc88099201"/>
      <w:bookmarkStart w:id="343" w:name="_Toc120798754"/>
      <w:bookmarkStart w:id="344" w:name="_Ref122083022"/>
      <w:bookmarkStart w:id="345" w:name="_Ref122083053"/>
      <w:bookmarkStart w:id="346" w:name="_Ref122162966"/>
      <w:bookmarkStart w:id="347" w:name="_Toc122341456"/>
      <w:bookmarkStart w:id="348" w:name="_Toc533503307"/>
      <w:bookmarkStart w:id="349" w:name="_Toc291756704"/>
      <w:r>
        <w:t xml:space="preserve">Medical Concept </w:t>
      </w:r>
      <w:bookmarkEnd w:id="341"/>
      <w:bookmarkEnd w:id="342"/>
      <w:r>
        <w:t>Model</w:t>
      </w:r>
      <w:bookmarkEnd w:id="343"/>
      <w:bookmarkEnd w:id="344"/>
      <w:bookmarkEnd w:id="345"/>
      <w:bookmarkEnd w:id="346"/>
      <w:bookmarkEnd w:id="347"/>
      <w:bookmarkEnd w:id="348"/>
      <w:bookmarkEnd w:id="349"/>
    </w:p>
    <w:p w:rsidR="00582FB8" w:rsidRDefault="00582FB8"/>
    <w:p w:rsidR="00582FB8" w:rsidRDefault="00582FB8">
      <w:r>
        <w:t xml:space="preserve">The medical concept model contains classes that represent: </w:t>
      </w:r>
    </w:p>
    <w:p w:rsidR="00582FB8" w:rsidRDefault="00582FB8">
      <w:pPr>
        <w:numPr>
          <w:ilvl w:val="0"/>
          <w:numId w:val="59"/>
        </w:numPr>
        <w:spacing w:before="120"/>
      </w:pPr>
      <w:r>
        <w:t xml:space="preserve">terminological concepts necessary to encode patient information and guideline statements, </w:t>
      </w:r>
    </w:p>
    <w:p w:rsidR="00582FB8" w:rsidRDefault="00582FB8">
      <w:pPr>
        <w:numPr>
          <w:ilvl w:val="0"/>
          <w:numId w:val="59"/>
        </w:numPr>
        <w:spacing w:before="120"/>
      </w:pPr>
      <w:r>
        <w:t xml:space="preserve">references to supporting material, and </w:t>
      </w:r>
    </w:p>
    <w:p w:rsidR="00582FB8" w:rsidRDefault="00582FB8">
      <w:pPr>
        <w:numPr>
          <w:ilvl w:val="0"/>
          <w:numId w:val="59"/>
        </w:numPr>
        <w:spacing w:before="120"/>
      </w:pPr>
      <w:proofErr w:type="gramStart"/>
      <w:r>
        <w:t>relationships</w:t>
      </w:r>
      <w:proofErr w:type="gramEnd"/>
      <w:r>
        <w:t xml:space="preserve"> between different drugs, and between drugs and medical conditions. </w:t>
      </w:r>
    </w:p>
    <w:p w:rsidR="00582FB8" w:rsidRDefault="00582FB8">
      <w:pPr>
        <w:ind w:left="360"/>
      </w:pPr>
    </w:p>
    <w:p w:rsidR="00582FB8" w:rsidRDefault="00582FB8">
      <w:r>
        <w:t xml:space="preserve">These concepts and relationships are organized in a taxonomic hierarchy (see </w:t>
      </w:r>
      <w:r w:rsidR="0096658E">
        <w:fldChar w:fldCharType="begin"/>
      </w:r>
      <w:r>
        <w:instrText xml:space="preserve"> REF _Ref115246320 \h </w:instrText>
      </w:r>
      <w:r w:rsidR="0096658E">
        <w:fldChar w:fldCharType="separate"/>
      </w:r>
      <w:r w:rsidR="000A1EA5">
        <w:t xml:space="preserve">Figure </w:t>
      </w:r>
      <w:r w:rsidR="000A1EA5">
        <w:rPr>
          <w:noProof/>
        </w:rPr>
        <w:t>49</w:t>
      </w:r>
      <w:r w:rsidR="0096658E">
        <w:fldChar w:fldCharType="end"/>
      </w:r>
      <w:r>
        <w:t>). The particular collection of classes represented in the current EON medical concept model is a historical legacy that does not conform to any external standard such as SNOMED Clinical Term.</w:t>
      </w:r>
    </w:p>
    <w:p w:rsidR="00582FB8" w:rsidRDefault="00582FB8"/>
    <w:p w:rsidR="00582FB8" w:rsidRDefault="00F67E5A">
      <w:pPr>
        <w:keepNext/>
      </w:pPr>
      <w:r>
        <w:rPr>
          <w:noProof/>
        </w:rPr>
        <w:lastRenderedPageBreak/>
        <w:drawing>
          <wp:inline distT="0" distB="0" distL="0" distR="0">
            <wp:extent cx="3424555" cy="5072380"/>
            <wp:effectExtent l="1905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srcRect/>
                    <a:stretch>
                      <a:fillRect/>
                    </a:stretch>
                  </pic:blipFill>
                  <pic:spPr bwMode="auto">
                    <a:xfrm>
                      <a:off x="0" y="0"/>
                      <a:ext cx="3424555" cy="5072380"/>
                    </a:xfrm>
                    <a:prstGeom prst="rect">
                      <a:avLst/>
                    </a:prstGeom>
                    <a:noFill/>
                    <a:ln w="9525">
                      <a:noFill/>
                      <a:miter lim="800000"/>
                      <a:headEnd/>
                      <a:tailEnd/>
                    </a:ln>
                  </pic:spPr>
                </pic:pic>
              </a:graphicData>
            </a:graphic>
          </wp:inline>
        </w:drawing>
      </w:r>
    </w:p>
    <w:p w:rsidR="00582FB8" w:rsidRDefault="00582FB8">
      <w:pPr>
        <w:pStyle w:val="Caption"/>
      </w:pPr>
      <w:bookmarkStart w:id="350" w:name="_Ref115246320"/>
      <w:r>
        <w:t xml:space="preserve">Figure </w:t>
      </w:r>
      <w:fldSimple w:instr=" SEQ Figure \* ARABIC ">
        <w:r w:rsidR="000A1EA5">
          <w:rPr>
            <w:noProof/>
          </w:rPr>
          <w:t>49</w:t>
        </w:r>
      </w:fldSimple>
      <w:bookmarkEnd w:id="350"/>
      <w:r>
        <w:t xml:space="preserve"> - The top-level classes in the medical concept model (subclasses of Medical_Domain_Class)</w:t>
      </w:r>
    </w:p>
    <w:p w:rsidR="00582FB8" w:rsidRDefault="00582FB8">
      <w:pPr>
        <w:pStyle w:val="Caption"/>
      </w:pPr>
    </w:p>
    <w:p w:rsidR="00582FB8" w:rsidRDefault="00582FB8">
      <w:pPr>
        <w:pStyle w:val="Caption"/>
        <w:rPr>
          <w:rFonts w:ascii="Arial" w:hAnsi="Arial" w:cs="Arial"/>
        </w:rPr>
      </w:pPr>
    </w:p>
    <w:p w:rsidR="00582FB8" w:rsidRDefault="00582FB8">
      <w:pPr>
        <w:rPr>
          <w:rFonts w:cs="Arial"/>
        </w:rPr>
      </w:pPr>
      <w:r>
        <w:rPr>
          <w:rFonts w:cs="Arial"/>
        </w:rPr>
        <w:t>Classes in the Medical_Domain_Class hierarchy are instances of user-defined metaclasses. The important metaclasses to understand are:</w:t>
      </w:r>
    </w:p>
    <w:p w:rsidR="00582FB8" w:rsidRDefault="00582FB8">
      <w:pPr>
        <w:rPr>
          <w:rFonts w:cs="Arial"/>
        </w:rPr>
      </w:pPr>
    </w:p>
    <w:p w:rsidR="00582FB8" w:rsidRDefault="00582FB8">
      <w:pPr>
        <w:numPr>
          <w:ilvl w:val="0"/>
          <w:numId w:val="52"/>
        </w:numPr>
        <w:spacing w:before="120"/>
        <w:rPr>
          <w:rFonts w:cs="Arial"/>
        </w:rPr>
      </w:pPr>
      <w:r>
        <w:rPr>
          <w:rFonts w:cs="Arial"/>
          <w:i/>
        </w:rPr>
        <w:t>Canonical_Terms_Metaclass</w:t>
      </w:r>
      <w:r>
        <w:rPr>
          <w:rFonts w:cs="Arial"/>
        </w:rPr>
        <w:t xml:space="preserve"> – Canonical_Terms_Metaclass is the root of most metaclasses used in the Medical_Domain_Class hierarchy. (The only exception is Ordered_List_Value, see below). Medical concepts represented in the hierarchy should be instances of this metaclass or its subclasses. The Canonical_Terms_Metaclass provides a PrettyName slot that can be used to provide a more human-understandable name for the class. The Synonyms slot is not used. </w:t>
      </w:r>
    </w:p>
    <w:p w:rsidR="00582FB8" w:rsidRDefault="00582FB8">
      <w:pPr>
        <w:ind w:left="360"/>
        <w:rPr>
          <w:rFonts w:cs="Arial"/>
        </w:rPr>
      </w:pPr>
    </w:p>
    <w:p w:rsidR="00582FB8" w:rsidRDefault="00582FB8">
      <w:pPr>
        <w:numPr>
          <w:ilvl w:val="0"/>
          <w:numId w:val="52"/>
        </w:numPr>
        <w:spacing w:before="120"/>
        <w:rPr>
          <w:rFonts w:cs="Arial"/>
        </w:rPr>
      </w:pPr>
      <w:r>
        <w:rPr>
          <w:rFonts w:cs="Arial"/>
          <w:i/>
        </w:rPr>
        <w:lastRenderedPageBreak/>
        <w:t>Medical_Conditions_Metaclass</w:t>
      </w:r>
      <w:r>
        <w:rPr>
          <w:rFonts w:cs="Arial"/>
        </w:rPr>
        <w:t xml:space="preserve"> – Instances of Medical_Conditions_Metaclass represent findings, diagnosis, and problems. They should be subclasses of the Medical_Conditions_Class in the Medical_Domain_Class hierarchy (</w:t>
      </w:r>
      <w:fldSimple w:instr=" REF _Ref118713495 \h  \* MERGEFORMAT ">
        <w:r w:rsidR="000A1EA5">
          <w:t>Figure 50</w:t>
        </w:r>
      </w:fldSimple>
      <w:r>
        <w:rPr>
          <w:rFonts w:cs="Arial"/>
        </w:rPr>
        <w:t xml:space="preserve">). A term representing a finding or diagnosis, such as Atrial_Fibrillation, may be mapped to patient data by making codes used in data subclasses of the guideline concept (e.g., the ICD9 codes 427.31 and 427.32). Like the Canonical_Terms_Metaclass, only the PrettyName slot is used in the current system. Note that the current </w:t>
      </w:r>
      <w:r w:rsidR="00390B90">
        <w:rPr>
          <w:rFonts w:cs="Arial"/>
        </w:rPr>
        <w:t>ATHENA-CDS</w:t>
      </w:r>
      <w:r>
        <w:rPr>
          <w:rFonts w:cs="Arial"/>
        </w:rPr>
        <w:t xml:space="preserve"> Knowledge Base has PAL criteria (see </w:t>
      </w:r>
      <w:r w:rsidR="0096658E">
        <w:rPr>
          <w:rFonts w:cs="Arial"/>
        </w:rPr>
        <w:fldChar w:fldCharType="begin"/>
      </w:r>
      <w:r>
        <w:rPr>
          <w:rFonts w:cs="Arial"/>
        </w:rPr>
        <w:instrText xml:space="preserve"> REF _Ref120790680 \n \h </w:instrText>
      </w:r>
      <w:r w:rsidR="0096658E">
        <w:rPr>
          <w:rFonts w:cs="Arial"/>
        </w:rPr>
      </w:r>
      <w:r w:rsidR="0096658E">
        <w:rPr>
          <w:rFonts w:cs="Arial"/>
        </w:rPr>
        <w:fldChar w:fldCharType="separate"/>
      </w:r>
      <w:r w:rsidR="000A1EA5">
        <w:rPr>
          <w:rFonts w:cs="Arial"/>
        </w:rPr>
        <w:t>IV.2.4.2</w:t>
      </w:r>
      <w:r w:rsidR="0096658E">
        <w:rPr>
          <w:rFonts w:cs="Arial"/>
        </w:rPr>
        <w:fldChar w:fldCharType="end"/>
      </w:r>
      <w:r>
        <w:rPr>
          <w:rFonts w:cs="Arial"/>
        </w:rPr>
        <w:t>) whose variables range over instances of Medical_Conditions_Metaclass. (So if a finding is not an instance of Medical_Conditions_Metaclass—e.g., it is an instance of Canonical_Terms_Metaclass—it will not be considered when the system looks for, for instance, the contraindications of a drug.)</w:t>
      </w:r>
    </w:p>
    <w:p w:rsidR="00582FB8" w:rsidRDefault="00582FB8">
      <w:pPr>
        <w:rPr>
          <w:rFonts w:cs="Arial"/>
        </w:rPr>
      </w:pPr>
    </w:p>
    <w:p w:rsidR="00582FB8" w:rsidRDefault="00582FB8">
      <w:pPr>
        <w:numPr>
          <w:ilvl w:val="0"/>
          <w:numId w:val="52"/>
        </w:numPr>
        <w:spacing w:before="120"/>
        <w:rPr>
          <w:rFonts w:cs="Arial"/>
        </w:rPr>
      </w:pPr>
      <w:r>
        <w:rPr>
          <w:rFonts w:cs="Arial"/>
          <w:i/>
        </w:rPr>
        <w:t>Diagnostic_Term_Metaclass</w:t>
      </w:r>
      <w:r>
        <w:t xml:space="preserve"> – </w:t>
      </w:r>
      <w:r>
        <w:rPr>
          <w:rFonts w:cs="Arial"/>
        </w:rPr>
        <w:t xml:space="preserve">Diagnostic_Term_Metaclass provides a second way to relate guideline concepts to terms used in data. Instances of Diagnostic_Term_Metaclass have a DiagnosticCriteria slot that takes a Boolean criterion. If, for a patient, the criterion evaluates to </w:t>
      </w:r>
      <w:r>
        <w:rPr>
          <w:rFonts w:cs="Arial"/>
          <w:i/>
        </w:rPr>
        <w:t>true</w:t>
      </w:r>
      <w:r>
        <w:rPr>
          <w:rFonts w:cs="Arial"/>
        </w:rPr>
        <w:t xml:space="preserve">, then the EON Guideline Interpreter concludes that the finding is present for the patient. For example, in the </w:t>
      </w:r>
      <w:r w:rsidR="00390B90">
        <w:rPr>
          <w:rFonts w:cs="Arial"/>
        </w:rPr>
        <w:t>ATHENA-CDS</w:t>
      </w:r>
      <w:r>
        <w:rPr>
          <w:rFonts w:cs="Arial"/>
        </w:rPr>
        <w:t xml:space="preserve"> Knowledge Base, “hypertension without comorbidities that compellingly indicates thiazides or beta blocker” is represented as an instance of Diagnostic_Term_Metaclass, with DiagnositicCriteria “presence of hypertension and absence of myocardial infarction, diabetes, heart failure, and isolated systolic hypertension”.</w:t>
      </w:r>
    </w:p>
    <w:p w:rsidR="00582FB8" w:rsidRDefault="00582FB8">
      <w:pPr>
        <w:ind w:left="360"/>
        <w:rPr>
          <w:rFonts w:cs="Arial"/>
        </w:rPr>
      </w:pPr>
    </w:p>
    <w:p w:rsidR="00582FB8" w:rsidRDefault="00582FB8">
      <w:pPr>
        <w:numPr>
          <w:ilvl w:val="0"/>
          <w:numId w:val="52"/>
        </w:numPr>
        <w:spacing w:before="120"/>
        <w:rPr>
          <w:rFonts w:cs="Arial"/>
        </w:rPr>
      </w:pPr>
      <w:r>
        <w:rPr>
          <w:rFonts w:cs="Arial"/>
          <w:i/>
        </w:rPr>
        <w:t>Derived_Parameter_Metaclass</w:t>
      </w:r>
      <w:r>
        <w:rPr>
          <w:rFonts w:cs="Arial"/>
        </w:rPr>
        <w:t xml:space="preserve"> – An instance of a Derived_Parameter_Metaclass is used to represent a concept whose value may come from multiple sources. In </w:t>
      </w:r>
      <w:r w:rsidR="00390B90">
        <w:rPr>
          <w:rFonts w:cs="Arial"/>
        </w:rPr>
        <w:t>ATHENA-CDS</w:t>
      </w:r>
      <w:r>
        <w:rPr>
          <w:rFonts w:cs="Arial"/>
        </w:rPr>
        <w:t xml:space="preserve">, Treatment_Systolic_BP and Treatment_Diastolic_BP are instances of the Derived_Parameter_Metaclass where the </w:t>
      </w:r>
      <w:r>
        <w:rPr>
          <w:rFonts w:cs="Arial"/>
          <w:i/>
        </w:rPr>
        <w:t>definition</w:t>
      </w:r>
      <w:r>
        <w:rPr>
          <w:rFonts w:cs="Arial"/>
        </w:rPr>
        <w:t xml:space="preserve"> slot specifies an ordered list of queries that can be used to obtain values for the two parameters. For example, the value for Treatment_Systolic_BP is derived by querying sequentially for: MD_Typical_Systolic_BP (the blood pressure a clinician uses for the purpose of managing hypertension), MD_Clinical_Systolic_BP (the most recent blood pressure measurement entered by a clinician through the </w:t>
      </w:r>
      <w:r w:rsidR="00C934D8">
        <w:rPr>
          <w:rFonts w:cs="Arial"/>
        </w:rPr>
        <w:t>ATHENA-CDS</w:t>
      </w:r>
      <w:r w:rsidR="00561B67">
        <w:rPr>
          <w:rFonts w:cs="Arial"/>
        </w:rPr>
        <w:t xml:space="preserve"> SYSTEM</w:t>
      </w:r>
      <w:r>
        <w:rPr>
          <w:rFonts w:cs="Arial"/>
        </w:rPr>
        <w:t xml:space="preserve"> interface), and DB_Systolic_BP (the most recent blood pressure stored into the VistA database). The Guideline Interpreter uses the first data returned by this ordered list of queries. Thus, MD_Typical_Systolic_BP, if present, will be used instead of the DB_Systolic_BP blood pressure data in the database.</w:t>
      </w:r>
    </w:p>
    <w:p w:rsidR="00582FB8" w:rsidRDefault="00582FB8">
      <w:pPr>
        <w:ind w:left="360"/>
        <w:rPr>
          <w:rFonts w:cs="Arial"/>
        </w:rPr>
      </w:pPr>
    </w:p>
    <w:p w:rsidR="00582FB8" w:rsidRDefault="00582FB8">
      <w:pPr>
        <w:numPr>
          <w:ilvl w:val="0"/>
          <w:numId w:val="52"/>
        </w:numPr>
        <w:spacing w:before="120"/>
        <w:rPr>
          <w:rFonts w:cs="Arial"/>
        </w:rPr>
      </w:pPr>
      <w:r>
        <w:rPr>
          <w:rFonts w:cs="Arial"/>
          <w:i/>
        </w:rPr>
        <w:t>Interval-Valued_AtomicTest_Metaclass</w:t>
      </w:r>
      <w:r>
        <w:rPr>
          <w:rFonts w:cs="Arial"/>
        </w:rPr>
        <w:t xml:space="preserve"> – Instances of Interval-Valued_AtomicTest_Metaclass are used to represent test results, such as the level of serum </w:t>
      </w:r>
      <w:proofErr w:type="gramStart"/>
      <w:r>
        <w:rPr>
          <w:rFonts w:cs="Arial"/>
        </w:rPr>
        <w:t>creatinine, that</w:t>
      </w:r>
      <w:proofErr w:type="gramEnd"/>
      <w:r>
        <w:rPr>
          <w:rFonts w:cs="Arial"/>
        </w:rPr>
        <w:t xml:space="preserve"> may have upper and lower limits of normal. The Guideline Interpreter also uses the </w:t>
      </w:r>
      <w:r>
        <w:rPr>
          <w:rFonts w:cs="Arial"/>
          <w:i/>
        </w:rPr>
        <w:t>precision</w:t>
      </w:r>
      <w:r>
        <w:rPr>
          <w:rFonts w:cs="Arial"/>
        </w:rPr>
        <w:t xml:space="preserve"> slot to determine the number of digit to the right of the decimal point in displaying values of the test result. </w:t>
      </w:r>
    </w:p>
    <w:p w:rsidR="00582FB8" w:rsidRDefault="00582FB8">
      <w:pPr>
        <w:ind w:left="360"/>
        <w:rPr>
          <w:rFonts w:cs="Arial"/>
        </w:rPr>
      </w:pPr>
    </w:p>
    <w:p w:rsidR="00582FB8" w:rsidRDefault="00582FB8">
      <w:pPr>
        <w:numPr>
          <w:ilvl w:val="0"/>
          <w:numId w:val="52"/>
        </w:numPr>
        <w:spacing w:before="120"/>
        <w:rPr>
          <w:rFonts w:cs="Arial"/>
          <w:b/>
        </w:rPr>
      </w:pPr>
      <w:r>
        <w:rPr>
          <w:rFonts w:cs="Arial"/>
          <w:i/>
        </w:rPr>
        <w:lastRenderedPageBreak/>
        <w:t>Medications_Metaclass</w:t>
      </w:r>
      <w:r>
        <w:rPr>
          <w:rFonts w:cs="Arial"/>
        </w:rPr>
        <w:t xml:space="preserve"> – Instances of the Medications_Metaclass are the generic drug names such as terazosin and lisinopril. Only the PrettyName slot is used. Again, because current PAL criteria use variables that range over instances of Medications_Metaclass, a drug that is not an instance of this metaclass will be missed in the evaluation of PAL criteria.</w:t>
      </w:r>
    </w:p>
    <w:p w:rsidR="00582FB8" w:rsidRDefault="00582FB8">
      <w:pPr>
        <w:ind w:left="360"/>
        <w:rPr>
          <w:rFonts w:cs="Arial"/>
          <w:b/>
        </w:rPr>
      </w:pPr>
    </w:p>
    <w:p w:rsidR="00582FB8" w:rsidRDefault="00582FB8">
      <w:pPr>
        <w:numPr>
          <w:ilvl w:val="0"/>
          <w:numId w:val="52"/>
        </w:numPr>
        <w:spacing w:before="120"/>
        <w:rPr>
          <w:rFonts w:cs="Arial"/>
        </w:rPr>
      </w:pPr>
      <w:r>
        <w:rPr>
          <w:rFonts w:cs="Arial"/>
          <w:i/>
        </w:rPr>
        <w:t>Ordered_List_Value</w:t>
      </w:r>
      <w:r>
        <w:rPr>
          <w:rFonts w:cs="Arial"/>
          <w:b/>
        </w:rPr>
        <w:t xml:space="preserve"> – </w:t>
      </w:r>
      <w:r>
        <w:rPr>
          <w:rFonts w:cs="Arial"/>
        </w:rPr>
        <w:t>Instances of the Ordered_List_Value metaclass have pointers to the next and previous instances in a list. This metaclass is used to model the sequence relationship among High_Dose, Medium_Dose, and Low_Dose.</w:t>
      </w:r>
    </w:p>
    <w:p w:rsidR="00582FB8" w:rsidRDefault="00582FB8">
      <w:pPr>
        <w:ind w:left="360"/>
        <w:rPr>
          <w:rFonts w:cs="Arial"/>
          <w:b/>
        </w:rPr>
      </w:pPr>
    </w:p>
    <w:p w:rsidR="00582FB8" w:rsidRDefault="00582FB8">
      <w:r>
        <w:t xml:space="preserve">Other metaclasses, such as Drug_Category_Metaclass, play no role in the interpretation of the knowledge base. </w:t>
      </w:r>
    </w:p>
    <w:p w:rsidR="00582FB8" w:rsidRDefault="00F67E5A">
      <w:r>
        <w:rPr>
          <w:noProof/>
        </w:rPr>
        <w:drawing>
          <wp:inline distT="0" distB="0" distL="0" distR="0">
            <wp:extent cx="3674745" cy="1854835"/>
            <wp:effectExtent l="1905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srcRect/>
                    <a:stretch>
                      <a:fillRect/>
                    </a:stretch>
                  </pic:blipFill>
                  <pic:spPr bwMode="auto">
                    <a:xfrm>
                      <a:off x="0" y="0"/>
                      <a:ext cx="3674745" cy="1854835"/>
                    </a:xfrm>
                    <a:prstGeom prst="rect">
                      <a:avLst/>
                    </a:prstGeom>
                    <a:noFill/>
                    <a:ln w="9525">
                      <a:noFill/>
                      <a:miter lim="800000"/>
                      <a:headEnd/>
                      <a:tailEnd/>
                    </a:ln>
                  </pic:spPr>
                </pic:pic>
              </a:graphicData>
            </a:graphic>
          </wp:inline>
        </w:drawing>
      </w:r>
    </w:p>
    <w:p w:rsidR="00582FB8" w:rsidRDefault="00582FB8">
      <w:pPr>
        <w:pStyle w:val="Caption"/>
      </w:pPr>
      <w:bookmarkStart w:id="351" w:name="_Ref118713495"/>
      <w:r>
        <w:t xml:space="preserve">Figure </w:t>
      </w:r>
      <w:fldSimple w:instr=" SEQ Figure \* ARABIC ">
        <w:r w:rsidR="000A1EA5">
          <w:rPr>
            <w:noProof/>
          </w:rPr>
          <w:t>50</w:t>
        </w:r>
      </w:fldSimple>
      <w:bookmarkEnd w:id="351"/>
      <w:r>
        <w:t xml:space="preserve"> - Part of the </w:t>
      </w:r>
      <w:r w:rsidR="00390B90">
        <w:t>ATHENA-CDS</w:t>
      </w:r>
      <w:r>
        <w:t xml:space="preserve"> Medical Conditions Class hierarchy. Those classes in the hierarchy that have no subclasses should be either mapped to terms used in patient data or defined using Diagnostic_Term_Metaclass.</w:t>
      </w:r>
    </w:p>
    <w:p w:rsidR="00582FB8" w:rsidRDefault="00582FB8">
      <w:pPr>
        <w:pStyle w:val="Caption"/>
      </w:pPr>
    </w:p>
    <w:p w:rsidR="00582FB8" w:rsidRDefault="00582FB8">
      <w:pPr>
        <w:rPr>
          <w:sz w:val="20"/>
        </w:rPr>
      </w:pPr>
    </w:p>
    <w:p w:rsidR="00582FB8" w:rsidRDefault="00582FB8">
      <w:pPr>
        <w:pStyle w:val="Athena4"/>
      </w:pPr>
      <w:bookmarkStart w:id="352" w:name="_Ref120788034"/>
      <w:bookmarkStart w:id="353" w:name="_Ref120788044"/>
      <w:bookmarkStart w:id="354" w:name="_Ref120788063"/>
      <w:bookmarkStart w:id="355" w:name="_Toc120798755"/>
      <w:r>
        <w:t>Terminology Hierarchies</w:t>
      </w:r>
      <w:bookmarkEnd w:id="352"/>
      <w:bookmarkEnd w:id="353"/>
      <w:bookmarkEnd w:id="354"/>
      <w:bookmarkEnd w:id="355"/>
    </w:p>
    <w:p w:rsidR="00582FB8" w:rsidRDefault="00582FB8"/>
    <w:p w:rsidR="00582FB8" w:rsidRDefault="00582FB8">
      <w:r>
        <w:t xml:space="preserve">The Diagnostic_Class, Therapeutic_Class, Medical_Task, Value_Type, and Units_Class hierarchies supply controlled terminologies for the formal encoding of guideline knowledge in the </w:t>
      </w:r>
      <w:r w:rsidR="00390B90">
        <w:t>ATHENA-CDS</w:t>
      </w:r>
      <w:r>
        <w:t xml:space="preserve"> Knowledge Base and for patient data (</w:t>
      </w:r>
      <w:fldSimple w:instr=" REF _Ref118722158 \h  \* MERGEFORMAT ">
        <w:r w:rsidR="000A1EA5">
          <w:t>Figure 51</w:t>
        </w:r>
      </w:fldSimple>
      <w:r>
        <w:t>). Units_Class is not used by the Guideline Interpreter, which assumes that the data and knowledge base are using consistent units of measure.</w:t>
      </w:r>
    </w:p>
    <w:p w:rsidR="00582FB8" w:rsidRDefault="00F67E5A">
      <w:pPr>
        <w:keepNext/>
      </w:pPr>
      <w:r>
        <w:rPr>
          <w:noProof/>
        </w:rPr>
        <w:lastRenderedPageBreak/>
        <w:drawing>
          <wp:inline distT="0" distB="0" distL="0" distR="0">
            <wp:extent cx="3502025" cy="5891530"/>
            <wp:effectExtent l="1905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srcRect/>
                    <a:stretch>
                      <a:fillRect/>
                    </a:stretch>
                  </pic:blipFill>
                  <pic:spPr bwMode="auto">
                    <a:xfrm>
                      <a:off x="0" y="0"/>
                      <a:ext cx="3502025" cy="5891530"/>
                    </a:xfrm>
                    <a:prstGeom prst="rect">
                      <a:avLst/>
                    </a:prstGeom>
                    <a:noFill/>
                    <a:ln w="9525">
                      <a:noFill/>
                      <a:miter lim="800000"/>
                      <a:headEnd/>
                      <a:tailEnd/>
                    </a:ln>
                  </pic:spPr>
                </pic:pic>
              </a:graphicData>
            </a:graphic>
          </wp:inline>
        </w:drawing>
      </w:r>
    </w:p>
    <w:p w:rsidR="00582FB8" w:rsidRDefault="00582FB8">
      <w:pPr>
        <w:keepNext/>
      </w:pPr>
    </w:p>
    <w:p w:rsidR="00582FB8" w:rsidRDefault="00582FB8">
      <w:pPr>
        <w:pStyle w:val="Caption"/>
      </w:pPr>
      <w:bookmarkStart w:id="356" w:name="_Ref118722158"/>
      <w:r>
        <w:t xml:space="preserve">Figure </w:t>
      </w:r>
      <w:fldSimple w:instr=" SEQ Figure \* ARABIC ">
        <w:r w:rsidR="000A1EA5">
          <w:rPr>
            <w:noProof/>
          </w:rPr>
          <w:t>51</w:t>
        </w:r>
      </w:fldSimple>
      <w:bookmarkEnd w:id="356"/>
      <w:r>
        <w:t xml:space="preserve"> - Terminology classes in the Medical_Domain_Class hierarchy of the </w:t>
      </w:r>
      <w:r w:rsidR="00390B90">
        <w:t>ATHENA-CDS</w:t>
      </w:r>
      <w:r>
        <w:t xml:space="preserve"> Knowledge Base</w:t>
      </w:r>
    </w:p>
    <w:p w:rsidR="00582FB8" w:rsidRDefault="00582FB8">
      <w:pPr>
        <w:rPr>
          <w:sz w:val="20"/>
        </w:rPr>
      </w:pPr>
    </w:p>
    <w:p w:rsidR="00582FB8" w:rsidRDefault="00582FB8"/>
    <w:p w:rsidR="00582FB8" w:rsidRDefault="00582FB8">
      <w:r>
        <w:t xml:space="preserve">With the exception of the Value_Type hierarchy, which is explained later in this subsection, the terminological hierarchies can be organized into any form by clinicians and knowledge engineers maintaining the </w:t>
      </w:r>
      <w:r w:rsidR="00390B90">
        <w:t>ATHENA-CDS</w:t>
      </w:r>
      <w:r>
        <w:t xml:space="preserve"> Knowledge Base, as long as a concept (represented by a class):</w:t>
      </w:r>
    </w:p>
    <w:p w:rsidR="00582FB8" w:rsidRDefault="00582FB8">
      <w:pPr>
        <w:numPr>
          <w:ilvl w:val="0"/>
          <w:numId w:val="53"/>
        </w:numPr>
        <w:spacing w:before="120"/>
      </w:pPr>
      <w:r>
        <w:lastRenderedPageBreak/>
        <w:t xml:space="preserve">is mapped to a term in the patient data, with the mappings defined by the ATHENAeum_Mapping_Operation classes described in Subsection </w:t>
      </w:r>
      <w:fldSimple w:instr=" REF _Ref121560572 \r \h  \* MERGEFORMAT ">
        <w:r w:rsidR="000A1EA5">
          <w:t>IV.6</w:t>
        </w:r>
      </w:fldSimple>
      <w:r>
        <w:t xml:space="preserve"> (e.g., Creatinine class is mapped to the CREATININE string);</w:t>
      </w:r>
      <w:r>
        <w:rPr>
          <w:rStyle w:val="FootnoteReference"/>
        </w:rPr>
        <w:footnoteReference w:id="14"/>
      </w:r>
    </w:p>
    <w:p w:rsidR="00582FB8" w:rsidRDefault="00582FB8">
      <w:pPr>
        <w:numPr>
          <w:ilvl w:val="0"/>
          <w:numId w:val="53"/>
        </w:numPr>
        <w:spacing w:before="120"/>
      </w:pPr>
      <w:r>
        <w:t>has subclasses (e.g., ICD9 codes) that are mapped directly to patient data;</w:t>
      </w:r>
    </w:p>
    <w:p w:rsidR="00582FB8" w:rsidRDefault="00582FB8">
      <w:pPr>
        <w:numPr>
          <w:ilvl w:val="0"/>
          <w:numId w:val="53"/>
        </w:numPr>
        <w:spacing w:before="120"/>
      </w:pPr>
      <w:r>
        <w:t xml:space="preserve">is defined as instances of Diagnostic_Term_Metaclass or </w:t>
      </w:r>
      <w:r>
        <w:rPr>
          <w:rFonts w:cs="Arial"/>
        </w:rPr>
        <w:t>Derived_Parameter_Metaclass; or</w:t>
      </w:r>
    </w:p>
    <w:p w:rsidR="00582FB8" w:rsidRDefault="00582FB8">
      <w:pPr>
        <w:numPr>
          <w:ilvl w:val="0"/>
          <w:numId w:val="53"/>
        </w:numPr>
        <w:spacing w:before="120"/>
      </w:pPr>
      <w:proofErr w:type="gramStart"/>
      <w:r>
        <w:t>has</w:t>
      </w:r>
      <w:proofErr w:type="gramEnd"/>
      <w:r>
        <w:t xml:space="preserve"> subclasses that are mapped (as in case 1 or 2, above) or defined (as in 3).</w:t>
      </w:r>
    </w:p>
    <w:p w:rsidR="00582FB8" w:rsidRDefault="00582FB8"/>
    <w:p w:rsidR="00582FB8" w:rsidRDefault="00582FB8">
      <w:r>
        <w:t xml:space="preserve">In addition, the concept should be an instance of an appropriate metaclass (e.g., a generic drug class like </w:t>
      </w:r>
      <w:r>
        <w:rPr>
          <w:rFonts w:cs="Arial"/>
          <w:i/>
        </w:rPr>
        <w:t>lisinopril</w:t>
      </w:r>
      <w:r>
        <w:t xml:space="preserve"> should be an instance of the Medications_Metaclass and a finding such as </w:t>
      </w:r>
      <w:r>
        <w:rPr>
          <w:i/>
        </w:rPr>
        <w:t>fever</w:t>
      </w:r>
      <w:r>
        <w:t xml:space="preserve"> should be an instance of Medical_Conditions_Metaclass). The terminology hierarchy may contain additional classes (e.g., Patient_Observation) that are used to group concepts for navigational purposes; they play no role in the decision-support system.</w:t>
      </w:r>
    </w:p>
    <w:p w:rsidR="00582FB8" w:rsidRDefault="00582FB8"/>
    <w:p w:rsidR="00582FB8" w:rsidRDefault="00582FB8">
      <w:r>
        <w:t xml:space="preserve">The </w:t>
      </w:r>
      <w:r w:rsidR="00390B90">
        <w:t>ATHENA-CDS</w:t>
      </w:r>
      <w:r>
        <w:t xml:space="preserve"> Knowledge Base organizes medical conditions and drug classes into classification hierarchies as shown in </w:t>
      </w:r>
      <w:fldSimple w:instr=" REF _Ref118713495 \h  \* MERGEFORMAT ">
        <w:r w:rsidR="000A1EA5">
          <w:t>Figure 50</w:t>
        </w:r>
      </w:fldSimple>
      <w:r>
        <w:t xml:space="preserve"> and </w:t>
      </w:r>
      <w:fldSimple w:instr=" REF _Ref118722158 \h  \* MERGEFORMAT ">
        <w:r w:rsidR="000A1EA5">
          <w:t>Figure 51</w:t>
        </w:r>
      </w:fldSimple>
      <w:r>
        <w:t xml:space="preserve">. The medical condition classes either: have—at the most specific level—ICD9 codes that correspond directly to data in the VA database, or are defined using Diagnostic_Term_Metaclass or </w:t>
      </w:r>
      <w:r>
        <w:rPr>
          <w:rFonts w:cs="Arial"/>
        </w:rPr>
        <w:t>Derived_Parameter_Metaclass</w:t>
      </w:r>
      <w:r>
        <w:t xml:space="preserve">. The drug class hierarchy has, at the most specific level, generic drug names—such as labetalol in </w:t>
      </w:r>
      <w:fldSimple w:instr=" REF _Ref118722158 \h  \* MERGEFORMAT ">
        <w:r w:rsidR="000A1EA5">
          <w:t>Figure 51</w:t>
        </w:r>
      </w:fldSimple>
      <w:r>
        <w:t xml:space="preserve">—that are mapped to drug terms in VA prescriptions. (The drug mapping is maintained in an ATHENEON database table.) In addition, the </w:t>
      </w:r>
      <w:r w:rsidR="00390B90">
        <w:t>ATHENA-CDS</w:t>
      </w:r>
      <w:r>
        <w:t xml:space="preserve"> Knowledge Base enumerates the vitals, laboratory test results, and demographic terms used in encoding the hypertension guidelines. These terms are mapped to terms used in the VA patient database. The mapping is specified as instances of ATHENAeum_Mapping_Operation. The Converter (see Subsection </w:t>
      </w:r>
      <w:r w:rsidR="0096658E">
        <w:fldChar w:fldCharType="begin"/>
      </w:r>
      <w:r>
        <w:instrText xml:space="preserve"> REF _Ref122097353 \r \h </w:instrText>
      </w:r>
      <w:r w:rsidR="0096658E">
        <w:fldChar w:fldCharType="separate"/>
      </w:r>
      <w:r w:rsidR="000A1EA5">
        <w:t>II.2.2.2</w:t>
      </w:r>
      <w:r w:rsidR="0096658E">
        <w:fldChar w:fldCharType="end"/>
      </w:r>
      <w:r>
        <w:t>) transfers the specified mappings to the ATHENEON database.</w:t>
      </w:r>
    </w:p>
    <w:p w:rsidR="00582FB8" w:rsidRDefault="00582FB8"/>
    <w:p w:rsidR="00582FB8" w:rsidRDefault="00582FB8">
      <w:pPr>
        <w:pStyle w:val="Athena4"/>
      </w:pPr>
      <w:bookmarkStart w:id="357" w:name="_Ref122150071"/>
      <w:r>
        <w:t>Value_Type</w:t>
      </w:r>
      <w:bookmarkEnd w:id="357"/>
      <w:r>
        <w:t xml:space="preserve"> Hierarchy</w:t>
      </w:r>
    </w:p>
    <w:p w:rsidR="00582FB8" w:rsidRDefault="00582FB8">
      <w:r>
        <w:t xml:space="preserve">The Value_Type hierarchy defines concepts that are used in the EON system as enumerations of mutually exclusive categorical values. A complete hierarchy listing is shown in </w:t>
      </w:r>
      <w:fldSimple w:instr=" REF _Ref118723379 \h  \* MERGEFORMAT ">
        <w:r w:rsidR="000A1EA5">
          <w:t>Figure 52</w:t>
        </w:r>
      </w:fldSimple>
      <w:r>
        <w:t xml:space="preserve">. </w:t>
      </w:r>
    </w:p>
    <w:p w:rsidR="00582FB8" w:rsidRDefault="00582FB8"/>
    <w:p w:rsidR="00582FB8" w:rsidRDefault="00F67E5A">
      <w:pPr>
        <w:keepNext/>
      </w:pPr>
      <w:r>
        <w:rPr>
          <w:noProof/>
        </w:rPr>
        <w:lastRenderedPageBreak/>
        <w:drawing>
          <wp:inline distT="0" distB="0" distL="0" distR="0">
            <wp:extent cx="3209290" cy="484822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srcRect/>
                    <a:stretch>
                      <a:fillRect/>
                    </a:stretch>
                  </pic:blipFill>
                  <pic:spPr bwMode="auto">
                    <a:xfrm>
                      <a:off x="0" y="0"/>
                      <a:ext cx="3209290" cy="4848225"/>
                    </a:xfrm>
                    <a:prstGeom prst="rect">
                      <a:avLst/>
                    </a:prstGeom>
                    <a:noFill/>
                    <a:ln w="9525">
                      <a:noFill/>
                      <a:miter lim="800000"/>
                      <a:headEnd/>
                      <a:tailEnd/>
                    </a:ln>
                  </pic:spPr>
                </pic:pic>
              </a:graphicData>
            </a:graphic>
          </wp:inline>
        </w:drawing>
      </w:r>
    </w:p>
    <w:p w:rsidR="00582FB8" w:rsidRDefault="00582FB8">
      <w:pPr>
        <w:pStyle w:val="Caption"/>
      </w:pPr>
      <w:bookmarkStart w:id="358" w:name="_Ref118723379"/>
      <w:r>
        <w:t xml:space="preserve">Figure </w:t>
      </w:r>
      <w:fldSimple w:instr=" SEQ Figure \* ARABIC ">
        <w:r w:rsidR="000A1EA5">
          <w:rPr>
            <w:noProof/>
          </w:rPr>
          <w:t>52</w:t>
        </w:r>
      </w:fldSimple>
      <w:bookmarkEnd w:id="358"/>
      <w:r>
        <w:t xml:space="preserve"> - The set of system-recognized terms, as organized in the Value_Type hierarchy</w:t>
      </w:r>
    </w:p>
    <w:p w:rsidR="00582FB8" w:rsidRDefault="00582FB8">
      <w:pPr>
        <w:rPr>
          <w:sz w:val="20"/>
        </w:rPr>
      </w:pPr>
    </w:p>
    <w:p w:rsidR="00582FB8" w:rsidRDefault="00582FB8">
      <w:pPr>
        <w:rPr>
          <w:sz w:val="20"/>
        </w:rPr>
      </w:pPr>
    </w:p>
    <w:p w:rsidR="00582FB8" w:rsidRDefault="00582FB8">
      <w:pPr>
        <w:rPr>
          <w:b/>
          <w:u w:val="single"/>
        </w:rPr>
      </w:pPr>
      <w:r>
        <w:rPr>
          <w:b/>
          <w:u w:val="single"/>
        </w:rPr>
        <w:t>Medication_Mood</w:t>
      </w:r>
    </w:p>
    <w:p w:rsidR="00582FB8" w:rsidRDefault="00582FB8"/>
    <w:p w:rsidR="00582FB8" w:rsidRDefault="00582FB8">
      <w:r>
        <w:t>As the Guideline Interpreter generates recommendations about drug usage, it needs to perform additional tasks based on these recommendations (or the lack thereof). For example, in order to generate patient-specific messages associated with the recommendation to add a drug,</w:t>
      </w:r>
      <w:r>
        <w:rPr>
          <w:rStyle w:val="FootnoteReference"/>
        </w:rPr>
        <w:footnoteReference w:id="15"/>
      </w:r>
      <w:r>
        <w:t xml:space="preserve"> developers of the </w:t>
      </w:r>
      <w:r w:rsidR="00390B90">
        <w:t>ATHENA-CDS</w:t>
      </w:r>
      <w:r>
        <w:t xml:space="preserve"> Knowledge Base must encode messages that are based on the system’s drug recommendations (i.e., the collateral actions associated with an instance of Drug_Usage). In effect, these recommendations must be represented as data upon which additional reasoning can be based. Accordingly, the Guideline Interpreter generates instances of the Medication class to represent its recommendations. To distinguish among system-generated </w:t>
      </w:r>
      <w:r>
        <w:lastRenderedPageBreak/>
        <w:t xml:space="preserve">Medication instances from patient data, the Guideline Interpreter uses Medication_Mood values (see </w:t>
      </w:r>
      <w:r w:rsidR="0096658E">
        <w:fldChar w:fldCharType="begin"/>
      </w:r>
      <w:r>
        <w:instrText xml:space="preserve"> REF _Ref118723379 \h </w:instrText>
      </w:r>
      <w:r w:rsidR="0096658E">
        <w:fldChar w:fldCharType="separate"/>
      </w:r>
      <w:r w:rsidR="000A1EA5">
        <w:t xml:space="preserve">Figure </w:t>
      </w:r>
      <w:r w:rsidR="000A1EA5">
        <w:rPr>
          <w:noProof/>
        </w:rPr>
        <w:t>52</w:t>
      </w:r>
      <w:r w:rsidR="0096658E">
        <w:fldChar w:fldCharType="end"/>
      </w:r>
      <w:r>
        <w:t>):</w:t>
      </w:r>
    </w:p>
    <w:p w:rsidR="00582FB8" w:rsidRDefault="00582FB8"/>
    <w:p w:rsidR="00582FB8" w:rsidRDefault="00582FB8">
      <w:pPr>
        <w:numPr>
          <w:ilvl w:val="0"/>
          <w:numId w:val="65"/>
        </w:numPr>
      </w:pPr>
      <w:r>
        <w:t xml:space="preserve">The Authorized mood value represents the medication that is prescribed. </w:t>
      </w:r>
    </w:p>
    <w:p w:rsidR="00582FB8" w:rsidRDefault="00582FB8"/>
    <w:p w:rsidR="00582FB8" w:rsidRDefault="00582FB8">
      <w:pPr>
        <w:numPr>
          <w:ilvl w:val="0"/>
          <w:numId w:val="65"/>
        </w:numPr>
      </w:pPr>
      <w:r>
        <w:t xml:space="preserve">The Actual mood value represents the medication that is currently being taken by the patient. </w:t>
      </w:r>
    </w:p>
    <w:p w:rsidR="00582FB8" w:rsidRDefault="00582FB8"/>
    <w:p w:rsidR="00582FB8" w:rsidRDefault="00582FB8">
      <w:pPr>
        <w:numPr>
          <w:ilvl w:val="0"/>
          <w:numId w:val="65"/>
        </w:numPr>
      </w:pPr>
      <w:r>
        <w:t xml:space="preserve">The Recommend_Decrease, Recommend_Delete, Recommend_Increase, and Recommend_Add mood values represent possible recommendations for a drug. </w:t>
      </w:r>
    </w:p>
    <w:p w:rsidR="00582FB8" w:rsidRDefault="00582FB8"/>
    <w:p w:rsidR="00582FB8" w:rsidRDefault="00582FB8">
      <w:pPr>
        <w:rPr>
          <w:b/>
        </w:rPr>
      </w:pPr>
      <w:r>
        <w:rPr>
          <w:b/>
        </w:rPr>
        <w:t>Drug_Dose_Level</w:t>
      </w:r>
    </w:p>
    <w:p w:rsidR="00582FB8" w:rsidRDefault="00582FB8"/>
    <w:p w:rsidR="00582FB8" w:rsidRDefault="00582FB8">
      <w:r>
        <w:t xml:space="preserve">The possible values of Drug_Dose_Level in </w:t>
      </w:r>
      <w:r w:rsidR="00390B90">
        <w:t>ATHENA-CDS</w:t>
      </w:r>
      <w:r>
        <w:t xml:space="preserve"> are High_Dose, Low_Dose, and Medium_Dose. They are instances of the Ordered_List_Value metaclass that allows the specification of an ordered list (</w:t>
      </w:r>
      <w:fldSimple w:instr=" REF _Ref120795043 \h  \* MERGEFORMAT ">
        <w:r w:rsidR="000A1EA5">
          <w:t>Figure 53</w:t>
        </w:r>
      </w:fldSimple>
      <w:r>
        <w:t xml:space="preserve">). Thus, Low_Dose’s </w:t>
      </w:r>
      <w:r>
        <w:rPr>
          <w:i/>
        </w:rPr>
        <w:t>next</w:t>
      </w:r>
      <w:r>
        <w:t xml:space="preserve"> attribute value is Medium_Dose, whose </w:t>
      </w:r>
      <w:r>
        <w:rPr>
          <w:i/>
        </w:rPr>
        <w:t>next</w:t>
      </w:r>
      <w:r>
        <w:t xml:space="preserve"> attribute is High_Dose. Similarly, the </w:t>
      </w:r>
      <w:r>
        <w:rPr>
          <w:i/>
        </w:rPr>
        <w:t>previous</w:t>
      </w:r>
      <w:r>
        <w:t xml:space="preserve"> attribute of High_Dose is Medium_Dose; and the </w:t>
      </w:r>
      <w:r>
        <w:rPr>
          <w:i/>
        </w:rPr>
        <w:t>previous</w:t>
      </w:r>
      <w:r>
        <w:t xml:space="preserve"> attribute of Medium_Dose is Low_Dose. These terms are used in the Guideline_Drug class to specify ordinal levels of drug doses. The actual ranges for the dose levels are defined in the dose_level_ranges slot of Guideline_Drug class. The Guideline Interpreter classifies a patient’s medication dose according to the dose levels specified in instances of the Guideline_Drug class to determine whether the current daily dose is at the maximum level. The values of Drug_Dose_Level can be changed (e.g, Level_1, Level_2, etc. instead of Low_Dose, Medium_Dose and High_Dose), as long as the values are instances of Order_List_Value metaclass and the ranges are defined in instances of Guideline_Drug.</w:t>
      </w:r>
    </w:p>
    <w:p w:rsidR="00582FB8" w:rsidRDefault="0096658E">
      <w:pPr>
        <w:keepNext/>
      </w:pPr>
      <w:r>
        <w:pict>
          <v:group id="_x0000_s1274" editas="canvas" style="width:6in;height:126pt;mso-position-horizontal-relative:char;mso-position-vertical-relative:line" coordorigin="4072,1273" coordsize="7200,2160">
            <o:lock v:ext="edit" aspectratio="t"/>
            <v:shape id="_x0000_s1275" type="#_x0000_t75" style="position:absolute;left:4072;top:1273;width:7200;height:2160" o:preferrelative="f">
              <v:fill o:detectmouseclick="t"/>
              <v:path o:extrusionok="t" o:connecttype="none"/>
              <o:lock v:ext="edit" text="t"/>
            </v:shape>
            <v:shapetype id="_x0000_t202" coordsize="21600,21600" o:spt="202" path="m,l,21600r21600,l21600,xe">
              <v:stroke joinstyle="miter"/>
              <v:path gradientshapeok="t" o:connecttype="rect"/>
            </v:shapetype>
            <v:shape id="_x0000_s1276" type="#_x0000_t202" style="position:absolute;left:4222;top:2044;width:1200;height:617">
              <v:textbox style="mso-next-textbox:#_x0000_s1276">
                <w:txbxContent>
                  <w:p w:rsidR="00405F77" w:rsidRDefault="00405F77">
                    <w:r>
                      <w:t>Low_Dose</w:t>
                    </w:r>
                  </w:p>
                </w:txbxContent>
              </v:textbox>
            </v:shape>
            <v:shape id="_x0000_s1277" type="#_x0000_t202" style="position:absolute;left:6772;top:2044;width:1500;height:618">
              <v:textbox style="mso-next-textbox:#_x0000_s1277">
                <w:txbxContent>
                  <w:p w:rsidR="00405F77" w:rsidRDefault="00405F77">
                    <w:r>
                      <w:t>Medium_Dose</w:t>
                    </w:r>
                  </w:p>
                </w:txbxContent>
              </v:textbox>
            </v:shape>
            <v:shape id="_x0000_s1278" type="#_x0000_t202" style="position:absolute;left:9622;top:2044;width:1200;height:618">
              <v:textbox style="mso-next-textbox:#_x0000_s1278">
                <w:txbxContent>
                  <w:p w:rsidR="00405F77" w:rsidRDefault="00405F77">
                    <w:r>
                      <w:t>High_Dose</w:t>
                    </w:r>
                  </w:p>
                </w:txbxContent>
              </v:textbox>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_x0000_s1279" type="#_x0000_t105" style="position:absolute;left:5422;top:2044;width:1350;height:155"/>
            <v:shape id="_x0000_s1280" type="#_x0000_t105" style="position:absolute;left:8272;top:2044;width:1350;height:155"/>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_x0000_s1281" type="#_x0000_t104" style="position:absolute;left:5422;top:2662;width:1350;height:153;flip:x"/>
            <v:shape id="_x0000_s1282" type="#_x0000_t104" style="position:absolute;left:8272;top:2662;width:1350;height:152;flip:x"/>
            <v:shape id="_x0000_s1283" type="#_x0000_t202" style="position:absolute;left:5722;top:1582;width:600;height:462" stroked="f">
              <v:textbox style="mso-next-textbox:#_x0000_s1283">
                <w:txbxContent>
                  <w:p w:rsidR="00405F77" w:rsidRDefault="00405F77">
                    <w:proofErr w:type="gramStart"/>
                    <w:r>
                      <w:t>next</w:t>
                    </w:r>
                    <w:proofErr w:type="gramEnd"/>
                  </w:p>
                </w:txbxContent>
              </v:textbox>
            </v:shape>
            <v:shape id="_x0000_s1284" type="#_x0000_t202" style="position:absolute;left:8572;top:1582;width:600;height:462" stroked="f">
              <v:textbox style="mso-next-textbox:#_x0000_s1284">
                <w:txbxContent>
                  <w:p w:rsidR="00405F77" w:rsidRDefault="00405F77">
                    <w:proofErr w:type="gramStart"/>
                    <w:r>
                      <w:t>next</w:t>
                    </w:r>
                    <w:proofErr w:type="gramEnd"/>
                  </w:p>
                </w:txbxContent>
              </v:textbox>
            </v:shape>
            <v:shape id="_x0000_s1285" type="#_x0000_t202" style="position:absolute;left:5722;top:2816;width:1050;height:462" stroked="f">
              <v:textbox style="mso-next-textbox:#_x0000_s1285">
                <w:txbxContent>
                  <w:p w:rsidR="00405F77" w:rsidRDefault="00405F77">
                    <w:proofErr w:type="gramStart"/>
                    <w:r>
                      <w:t>previous</w:t>
                    </w:r>
                    <w:proofErr w:type="gramEnd"/>
                  </w:p>
                </w:txbxContent>
              </v:textbox>
            </v:shape>
            <v:shape id="_x0000_s1286" type="#_x0000_t202" style="position:absolute;left:8422;top:2816;width:1050;height:462" stroked="f">
              <v:textbox style="mso-next-textbox:#_x0000_s1286">
                <w:txbxContent>
                  <w:p w:rsidR="00405F77" w:rsidRDefault="00405F77">
                    <w:proofErr w:type="gramStart"/>
                    <w:r>
                      <w:t>previous</w:t>
                    </w:r>
                    <w:proofErr w:type="gramEnd"/>
                  </w:p>
                </w:txbxContent>
              </v:textbox>
            </v:shape>
            <w10:wrap type="none"/>
            <w10:anchorlock/>
          </v:group>
        </w:pict>
      </w:r>
    </w:p>
    <w:p w:rsidR="00582FB8" w:rsidRDefault="00582FB8">
      <w:pPr>
        <w:pStyle w:val="Caption"/>
      </w:pPr>
      <w:bookmarkStart w:id="359" w:name="_Ref120795043"/>
      <w:r>
        <w:t xml:space="preserve">Figure </w:t>
      </w:r>
      <w:fldSimple w:instr=" SEQ Figure \* ARABIC ">
        <w:r w:rsidR="000A1EA5">
          <w:rPr>
            <w:noProof/>
          </w:rPr>
          <w:t>53</w:t>
        </w:r>
      </w:fldSimple>
      <w:bookmarkEnd w:id="359"/>
      <w:r>
        <w:t xml:space="preserve"> - Use of Ordered_List_Value metaclass to create a sequence of ordinal drug dose levels</w:t>
      </w:r>
    </w:p>
    <w:p w:rsidR="00582FB8" w:rsidRDefault="00582FB8">
      <w:pPr>
        <w:rPr>
          <w:sz w:val="20"/>
        </w:rPr>
      </w:pPr>
    </w:p>
    <w:p w:rsidR="00582FB8" w:rsidRDefault="00582FB8">
      <w:pPr>
        <w:rPr>
          <w:sz w:val="20"/>
        </w:rPr>
      </w:pPr>
    </w:p>
    <w:p w:rsidR="00582FB8" w:rsidRDefault="00582FB8">
      <w:pPr>
        <w:rPr>
          <w:b/>
          <w:u w:val="single"/>
        </w:rPr>
      </w:pPr>
      <w:r>
        <w:rPr>
          <w:b/>
          <w:u w:val="single"/>
        </w:rPr>
        <w:t>Message_Type</w:t>
      </w:r>
    </w:p>
    <w:p w:rsidR="00582FB8" w:rsidRDefault="00582FB8"/>
    <w:p w:rsidR="00582FB8" w:rsidRDefault="00582FB8">
      <w:r>
        <w:t xml:space="preserve">Subclasses of this class define the possible values for the message_type slot of the On_Screen_Message class (see </w:t>
      </w:r>
      <w:r w:rsidR="0096658E">
        <w:fldChar w:fldCharType="begin"/>
      </w:r>
      <w:r>
        <w:instrText xml:space="preserve"> REF _Ref118723379 \h </w:instrText>
      </w:r>
      <w:r w:rsidR="0096658E">
        <w:fldChar w:fldCharType="separate"/>
      </w:r>
      <w:r w:rsidR="000A1EA5">
        <w:t xml:space="preserve">Figure </w:t>
      </w:r>
      <w:r w:rsidR="000A1EA5">
        <w:rPr>
          <w:noProof/>
        </w:rPr>
        <w:t>52</w:t>
      </w:r>
      <w:r w:rsidR="0096658E">
        <w:fldChar w:fldCharType="end"/>
      </w:r>
      <w:r>
        <w:t xml:space="preserve"> and Subsection </w:t>
      </w:r>
      <w:r w:rsidR="0096658E">
        <w:fldChar w:fldCharType="begin"/>
      </w:r>
      <w:r>
        <w:instrText xml:space="preserve"> REF _Ref532204045 \r \h </w:instrText>
      </w:r>
      <w:r w:rsidR="0096658E">
        <w:fldChar w:fldCharType="separate"/>
      </w:r>
      <w:r w:rsidR="000A1EA5">
        <w:t>IV.2.3.3</w:t>
      </w:r>
      <w:r w:rsidR="0096658E">
        <w:fldChar w:fldCharType="end"/>
      </w:r>
      <w:r>
        <w:t xml:space="preserve">). In </w:t>
      </w:r>
      <w:r w:rsidR="00390B90">
        <w:t>ATHENA-CDS</w:t>
      </w:r>
      <w:r>
        <w:t xml:space="preserve">, the values are Assumption, Recommendation, and Primary_Recommendation. The Guideline Interpreter uses these values to annotate messages sent to the client and the current </w:t>
      </w:r>
      <w:r w:rsidR="00390B90">
        <w:t>ATHENA-CDS</w:t>
      </w:r>
      <w:r>
        <w:t xml:space="preserve"> GUI, using the message-type information to display messages in different locations. The </w:t>
      </w:r>
      <w:r>
        <w:lastRenderedPageBreak/>
        <w:t xml:space="preserve">developer of the </w:t>
      </w:r>
      <w:r w:rsidR="00390B90">
        <w:t>ATHENA-CDS</w:t>
      </w:r>
      <w:r>
        <w:t xml:space="preserve"> Knowledge Base can change the values of these message types as long as the client program knows how to interpret the values.</w:t>
      </w:r>
    </w:p>
    <w:p w:rsidR="00582FB8" w:rsidRDefault="00582FB8"/>
    <w:p w:rsidR="00582FB8" w:rsidRDefault="00582FB8">
      <w:pPr>
        <w:pStyle w:val="Athena4"/>
      </w:pPr>
      <w:bookmarkStart w:id="360" w:name="_Toc120798756"/>
      <w:r>
        <w:t>Associations</w:t>
      </w:r>
      <w:bookmarkEnd w:id="360"/>
    </w:p>
    <w:p w:rsidR="00582FB8" w:rsidRDefault="00582FB8"/>
    <w:p w:rsidR="00582FB8" w:rsidRDefault="00582FB8">
      <w:r>
        <w:t xml:space="preserve">A collection of Drug_Relation classes have been defined to hold information necessary to associate supporting material with the drug-drug and drug-medical-condition relationships used to recommend changes in prescribed medications. </w:t>
      </w:r>
    </w:p>
    <w:p w:rsidR="00582FB8" w:rsidRDefault="00582FB8"/>
    <w:p w:rsidR="00582FB8" w:rsidRDefault="0096658E">
      <w:r>
        <w:fldChar w:fldCharType="begin"/>
      </w:r>
      <w:r w:rsidR="00582FB8">
        <w:instrText xml:space="preserve"> REF _Ref122099409 \h </w:instrText>
      </w:r>
      <w:r>
        <w:fldChar w:fldCharType="separate"/>
      </w:r>
      <w:r w:rsidR="000A1EA5">
        <w:t xml:space="preserve">Figure </w:t>
      </w:r>
      <w:r w:rsidR="000A1EA5">
        <w:rPr>
          <w:noProof/>
        </w:rPr>
        <w:t>54</w:t>
      </w:r>
      <w:r>
        <w:fldChar w:fldCharType="end"/>
      </w:r>
      <w:r w:rsidR="00582FB8">
        <w:t xml:space="preserve"> shows an example of an instance of Drug_Indication_Relation that holds supporting material for diabetes with proteinuria as a competing indication for the use of ACE inhibitors. In the </w:t>
      </w:r>
      <w:r w:rsidR="00390B90">
        <w:t>ATHENA-CDS</w:t>
      </w:r>
      <w:r w:rsidR="00582FB8">
        <w:t xml:space="preserve"> system, the GUI uses these instances to pop up HTML pages. The instances are not used by the Guideline Interpreter.</w:t>
      </w:r>
      <w:bookmarkStart w:id="361" w:name="_Ref118711315"/>
    </w:p>
    <w:p w:rsidR="00582FB8" w:rsidRDefault="00582FB8"/>
    <w:p w:rsidR="00582FB8" w:rsidRDefault="00F67E5A">
      <w:r>
        <w:rPr>
          <w:noProof/>
        </w:rPr>
        <w:drawing>
          <wp:inline distT="0" distB="0" distL="0" distR="0">
            <wp:extent cx="5943600" cy="329501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srcRect/>
                    <a:stretch>
                      <a:fillRect/>
                    </a:stretch>
                  </pic:blipFill>
                  <pic:spPr bwMode="auto">
                    <a:xfrm>
                      <a:off x="0" y="0"/>
                      <a:ext cx="5943600" cy="3295015"/>
                    </a:xfrm>
                    <a:prstGeom prst="rect">
                      <a:avLst/>
                    </a:prstGeom>
                    <a:noFill/>
                    <a:ln w="9525">
                      <a:noFill/>
                      <a:miter lim="800000"/>
                      <a:headEnd/>
                      <a:tailEnd/>
                    </a:ln>
                  </pic:spPr>
                </pic:pic>
              </a:graphicData>
            </a:graphic>
          </wp:inline>
        </w:drawing>
      </w:r>
    </w:p>
    <w:p w:rsidR="00582FB8" w:rsidRDefault="00582FB8">
      <w:pPr>
        <w:pStyle w:val="Caption"/>
      </w:pPr>
      <w:bookmarkStart w:id="362" w:name="_Ref122099409"/>
      <w:bookmarkStart w:id="363" w:name="_Ref122099396"/>
      <w:r>
        <w:t xml:space="preserve">Figure </w:t>
      </w:r>
      <w:fldSimple w:instr=" SEQ Figure \* ARABIC ">
        <w:r w:rsidR="000A1EA5">
          <w:rPr>
            <w:noProof/>
          </w:rPr>
          <w:t>54</w:t>
        </w:r>
      </w:fldSimple>
      <w:bookmarkEnd w:id="361"/>
      <w:bookmarkEnd w:id="362"/>
      <w:r>
        <w:t xml:space="preserve"> - An example of Drug_Indication_Relation that holds supporting material on the relationship between a medical condition and a drug class</w:t>
      </w:r>
      <w:bookmarkEnd w:id="363"/>
    </w:p>
    <w:p w:rsidR="00582FB8" w:rsidRDefault="00582FB8">
      <w:pPr>
        <w:rPr>
          <w:sz w:val="20"/>
        </w:rPr>
      </w:pPr>
    </w:p>
    <w:p w:rsidR="00582FB8" w:rsidRDefault="00582FB8">
      <w:pPr>
        <w:rPr>
          <w:sz w:val="20"/>
        </w:rPr>
      </w:pPr>
    </w:p>
    <w:p w:rsidR="00582FB8" w:rsidRDefault="00582FB8">
      <w:pPr>
        <w:pStyle w:val="Athena4"/>
      </w:pPr>
      <w:bookmarkStart w:id="364" w:name="_Toc120798757"/>
      <w:r>
        <w:t>Supporting Material</w:t>
      </w:r>
      <w:bookmarkEnd w:id="364"/>
    </w:p>
    <w:p w:rsidR="00582FB8" w:rsidRDefault="00582FB8"/>
    <w:p w:rsidR="00582FB8" w:rsidRDefault="00582FB8">
      <w:r>
        <w:t>Instances of the Supporting_Material class encode the location of reference material relevant to guidelines (</w:t>
      </w:r>
      <w:fldSimple w:instr=" REF _Ref118710771 \h  \* MERGEFORMAT ">
        <w:r w:rsidR="000A1EA5">
          <w:t>Figure 55</w:t>
        </w:r>
      </w:fldSimple>
      <w:r>
        <w:t xml:space="preserve">). In the </w:t>
      </w:r>
      <w:r w:rsidR="00390B90">
        <w:t>ATHENA-CDS</w:t>
      </w:r>
      <w:r>
        <w:t xml:space="preserve"> system, these instances are used by </w:t>
      </w:r>
      <w:r w:rsidR="00390B90">
        <w:t>ATHENA-CDS</w:t>
      </w:r>
      <w:r>
        <w:t xml:space="preserve"> Client to display HTML pages that support the compelling indications defined by instances </w:t>
      </w:r>
      <w:r>
        <w:lastRenderedPageBreak/>
        <w:t xml:space="preserve">of Associations. The value of the URL slot is the relative path to the HTML page (e.g., EvidenceDisplayATHENA\Diabetes_ACE\SS_DiabetesandACE.html). The </w:t>
      </w:r>
      <w:r w:rsidR="00390B90">
        <w:t>ATHENA-CDS</w:t>
      </w:r>
      <w:r>
        <w:t xml:space="preserve"> Client concatenates the URL directory path specified in the initialization file (e.g., d:\ATHENADEMO\doc\ATHENA\). It uses values of the URL slot in instances of Supporting_Material to derive the absolute path to the HTML page (e.g., d:\ATHENADEMO\doc\ATHENA\EvidenceDisplayATHENA\Diabetes_ACE\SS_DiabetesandACE.html).</w:t>
      </w:r>
    </w:p>
    <w:p w:rsidR="00582FB8" w:rsidRDefault="00582FB8"/>
    <w:p w:rsidR="00582FB8" w:rsidRDefault="00F67E5A">
      <w:pPr>
        <w:keepNext/>
      </w:pPr>
      <w:r>
        <w:rPr>
          <w:noProof/>
        </w:rPr>
        <w:drawing>
          <wp:inline distT="0" distB="0" distL="0" distR="0">
            <wp:extent cx="5943600" cy="2648585"/>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cstate="print"/>
                    <a:srcRect/>
                    <a:stretch>
                      <a:fillRect/>
                    </a:stretch>
                  </pic:blipFill>
                  <pic:spPr bwMode="auto">
                    <a:xfrm>
                      <a:off x="0" y="0"/>
                      <a:ext cx="5943600" cy="2648585"/>
                    </a:xfrm>
                    <a:prstGeom prst="rect">
                      <a:avLst/>
                    </a:prstGeom>
                    <a:noFill/>
                    <a:ln w="9525">
                      <a:noFill/>
                      <a:miter lim="800000"/>
                      <a:headEnd/>
                      <a:tailEnd/>
                    </a:ln>
                  </pic:spPr>
                </pic:pic>
              </a:graphicData>
            </a:graphic>
          </wp:inline>
        </w:drawing>
      </w:r>
    </w:p>
    <w:p w:rsidR="00582FB8" w:rsidRDefault="00582FB8">
      <w:pPr>
        <w:pStyle w:val="Caption"/>
      </w:pPr>
      <w:bookmarkStart w:id="365" w:name="_Ref118710771"/>
      <w:r>
        <w:t xml:space="preserve">Figure </w:t>
      </w:r>
      <w:fldSimple w:instr=" SEQ Figure \* ARABIC ">
        <w:r w:rsidR="000A1EA5">
          <w:rPr>
            <w:noProof/>
          </w:rPr>
          <w:t>55</w:t>
        </w:r>
      </w:fldSimple>
      <w:bookmarkEnd w:id="365"/>
      <w:r>
        <w:t xml:space="preserve"> - Example of a Supporting_Material instance</w:t>
      </w:r>
    </w:p>
    <w:p w:rsidR="00582FB8" w:rsidRDefault="00582FB8">
      <w:pPr>
        <w:pStyle w:val="Caption"/>
      </w:pPr>
    </w:p>
    <w:p w:rsidR="00582FB8" w:rsidRDefault="00582FB8">
      <w:pPr>
        <w:pStyle w:val="Caption"/>
      </w:pPr>
    </w:p>
    <w:p w:rsidR="00582FB8" w:rsidRDefault="00582FB8" w:rsidP="00903611">
      <w:pPr>
        <w:pStyle w:val="Athena3"/>
        <w:numPr>
          <w:ilvl w:val="2"/>
          <w:numId w:val="77"/>
        </w:numPr>
      </w:pPr>
      <w:bookmarkStart w:id="366" w:name="_Toc122341457"/>
      <w:bookmarkStart w:id="367" w:name="_Toc533503308"/>
      <w:bookmarkStart w:id="368" w:name="_Toc291756705"/>
      <w:r>
        <w:t>EON Guideline Model</w:t>
      </w:r>
      <w:bookmarkEnd w:id="366"/>
      <w:bookmarkEnd w:id="367"/>
      <w:bookmarkEnd w:id="368"/>
    </w:p>
    <w:p w:rsidR="00582FB8" w:rsidRDefault="00582FB8"/>
    <w:p w:rsidR="00582FB8" w:rsidRDefault="00582FB8">
      <w:r>
        <w:t xml:space="preserve">The introduction to Subsection </w:t>
      </w:r>
      <w:r w:rsidR="0096658E">
        <w:fldChar w:fldCharType="begin"/>
      </w:r>
      <w:r>
        <w:instrText xml:space="preserve"> REF _Ref120784984 \r \h </w:instrText>
      </w:r>
      <w:r w:rsidR="0096658E">
        <w:fldChar w:fldCharType="separate"/>
      </w:r>
      <w:r w:rsidR="000A1EA5">
        <w:t>IV.2</w:t>
      </w:r>
      <w:r w:rsidR="0096658E">
        <w:fldChar w:fldCharType="end"/>
      </w:r>
      <w:r>
        <w:t xml:space="preserve"> describes the overall conceptualization of the EON Guideline Model. This subsection describes the details of the EON Guideline Model as it is used in the </w:t>
      </w:r>
      <w:r w:rsidR="00390B90">
        <w:t>ATHENA-CDS</w:t>
      </w:r>
      <w:r>
        <w:t xml:space="preserve"> Knowledge Base. It addresses individuals charged with maintaining the </w:t>
      </w:r>
      <w:r w:rsidR="00390B90">
        <w:t>ATHENA-CDS</w:t>
      </w:r>
      <w:r>
        <w:t xml:space="preserve"> Knowledge Base or with creating a guideline knowledge base like the </w:t>
      </w:r>
      <w:r w:rsidR="00405F77">
        <w:t>ATHENA-CDS</w:t>
      </w:r>
      <w:r>
        <w:t xml:space="preserve"> Knowledge Base.</w:t>
      </w:r>
    </w:p>
    <w:p w:rsidR="00582FB8" w:rsidRDefault="00582FB8">
      <w:r>
        <w:t xml:space="preserve"> </w:t>
      </w:r>
    </w:p>
    <w:p w:rsidR="00582FB8" w:rsidRDefault="0096658E">
      <w:r>
        <w:fldChar w:fldCharType="begin"/>
      </w:r>
      <w:r w:rsidR="00582FB8">
        <w:instrText xml:space="preserve"> REF _Ref529880878 \h </w:instrText>
      </w:r>
      <w:r>
        <w:fldChar w:fldCharType="separate"/>
      </w:r>
      <w:r w:rsidR="000A1EA5">
        <w:t xml:space="preserve">Figure </w:t>
      </w:r>
      <w:r w:rsidR="000A1EA5">
        <w:rPr>
          <w:noProof/>
        </w:rPr>
        <w:t>23</w:t>
      </w:r>
      <w:r>
        <w:fldChar w:fldCharType="end"/>
      </w:r>
      <w:r w:rsidR="00582FB8">
        <w:t xml:space="preserve"> shows the main components of the </w:t>
      </w:r>
      <w:r w:rsidR="00405F77">
        <w:t>ATHENA-CDS</w:t>
      </w:r>
      <w:r w:rsidR="00582FB8">
        <w:t xml:space="preserve"> Knowledge Base as represented in the instance of ATHENA_Management_Guideline class. The ATHENA_Management_Guideline class, created to facilitate navigation in the Protégé tool, is an ATHENA-specific extension of the EON Guideline Model. The ATHENA_Management_Guideline class is a subclass of the Management_Guideline class</w:t>
      </w:r>
      <w:r w:rsidR="00ED3E49">
        <w:t xml:space="preserve"> (</w:t>
      </w:r>
      <w:r>
        <w:fldChar w:fldCharType="begin"/>
      </w:r>
      <w:r w:rsidR="00ED3E49">
        <w:instrText xml:space="preserve"> REF _Ref234298536 \h </w:instrText>
      </w:r>
      <w:r>
        <w:fldChar w:fldCharType="separate"/>
      </w:r>
      <w:r w:rsidR="000A1EA5">
        <w:t xml:space="preserve">Figure </w:t>
      </w:r>
      <w:r w:rsidR="000A1EA5">
        <w:rPr>
          <w:noProof/>
        </w:rPr>
        <w:t>56</w:t>
      </w:r>
      <w:r>
        <w:fldChar w:fldCharType="end"/>
      </w:r>
      <w:r w:rsidR="00ED3E49">
        <w:t>)</w:t>
      </w:r>
      <w:r w:rsidR="00582FB8">
        <w:t>. The Guideline Interpreter reasons with instances of the Management_Guideline. (ATHENA_Management_Guideline being a subclass of Management_Guideline, instances of ATHENA_Management_Guideline are automatically instances of the Management_Guideline class.)</w:t>
      </w:r>
    </w:p>
    <w:p w:rsidR="00582FB8" w:rsidRDefault="00582FB8"/>
    <w:p w:rsidR="00582FB8" w:rsidRDefault="00582FB8">
      <w:r>
        <w:t xml:space="preserve">The description of the EON Guideline Model and the </w:t>
      </w:r>
      <w:r w:rsidR="00405F77">
        <w:t>ATHENA-CDS</w:t>
      </w:r>
      <w:r>
        <w:t xml:space="preserve"> Knowledge Base will be divided into four parts: </w:t>
      </w:r>
    </w:p>
    <w:p w:rsidR="00582FB8" w:rsidRDefault="00582FB8">
      <w:pPr>
        <w:numPr>
          <w:ilvl w:val="0"/>
          <w:numId w:val="54"/>
        </w:numPr>
        <w:spacing w:before="120"/>
      </w:pPr>
      <w:r>
        <w:t xml:space="preserve">properties of the Management_Guideline class other than the clinical algorithm, </w:t>
      </w:r>
    </w:p>
    <w:p w:rsidR="00582FB8" w:rsidRDefault="00582FB8">
      <w:pPr>
        <w:numPr>
          <w:ilvl w:val="0"/>
          <w:numId w:val="54"/>
        </w:numPr>
        <w:spacing w:before="120"/>
      </w:pPr>
      <w:r>
        <w:t xml:space="preserve">the clinical algorithm, </w:t>
      </w:r>
    </w:p>
    <w:p w:rsidR="00582FB8" w:rsidRDefault="00582FB8">
      <w:pPr>
        <w:numPr>
          <w:ilvl w:val="0"/>
          <w:numId w:val="54"/>
        </w:numPr>
        <w:spacing w:before="120"/>
      </w:pPr>
      <w:r>
        <w:t xml:space="preserve">the actions (e.g., substituting drugs, raising doses, and sending messages) that the </w:t>
      </w:r>
      <w:r w:rsidR="00561B67">
        <w:t>CDS SYSTEM</w:t>
      </w:r>
      <w:r>
        <w:t xml:space="preserve"> can recommend to the end users </w:t>
      </w:r>
    </w:p>
    <w:p w:rsidR="00582FB8" w:rsidRDefault="00582FB8">
      <w:pPr>
        <w:numPr>
          <w:ilvl w:val="0"/>
          <w:numId w:val="54"/>
        </w:numPr>
        <w:spacing w:before="120"/>
      </w:pPr>
      <w:proofErr w:type="gramStart"/>
      <w:r>
        <w:t>the</w:t>
      </w:r>
      <w:proofErr w:type="gramEnd"/>
      <w:r>
        <w:t xml:space="preserve"> clinical interventions (i.e., Drug_Usage and Guideline_Drug classes) whose properties (e.g., indications and dose range) are used by the Guideline Interpreter to generate recommendations.</w:t>
      </w:r>
    </w:p>
    <w:p w:rsidR="00582FB8" w:rsidRDefault="00582FB8">
      <w:pPr>
        <w:spacing w:before="120"/>
        <w:ind w:left="360"/>
      </w:pPr>
    </w:p>
    <w:p w:rsidR="00582FB8" w:rsidRDefault="00582FB8">
      <w:r>
        <w:t>The topics covered by these subsections represent the four areas that a developer of a knowledge base has to conceptualize the guideline knowledge in creating a computable guideline knowledge base in the EON format.</w:t>
      </w:r>
    </w:p>
    <w:p w:rsidR="00582FB8" w:rsidRDefault="00582FB8"/>
    <w:p w:rsidR="00582FB8" w:rsidRDefault="00582FB8" w:rsidP="006B634C">
      <w:pPr>
        <w:pStyle w:val="Athena4"/>
        <w:ind w:left="648"/>
        <w:jc w:val="center"/>
      </w:pPr>
      <w:bookmarkStart w:id="369" w:name="_Ref120793439"/>
      <w:bookmarkStart w:id="370" w:name="_Ref120793475"/>
      <w:bookmarkStart w:id="371" w:name="_Ref120794280"/>
      <w:bookmarkStart w:id="372" w:name="_Ref120794291"/>
      <w:bookmarkStart w:id="373" w:name="_Toc120798759"/>
      <w:r>
        <w:t>Management Guideline</w:t>
      </w:r>
      <w:bookmarkEnd w:id="369"/>
      <w:bookmarkEnd w:id="370"/>
      <w:bookmarkEnd w:id="371"/>
      <w:bookmarkEnd w:id="372"/>
      <w:bookmarkEnd w:id="373"/>
    </w:p>
    <w:p w:rsidR="00582FB8" w:rsidRDefault="00582FB8"/>
    <w:p w:rsidR="00582FB8" w:rsidRDefault="00582FB8">
      <w:r>
        <w:t xml:space="preserve">The </w:t>
      </w:r>
      <w:r>
        <w:rPr>
          <w:i/>
        </w:rPr>
        <w:t>label</w:t>
      </w:r>
      <w:r>
        <w:t xml:space="preserve"> attribute is a short name for the guideline.  It also serves as the identifier for the Guideline Interpreter to access the correct instance of Management_Guideline (i.e., JNC-VI Hypertension Guideline, in the case of </w:t>
      </w:r>
      <w:r w:rsidR="00405F77">
        <w:t>ATHENA-CDS</w:t>
      </w:r>
      <w:r>
        <w:t xml:space="preserve"> Knowledge Base.</w:t>
      </w:r>
      <w:r>
        <w:rPr>
          <w:rStyle w:val="FootnoteReference"/>
        </w:rPr>
        <w:footnoteReference w:id="16"/>
      </w:r>
    </w:p>
    <w:p w:rsidR="00582FB8" w:rsidRDefault="00582FB8"/>
    <w:p w:rsidR="00582FB8" w:rsidRDefault="00582FB8">
      <w:r>
        <w:t>The eligibility_criteria attribute (Eligibility Criteria slot</w:t>
      </w:r>
      <w:r w:rsidR="004F1A4A">
        <w:t xml:space="preserve"> in </w:t>
      </w:r>
      <w:r w:rsidR="0096658E">
        <w:fldChar w:fldCharType="begin"/>
      </w:r>
      <w:r w:rsidR="004F1A4A">
        <w:instrText xml:space="preserve"> REF _Ref529947235 \h </w:instrText>
      </w:r>
      <w:r w:rsidR="0096658E">
        <w:fldChar w:fldCharType="separate"/>
      </w:r>
      <w:r w:rsidR="000A1EA5">
        <w:t xml:space="preserve">Figure </w:t>
      </w:r>
      <w:r w:rsidR="000A1EA5">
        <w:rPr>
          <w:noProof/>
        </w:rPr>
        <w:t>28</w:t>
      </w:r>
      <w:r w:rsidR="0096658E">
        <w:fldChar w:fldCharType="end"/>
      </w:r>
      <w:r>
        <w:t xml:space="preserve">) defines the target population of a guideline encoded in EON. In applying the eligibility criteria, the Guideline Interpreter identifies a patient as </w:t>
      </w:r>
      <w:r>
        <w:rPr>
          <w:i/>
        </w:rPr>
        <w:t>eligible</w:t>
      </w:r>
      <w:r>
        <w:t xml:space="preserve"> if none of the eligibility criteria explicitly rule out him or her (i.e., a criterion evaluates to </w:t>
      </w:r>
      <w:r>
        <w:rPr>
          <w:i/>
        </w:rPr>
        <w:t>false</w:t>
      </w:r>
      <w:r>
        <w:t xml:space="preserve">). Thus, the Guideline Interpreter will apply the guideline to the patient even if there is insufficient information to rule out a patient (i.e., if the criteria evaluate to </w:t>
      </w:r>
      <w:r>
        <w:rPr>
          <w:i/>
        </w:rPr>
        <w:t>unknown)</w:t>
      </w:r>
      <w:r>
        <w:t xml:space="preserve">. Section </w:t>
      </w:r>
      <w:r w:rsidR="0096658E">
        <w:rPr>
          <w:highlight w:val="yellow"/>
        </w:rPr>
        <w:fldChar w:fldCharType="begin"/>
      </w:r>
      <w:r>
        <w:instrText xml:space="preserve"> REF _Ref120785270 \r \h </w:instrText>
      </w:r>
      <w:r w:rsidR="0096658E">
        <w:rPr>
          <w:highlight w:val="yellow"/>
        </w:rPr>
      </w:r>
      <w:r w:rsidR="0096658E">
        <w:rPr>
          <w:highlight w:val="yellow"/>
        </w:rPr>
        <w:fldChar w:fldCharType="separate"/>
      </w:r>
      <w:r w:rsidR="000A1EA5">
        <w:t>IV.2.4</w:t>
      </w:r>
      <w:r w:rsidR="0096658E">
        <w:rPr>
          <w:highlight w:val="yellow"/>
        </w:rPr>
        <w:fldChar w:fldCharType="end"/>
      </w:r>
      <w:r>
        <w:t xml:space="preserve"> describes the formats of criteria.</w:t>
      </w:r>
    </w:p>
    <w:p w:rsidR="00582FB8" w:rsidRDefault="00582FB8"/>
    <w:p w:rsidR="00582FB8" w:rsidRDefault="00F67E5A">
      <w:pPr>
        <w:pStyle w:val="BodyTextIndent2"/>
        <w:keepNext/>
      </w:pPr>
      <w:r>
        <w:rPr>
          <w:noProof/>
        </w:rPr>
        <w:lastRenderedPageBreak/>
        <w:drawing>
          <wp:inline distT="0" distB="0" distL="0" distR="0">
            <wp:extent cx="5788025" cy="3838575"/>
            <wp:effectExtent l="1905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cstate="print"/>
                    <a:srcRect/>
                    <a:stretch>
                      <a:fillRect/>
                    </a:stretch>
                  </pic:blipFill>
                  <pic:spPr bwMode="auto">
                    <a:xfrm>
                      <a:off x="0" y="0"/>
                      <a:ext cx="5788025" cy="3838575"/>
                    </a:xfrm>
                    <a:prstGeom prst="rect">
                      <a:avLst/>
                    </a:prstGeom>
                    <a:noFill/>
                    <a:ln w="9525">
                      <a:noFill/>
                      <a:miter lim="800000"/>
                      <a:headEnd/>
                      <a:tailEnd/>
                    </a:ln>
                  </pic:spPr>
                </pic:pic>
              </a:graphicData>
            </a:graphic>
          </wp:inline>
        </w:drawing>
      </w:r>
    </w:p>
    <w:p w:rsidR="00582FB8" w:rsidRDefault="00582FB8">
      <w:pPr>
        <w:pStyle w:val="Caption"/>
      </w:pPr>
      <w:bookmarkStart w:id="374" w:name="_Ref234298536"/>
      <w:bookmarkStart w:id="375" w:name="_Ref234298524"/>
      <w:r>
        <w:t xml:space="preserve">Figure </w:t>
      </w:r>
      <w:fldSimple w:instr=" SEQ Figure \* ARABIC ">
        <w:r w:rsidR="000A1EA5">
          <w:rPr>
            <w:noProof/>
          </w:rPr>
          <w:t>56</w:t>
        </w:r>
      </w:fldSimple>
      <w:bookmarkEnd w:id="374"/>
      <w:r>
        <w:t xml:space="preserve"> - The definition of the Management_Guideline class</w:t>
      </w:r>
      <w:bookmarkEnd w:id="375"/>
      <w:r>
        <w:t xml:space="preserve"> </w:t>
      </w:r>
    </w:p>
    <w:p w:rsidR="00582FB8" w:rsidRDefault="00582FB8">
      <w:pPr>
        <w:pStyle w:val="Caption"/>
      </w:pPr>
    </w:p>
    <w:p w:rsidR="00582FB8" w:rsidRDefault="00582FB8"/>
    <w:p w:rsidR="00582FB8" w:rsidRDefault="00582FB8">
      <w:r>
        <w:t xml:space="preserve">The </w:t>
      </w:r>
      <w:r>
        <w:rPr>
          <w:i/>
        </w:rPr>
        <w:t>goal</w:t>
      </w:r>
      <w:r>
        <w:t xml:space="preserve"> attribute is used to specify the goals a guideline establishes for each patient. Values of the attribute should be a list of Conditional_Goal instances. </w:t>
      </w:r>
      <w:fldSimple w:instr=" REF _Ref118801949 \h  \* MERGEFORMAT ">
        <w:r w:rsidR="000A1EA5">
          <w:t>Figure 57</w:t>
        </w:r>
      </w:fldSimple>
      <w:r>
        <w:t xml:space="preserve"> shows an example of a conditional goal. The selection_criterion attribute (Selection Criterion in </w:t>
      </w:r>
      <w:fldSimple w:instr=" REF _Ref118801949 \h  \* MERGEFORMAT ">
        <w:r w:rsidR="000A1EA5">
          <w:t>Figure 57</w:t>
        </w:r>
      </w:fldSimple>
      <w:r>
        <w:t xml:space="preserve">) is a Boolean criterion that, if evaluated to </w:t>
      </w:r>
      <w:r>
        <w:rPr>
          <w:i/>
        </w:rPr>
        <w:t>true</w:t>
      </w:r>
      <w:r>
        <w:t xml:space="preserve"> for the patient, determines whether the criterion_to_achieve (Criterion </w:t>
      </w:r>
      <w:proofErr w:type="gramStart"/>
      <w:r>
        <w:t>To</w:t>
      </w:r>
      <w:proofErr w:type="gramEnd"/>
      <w:r>
        <w:t xml:space="preserve"> Achieve) applies to the patient.</w:t>
      </w:r>
    </w:p>
    <w:p w:rsidR="00582FB8" w:rsidRDefault="00582FB8"/>
    <w:p w:rsidR="00582FB8" w:rsidRDefault="00F67E5A">
      <w:pPr>
        <w:keepNext/>
      </w:pPr>
      <w:r>
        <w:rPr>
          <w:noProof/>
        </w:rPr>
        <w:lastRenderedPageBreak/>
        <w:drawing>
          <wp:inline distT="0" distB="0" distL="0" distR="0">
            <wp:extent cx="5417185" cy="24415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srcRect/>
                    <a:stretch>
                      <a:fillRect/>
                    </a:stretch>
                  </pic:blipFill>
                  <pic:spPr bwMode="auto">
                    <a:xfrm>
                      <a:off x="0" y="0"/>
                      <a:ext cx="5417185" cy="2441575"/>
                    </a:xfrm>
                    <a:prstGeom prst="rect">
                      <a:avLst/>
                    </a:prstGeom>
                    <a:noFill/>
                    <a:ln w="9525">
                      <a:noFill/>
                      <a:miter lim="800000"/>
                      <a:headEnd/>
                      <a:tailEnd/>
                    </a:ln>
                  </pic:spPr>
                </pic:pic>
              </a:graphicData>
            </a:graphic>
          </wp:inline>
        </w:drawing>
      </w:r>
    </w:p>
    <w:p w:rsidR="00582FB8" w:rsidRDefault="00582FB8">
      <w:pPr>
        <w:pStyle w:val="Caption"/>
      </w:pPr>
      <w:bookmarkStart w:id="376" w:name="_Ref118801949"/>
      <w:r>
        <w:t xml:space="preserve">Figure </w:t>
      </w:r>
      <w:fldSimple w:instr=" SEQ Figure \* ARABIC ">
        <w:r w:rsidR="000A1EA5">
          <w:rPr>
            <w:noProof/>
          </w:rPr>
          <w:t>57</w:t>
        </w:r>
      </w:fldSimple>
      <w:bookmarkEnd w:id="376"/>
      <w:r>
        <w:t xml:space="preserve"> - Conditional_Goal example in the </w:t>
      </w:r>
      <w:r w:rsidR="00405F77">
        <w:t>ATHENA-CDS</w:t>
      </w:r>
      <w:r>
        <w:t xml:space="preserve"> Knowledge Base</w:t>
      </w:r>
    </w:p>
    <w:p w:rsidR="00582FB8" w:rsidRDefault="00582FB8">
      <w:pPr>
        <w:pStyle w:val="Caption"/>
      </w:pPr>
    </w:p>
    <w:p w:rsidR="00582FB8" w:rsidRDefault="00582FB8">
      <w:pPr>
        <w:pStyle w:val="Caption"/>
      </w:pPr>
    </w:p>
    <w:p w:rsidR="00582FB8" w:rsidRDefault="00582FB8">
      <w:r>
        <w:t>Goals in the Guideline Interpreter should be mutually exclusive. That is, only one conditional goal should be applicable to a patient. The criterion to achieve can be a complex conjunction or disjunction (</w:t>
      </w:r>
      <w:r>
        <w:rPr>
          <w:i/>
        </w:rPr>
        <w:t>and</w:t>
      </w:r>
      <w:r>
        <w:t xml:space="preserve"> and </w:t>
      </w:r>
      <w:r>
        <w:rPr>
          <w:i/>
        </w:rPr>
        <w:t>or</w:t>
      </w:r>
      <w:r>
        <w:t xml:space="preserve">) of other criteria. In the </w:t>
      </w:r>
      <w:r w:rsidR="00405F77">
        <w:t>ATHENA-CDS</w:t>
      </w:r>
      <w:r>
        <w:t xml:space="preserve"> Knowledge Base, the goals are target systolic and diastolic blood pressures.</w:t>
      </w:r>
    </w:p>
    <w:p w:rsidR="00582FB8" w:rsidRDefault="00582FB8"/>
    <w:p w:rsidR="00582FB8" w:rsidRDefault="00582FB8">
      <w:r>
        <w:t xml:space="preserve">The goal criteria can be used in decision-making through instances of the Goal_Criterion class. </w:t>
      </w:r>
      <w:fldSimple w:instr=" REF _Ref118804306 \h  \* MERGEFORMAT ">
        <w:r w:rsidR="000A1EA5">
          <w:t>Figure 58</w:t>
        </w:r>
      </w:fldSimple>
      <w:r>
        <w:t xml:space="preserve"> shows the goal criterion used in </w:t>
      </w:r>
      <w:r w:rsidR="00405F77">
        <w:t>ATHENA-CDS</w:t>
      </w:r>
      <w:r>
        <w:t xml:space="preserve">. It is simply a reference to an instance of Management_Guideline. The Guideline Interpreter evaluates the conditional goals associated with the guideline, and returns </w:t>
      </w:r>
      <w:r>
        <w:rPr>
          <w:i/>
        </w:rPr>
        <w:t>true</w:t>
      </w:r>
      <w:r>
        <w:t xml:space="preserve">, </w:t>
      </w:r>
      <w:r>
        <w:rPr>
          <w:i/>
        </w:rPr>
        <w:t>false</w:t>
      </w:r>
      <w:r>
        <w:t xml:space="preserve">, or </w:t>
      </w:r>
      <w:r>
        <w:rPr>
          <w:i/>
        </w:rPr>
        <w:t>unknown</w:t>
      </w:r>
      <w:r>
        <w:t xml:space="preserve">. If the goal criterion evaluates to </w:t>
      </w:r>
      <w:r>
        <w:rPr>
          <w:i/>
        </w:rPr>
        <w:t>unknown</w:t>
      </w:r>
      <w:r>
        <w:t>, then the Guideline Interpreter generates alternative recommendations based on assumptions it makes about the patient’s status (i.e., the assumption that the patient satisfies the goal or that the patient does not satisfy the goal).</w:t>
      </w:r>
    </w:p>
    <w:p w:rsidR="00582FB8" w:rsidRDefault="00582FB8"/>
    <w:p w:rsidR="00582FB8" w:rsidRDefault="00F67E5A">
      <w:pPr>
        <w:keepNext/>
      </w:pPr>
      <w:r>
        <w:rPr>
          <w:noProof/>
        </w:rPr>
        <w:drawing>
          <wp:inline distT="0" distB="0" distL="0" distR="0">
            <wp:extent cx="2743200" cy="181165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cstate="print"/>
                    <a:srcRect/>
                    <a:stretch>
                      <a:fillRect/>
                    </a:stretch>
                  </pic:blipFill>
                  <pic:spPr bwMode="auto">
                    <a:xfrm>
                      <a:off x="0" y="0"/>
                      <a:ext cx="2743200" cy="1811655"/>
                    </a:xfrm>
                    <a:prstGeom prst="rect">
                      <a:avLst/>
                    </a:prstGeom>
                    <a:noFill/>
                    <a:ln w="9525">
                      <a:noFill/>
                      <a:miter lim="800000"/>
                      <a:headEnd/>
                      <a:tailEnd/>
                    </a:ln>
                  </pic:spPr>
                </pic:pic>
              </a:graphicData>
            </a:graphic>
          </wp:inline>
        </w:drawing>
      </w:r>
    </w:p>
    <w:p w:rsidR="00582FB8" w:rsidRDefault="00582FB8">
      <w:pPr>
        <w:pStyle w:val="Caption"/>
      </w:pPr>
      <w:bookmarkStart w:id="377" w:name="_Ref118804306"/>
      <w:r>
        <w:t xml:space="preserve">Figure </w:t>
      </w:r>
      <w:fldSimple w:instr=" SEQ Figure \* ARABIC ">
        <w:r w:rsidR="000A1EA5">
          <w:rPr>
            <w:noProof/>
          </w:rPr>
          <w:t>58</w:t>
        </w:r>
      </w:fldSimple>
      <w:bookmarkEnd w:id="377"/>
      <w:r>
        <w:t xml:space="preserve"> - Goal_Criterion used in the </w:t>
      </w:r>
      <w:r w:rsidR="00405F77">
        <w:t>ATHENA-CDS</w:t>
      </w:r>
      <w:r>
        <w:t xml:space="preserve"> Knowledge Base</w:t>
      </w:r>
    </w:p>
    <w:p w:rsidR="00582FB8" w:rsidRDefault="00582FB8">
      <w:pPr>
        <w:pStyle w:val="Caption"/>
      </w:pPr>
    </w:p>
    <w:p w:rsidR="00582FB8" w:rsidRDefault="00582FB8">
      <w:pPr>
        <w:pStyle w:val="Caption"/>
      </w:pPr>
    </w:p>
    <w:p w:rsidR="00582FB8" w:rsidRDefault="00582FB8">
      <w:pPr>
        <w:rPr>
          <w:rFonts w:cs="Arial"/>
        </w:rPr>
      </w:pPr>
      <w:r>
        <w:lastRenderedPageBreak/>
        <w:t xml:space="preserve">The patient_characterization attribute is the place to specify abstractions about a patient case that the developer of the knowledge base wants the Guideline Interpreter to return as part of the recommendation. </w:t>
      </w:r>
      <w:r>
        <w:rPr>
          <w:rFonts w:cs="Arial"/>
        </w:rPr>
        <w:t xml:space="preserve">In the </w:t>
      </w:r>
      <w:r w:rsidR="00405F77">
        <w:rPr>
          <w:rFonts w:cs="Arial"/>
        </w:rPr>
        <w:t>ATHENA-CDS</w:t>
      </w:r>
      <w:r>
        <w:rPr>
          <w:rFonts w:cs="Arial"/>
        </w:rPr>
        <w:t xml:space="preserve"> Knowledge Base, the specified abstractions are risk groups used to classify patients (e.g., risk group A being no risk factor and no target organ damage or </w:t>
      </w:r>
      <w:r>
        <w:rPr>
          <w:lang w:eastAsia="zh-CN"/>
        </w:rPr>
        <w:t>clinical cardiovascular disease</w:t>
      </w:r>
      <w:r>
        <w:rPr>
          <w:rFonts w:cs="Arial"/>
        </w:rPr>
        <w:t xml:space="preserve">). </w:t>
      </w:r>
      <w:r>
        <w:t xml:space="preserve">The values of this attribute are instances of the </w:t>
      </w:r>
      <w:r>
        <w:rPr>
          <w:rFonts w:cs="Arial"/>
        </w:rPr>
        <w:t xml:space="preserve">Diagnostic_Term_Metaclass. Currently, the </w:t>
      </w:r>
      <w:r w:rsidR="00405F77">
        <w:rPr>
          <w:rFonts w:cs="Arial"/>
        </w:rPr>
        <w:t>ATHENA-CDS</w:t>
      </w:r>
      <w:r>
        <w:rPr>
          <w:rFonts w:cs="Arial"/>
        </w:rPr>
        <w:t xml:space="preserve"> GUI does not display these patient abstractions that the Guideline Interpreter computes and returned as part of the recommendation.</w:t>
      </w:r>
    </w:p>
    <w:p w:rsidR="00582FB8" w:rsidRDefault="00582FB8"/>
    <w:p w:rsidR="00582FB8" w:rsidRDefault="00582FB8">
      <w:r>
        <w:t xml:space="preserve">The </w:t>
      </w:r>
      <w:r>
        <w:rPr>
          <w:i/>
        </w:rPr>
        <w:t xml:space="preserve">title, version, </w:t>
      </w:r>
      <w:r>
        <w:t xml:space="preserve">and </w:t>
      </w:r>
      <w:r>
        <w:rPr>
          <w:i/>
        </w:rPr>
        <w:t>authors</w:t>
      </w:r>
      <w:r>
        <w:t xml:space="preserve"> attributes are not used by the </w:t>
      </w:r>
      <w:r w:rsidR="00561B67">
        <w:t>CDS SYSTEM</w:t>
      </w:r>
      <w:r>
        <w:t>, but should be used to annotate the knowledge base.</w:t>
      </w:r>
    </w:p>
    <w:p w:rsidR="00582FB8" w:rsidRDefault="00582FB8"/>
    <w:p w:rsidR="00582FB8" w:rsidRDefault="00582FB8">
      <w:pPr>
        <w:pStyle w:val="Athena4"/>
      </w:pPr>
      <w:bookmarkStart w:id="378" w:name="_Toc88034563"/>
      <w:bookmarkStart w:id="379" w:name="_Toc88099205"/>
      <w:bookmarkStart w:id="380" w:name="_Toc89775732"/>
      <w:bookmarkStart w:id="381" w:name="_Toc114841218"/>
      <w:bookmarkStart w:id="382" w:name="_Toc120798760"/>
      <w:bookmarkStart w:id="383" w:name="_Ref122162639"/>
      <w:r>
        <w:t>Clinical Algorithm</w:t>
      </w:r>
      <w:bookmarkEnd w:id="378"/>
      <w:bookmarkEnd w:id="379"/>
      <w:bookmarkEnd w:id="380"/>
      <w:bookmarkEnd w:id="381"/>
      <w:bookmarkEnd w:id="382"/>
      <w:bookmarkEnd w:id="383"/>
    </w:p>
    <w:p w:rsidR="00582FB8" w:rsidRDefault="00582FB8"/>
    <w:p w:rsidR="00582FB8" w:rsidRDefault="00582FB8">
      <w:r>
        <w:t xml:space="preserve">Individuals charged with creating a guideline knowledge base like the </w:t>
      </w:r>
      <w:r w:rsidR="00405F77">
        <w:t>ATHENA-CDS</w:t>
      </w:r>
      <w:r>
        <w:t xml:space="preserve"> Knowledge Base—the developers of the knowledge base—can specify the flow of the decisions and actions of a guideline in the clinical_algorithm attribute of the Management_Guideline class. The value of this attribute should be an instance of the Management_Diagram class. Protégé provides a graphical tool for viewing and editing the algorithms (</w:t>
      </w:r>
      <w:fldSimple w:instr=" REF _Ref119129238 \h  \* MERGEFORMAT ">
        <w:r w:rsidR="000A1EA5">
          <w:t>Figure 59</w:t>
        </w:r>
      </w:fldSimple>
      <w:r>
        <w:t xml:space="preserve">). A clinical algorithm in the EON system basically functions to organize guideline recommendations into a collection of starting scenarios (pink squares in </w:t>
      </w:r>
      <w:fldSimple w:instr=" REF _Ref119129238 \h  \* MERGEFORMAT ">
        <w:r w:rsidR="000A1EA5">
          <w:t>Figure 59</w:t>
        </w:r>
      </w:fldSimple>
      <w:r>
        <w:t xml:space="preserve">), such that a patient case falls into exactly one of them. Associated with each scenario is a </w:t>
      </w:r>
      <w:r>
        <w:rPr>
          <w:i/>
        </w:rPr>
        <w:t>consultation guideline</w:t>
      </w:r>
      <w:r>
        <w:t xml:space="preserve"> where the developer can specify actions that should be performed for all patients classified into the scenario (actions such as showing warning messages about current medications). </w:t>
      </w:r>
    </w:p>
    <w:p w:rsidR="00582FB8" w:rsidRDefault="00582FB8"/>
    <w:p w:rsidR="00582FB8" w:rsidRDefault="00582FB8">
      <w:r>
        <w:t xml:space="preserve">Instances of the Followed_By class specify possible paths of an algorithm (black arrows in </w:t>
      </w:r>
      <w:fldSimple w:instr=" REF _Ref119129238 \h  \* MERGEFORMAT ">
        <w:r w:rsidR="000A1EA5">
          <w:t>Figure 59</w:t>
        </w:r>
      </w:fldSimple>
      <w:r>
        <w:t xml:space="preserve">). Control of flow in an algorithm is achieved by using instances of Case_Step (yellow diamond in </w:t>
      </w:r>
      <w:fldSimple w:instr=" REF _Ref119129238 \h  \* MERGEFORMAT ">
        <w:r w:rsidR="000A1EA5">
          <w:t>Figure 59</w:t>
        </w:r>
      </w:fldSimple>
      <w:r>
        <w:t xml:space="preserve">), by which exactly one path is selected (i.e., deterministic choice); or by using instances of Choice_Step (light yellow ovals), where more than one choice is possible (i.e., non-deterministic choices). Instances of Action_Choice (green ovals) follow a choice step. In action choices, the developer specifies the criteria for ruling out or for preferring the choice; and Action_Specification defines the recommended actions for that choice. Subclasses of Action_Specification fall into two categories: (1) those that perform actions directly (mostly sending messages to the user) and (2) those that do something to an “activity” (e.g., recommending adding or stopping the use of a drug, evaluating the set of drugs to add, and increasing the dose of current medications). </w:t>
      </w:r>
    </w:p>
    <w:p w:rsidR="00582FB8" w:rsidRDefault="00582FB8"/>
    <w:p w:rsidR="00582FB8" w:rsidRDefault="0096658E">
      <w:r>
        <w:fldChar w:fldCharType="begin"/>
      </w:r>
      <w:r w:rsidR="00582FB8">
        <w:instrText xml:space="preserve"> REF _Ref119129238 \h </w:instrText>
      </w:r>
      <w:r>
        <w:fldChar w:fldCharType="separate"/>
      </w:r>
      <w:r w:rsidR="000A1EA5">
        <w:t xml:space="preserve">Figure </w:t>
      </w:r>
      <w:r w:rsidR="000A1EA5">
        <w:rPr>
          <w:noProof/>
        </w:rPr>
        <w:t>59</w:t>
      </w:r>
      <w:r>
        <w:fldChar w:fldCharType="end"/>
      </w:r>
      <w:r w:rsidR="00582FB8">
        <w:t xml:space="preserve"> is a partial view of a simple clinical algorithm in the </w:t>
      </w:r>
      <w:r w:rsidR="00405F77">
        <w:t>ATHENA-CDS</w:t>
      </w:r>
      <w:r w:rsidR="00582FB8">
        <w:t xml:space="preserve"> Knowledge Base. It shows two possible starting scenarios. The first one (characterized by SBP&gt;=220 or DBP&gt;=115) leads to an Action_Choice step where an urgent attention message is sent. The second scenario includes cases in which the patient is not taking any antihypertensive medication, as the patient’s blood pressures are not in the range of those in the first scenario. This scenario leads to four possible management choices: adding an antihypertensive drug, recommending lifestyle changes, prescribing an ACE inhibitor, and prescribing a beta-blocker for secondary prevention. If a specific drug should be added but none has been indicated (see </w:t>
      </w:r>
      <w:r w:rsidR="00582FB8">
        <w:lastRenderedPageBreak/>
        <w:t xml:space="preserve">branch of the </w:t>
      </w:r>
      <w:r w:rsidR="00582FB8">
        <w:rPr>
          <w:i/>
        </w:rPr>
        <w:t>no indicated drug?</w:t>
      </w:r>
      <w:r w:rsidR="00582FB8">
        <w:t xml:space="preserve"> case step), the algorithm makes default choices; otherwise the algorithm continues to a scenario where messages are generated that suggest considering the addition of drugs.</w:t>
      </w:r>
    </w:p>
    <w:p w:rsidR="00582FB8" w:rsidRDefault="00582FB8"/>
    <w:p w:rsidR="00582FB8" w:rsidRDefault="00582FB8">
      <w:r>
        <w:t>The Guideline Interpreter uses a clinical algorithm by:</w:t>
      </w:r>
    </w:p>
    <w:p w:rsidR="00582FB8" w:rsidRDefault="00582FB8">
      <w:pPr>
        <w:numPr>
          <w:ilvl w:val="0"/>
          <w:numId w:val="55"/>
        </w:numPr>
        <w:spacing w:before="120"/>
      </w:pPr>
      <w:r>
        <w:t xml:space="preserve">determining which starting scenario into which the patient case falls, </w:t>
      </w:r>
    </w:p>
    <w:p w:rsidR="00582FB8" w:rsidRDefault="00582FB8">
      <w:pPr>
        <w:numPr>
          <w:ilvl w:val="0"/>
          <w:numId w:val="55"/>
        </w:numPr>
        <w:spacing w:before="120"/>
      </w:pPr>
      <w:r>
        <w:t>following the paths from that scenario, then</w:t>
      </w:r>
    </w:p>
    <w:p w:rsidR="00582FB8" w:rsidRDefault="00582FB8">
      <w:pPr>
        <w:numPr>
          <w:ilvl w:val="0"/>
          <w:numId w:val="55"/>
        </w:numPr>
        <w:spacing w:before="120"/>
      </w:pPr>
      <w:proofErr w:type="gramStart"/>
      <w:r>
        <w:t>stopping</w:t>
      </w:r>
      <w:proofErr w:type="gramEnd"/>
      <w:r>
        <w:t xml:space="preserve"> when it reaches a terminal node (i.e., a node with no outgoing link) or when it encounters case steps or choice steps for which there is no preferred alternative. </w:t>
      </w:r>
    </w:p>
    <w:p w:rsidR="00582FB8" w:rsidRDefault="00582FB8"/>
    <w:p w:rsidR="00582FB8" w:rsidRDefault="00582FB8">
      <w:r>
        <w:t xml:space="preserve">As the Guideline Interpreter traverses the clinical algorithm, it constructs a recommendation that is eventually presented to the end user of the </w:t>
      </w:r>
      <w:r w:rsidR="00561B67">
        <w:t>CDS SYSTEM</w:t>
      </w:r>
      <w:r>
        <w:t xml:space="preserve">. </w:t>
      </w:r>
      <w:bookmarkStart w:id="384" w:name="_Ref118868291"/>
    </w:p>
    <w:p w:rsidR="00582FB8" w:rsidRDefault="00582FB8"/>
    <w:p w:rsidR="00582FB8" w:rsidRDefault="00F67E5A">
      <w:r>
        <w:rPr>
          <w:noProof/>
        </w:rPr>
        <w:drawing>
          <wp:inline distT="0" distB="0" distL="0" distR="0">
            <wp:extent cx="5943600" cy="285559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cstate="print"/>
                    <a:srcRect/>
                    <a:stretch>
                      <a:fillRect/>
                    </a:stretch>
                  </pic:blipFill>
                  <pic:spPr bwMode="auto">
                    <a:xfrm>
                      <a:off x="0" y="0"/>
                      <a:ext cx="5943600" cy="2855595"/>
                    </a:xfrm>
                    <a:prstGeom prst="rect">
                      <a:avLst/>
                    </a:prstGeom>
                    <a:noFill/>
                    <a:ln w="9525">
                      <a:noFill/>
                      <a:miter lim="800000"/>
                      <a:headEnd/>
                      <a:tailEnd/>
                    </a:ln>
                  </pic:spPr>
                </pic:pic>
              </a:graphicData>
            </a:graphic>
          </wp:inline>
        </w:drawing>
      </w:r>
    </w:p>
    <w:p w:rsidR="00582FB8" w:rsidRDefault="00582FB8">
      <w:pPr>
        <w:pStyle w:val="Caption"/>
      </w:pPr>
      <w:bookmarkStart w:id="385" w:name="_Ref119129238"/>
      <w:bookmarkStart w:id="386" w:name="_Ref120786284"/>
      <w:r>
        <w:t xml:space="preserve">Figure </w:t>
      </w:r>
      <w:fldSimple w:instr=" SEQ Figure \* ARABIC ">
        <w:r w:rsidR="000A1EA5">
          <w:rPr>
            <w:noProof/>
          </w:rPr>
          <w:t>59</w:t>
        </w:r>
      </w:fldSimple>
      <w:bookmarkEnd w:id="384"/>
      <w:bookmarkEnd w:id="385"/>
      <w:r>
        <w:t xml:space="preserve"> - Part of a clinical algorithm in the </w:t>
      </w:r>
      <w:r w:rsidR="00405F77">
        <w:t>ATHENA-CDS</w:t>
      </w:r>
      <w:r>
        <w:t xml:space="preserve"> Knowledge Base</w:t>
      </w:r>
      <w:bookmarkEnd w:id="386"/>
    </w:p>
    <w:p w:rsidR="00582FB8" w:rsidRDefault="00582FB8">
      <w:pPr>
        <w:pStyle w:val="Caption"/>
      </w:pPr>
    </w:p>
    <w:p w:rsidR="00582FB8" w:rsidRDefault="00582FB8">
      <w:pPr>
        <w:pStyle w:val="Caption"/>
      </w:pPr>
    </w:p>
    <w:p w:rsidR="00582FB8" w:rsidRDefault="00582FB8">
      <w:bookmarkStart w:id="387" w:name="_Toc120798761"/>
      <w:r>
        <w:t>The components of the clinical algorithm are described in more detail, below.</w:t>
      </w:r>
      <w:r>
        <w:rPr>
          <w:b/>
          <w:u w:val="single"/>
        </w:rPr>
        <w:t xml:space="preserve"> </w:t>
      </w:r>
    </w:p>
    <w:p w:rsidR="00582FB8" w:rsidRDefault="00582FB8">
      <w:pPr>
        <w:rPr>
          <w:b/>
          <w:u w:val="single"/>
        </w:rPr>
      </w:pPr>
    </w:p>
    <w:p w:rsidR="00582FB8" w:rsidRDefault="00582FB8">
      <w:pPr>
        <w:rPr>
          <w:b/>
          <w:u w:val="single"/>
        </w:rPr>
      </w:pPr>
      <w:r>
        <w:rPr>
          <w:b/>
          <w:u w:val="single"/>
        </w:rPr>
        <w:t>Scenario</w:t>
      </w:r>
      <w:bookmarkEnd w:id="387"/>
      <w:r>
        <w:rPr>
          <w:b/>
          <w:u w:val="single"/>
        </w:rPr>
        <w:t xml:space="preserve"> </w:t>
      </w:r>
    </w:p>
    <w:p w:rsidR="00582FB8" w:rsidRDefault="00582FB8"/>
    <w:p w:rsidR="00582FB8" w:rsidRDefault="0096658E">
      <w:r>
        <w:fldChar w:fldCharType="begin"/>
      </w:r>
      <w:r w:rsidR="00582FB8">
        <w:instrText xml:space="preserve"> REF _Ref118866086 \h </w:instrText>
      </w:r>
      <w:r>
        <w:fldChar w:fldCharType="separate"/>
      </w:r>
      <w:r w:rsidR="000A1EA5">
        <w:t xml:space="preserve">Figure </w:t>
      </w:r>
      <w:r w:rsidR="000A1EA5">
        <w:rPr>
          <w:noProof/>
        </w:rPr>
        <w:t>60</w:t>
      </w:r>
      <w:r>
        <w:fldChar w:fldCharType="end"/>
      </w:r>
      <w:r w:rsidR="00582FB8">
        <w:t xml:space="preserve"> shows the details of the </w:t>
      </w:r>
      <w:r w:rsidR="00582FB8">
        <w:rPr>
          <w:i/>
        </w:rPr>
        <w:t>not on drug therapy</w:t>
      </w:r>
      <w:r w:rsidR="00582FB8">
        <w:t xml:space="preserve"> scenario of the clinical algorithm. Because new_encounter is true (shown as New Encounter in the figure), the Guideline Interpreter will treat the scenario as a possible starting point in the clinical algorithm. The type of patient for whom a scenario is appropriate is defined by the criterion in the </w:t>
      </w:r>
      <w:r w:rsidR="00582FB8">
        <w:rPr>
          <w:i/>
        </w:rPr>
        <w:t>precondition</w:t>
      </w:r>
      <w:r w:rsidR="00582FB8">
        <w:t xml:space="preserve"> slot of the scenario (shown as Precondition). At the start of its operation, the Guideline Interpreter collects all instances of Scenario class whose new_encounter slot is checked, and uses the value </w:t>
      </w:r>
      <w:r w:rsidR="00582FB8">
        <w:lastRenderedPageBreak/>
        <w:t xml:space="preserve">of their </w:t>
      </w:r>
      <w:r w:rsidR="00582FB8">
        <w:rPr>
          <w:i/>
        </w:rPr>
        <w:t xml:space="preserve">precondition </w:t>
      </w:r>
      <w:r w:rsidR="00582FB8">
        <w:t xml:space="preserve">slot to determine which scenario to use for the patient. For example, in </w:t>
      </w:r>
      <w:fldSimple w:instr=" REF _Ref118866086 \h  \* MERGEFORMAT ">
        <w:r w:rsidR="000A1EA5">
          <w:t>Figure 60</w:t>
        </w:r>
      </w:fldSimple>
      <w:r w:rsidR="00582FB8">
        <w:t xml:space="preserve">, the clinical algorithm’s new_encounter slot is checked, so the </w:t>
      </w:r>
      <w:r w:rsidR="00582FB8">
        <w:rPr>
          <w:i/>
        </w:rPr>
        <w:t>not on drug therapy</w:t>
      </w:r>
      <w:r w:rsidR="00582FB8">
        <w:t xml:space="preserve"> scenario will be used as a starting point in generating the guideline advisory if its precondition (shown as </w:t>
      </w:r>
      <w:r w:rsidR="00582FB8">
        <w:rPr>
          <w:i/>
        </w:rPr>
        <w:t xml:space="preserve">no drug therapy and [SBP&lt;220 and DE.. </w:t>
      </w:r>
      <w:r w:rsidR="00582FB8">
        <w:t xml:space="preserve">in </w:t>
      </w:r>
      <w:fldSimple w:instr=" REF _Ref118866086  \* MERGEFORMAT ">
        <w:r w:rsidR="000A1EA5">
          <w:t>Figure 60</w:t>
        </w:r>
      </w:fldSimple>
      <w:r w:rsidR="00582FB8">
        <w:t xml:space="preserve">) evaluates to </w:t>
      </w:r>
      <w:r w:rsidR="00582FB8">
        <w:rPr>
          <w:i/>
        </w:rPr>
        <w:t>true</w:t>
      </w:r>
      <w:r w:rsidR="00582FB8">
        <w:t xml:space="preserve">. The followed_by slot (shown as Followed By in </w:t>
      </w:r>
      <w:fldSimple w:instr=" REF _Ref118866086 \h  \* MERGEFORMAT ">
        <w:r w:rsidR="000A1EA5">
          <w:t>Figure 60</w:t>
        </w:r>
      </w:fldSimple>
      <w:r w:rsidR="00582FB8">
        <w:t xml:space="preserve">) links the scenario to the next node in the clinical algorithm. The </w:t>
      </w:r>
      <w:r w:rsidR="00405F77">
        <w:t>ATHENA-CDS</w:t>
      </w:r>
      <w:r w:rsidR="00582FB8">
        <w:t xml:space="preserve"> algorithm contains five new_encounter scenarios, which are the potential starting points for a patient case: one based on blood pressure (SBP&gt;=220mmHg or DBP&gt;=115mmHg) and four based on the number of antihypertensive medications prescribed for the patient (0, 1, 2 or 3, and 4. In </w:t>
      </w:r>
      <w:fldSimple w:instr=" REF _Ref119129238 \h  \* MERGEFORMAT ">
        <w:r w:rsidR="000A1EA5">
          <w:t>Figure 59</w:t>
        </w:r>
      </w:fldSimple>
      <w:r w:rsidR="00582FB8">
        <w:t xml:space="preserve">, starting scenarios are the two orange rectangles: SBP&gt;=220 or DBP&gt;=115, and </w:t>
      </w:r>
      <w:r w:rsidR="00582FB8">
        <w:rPr>
          <w:i/>
        </w:rPr>
        <w:t>not on drug therapy</w:t>
      </w:r>
      <w:r w:rsidR="00582FB8">
        <w:t xml:space="preserve">. </w:t>
      </w:r>
    </w:p>
    <w:p w:rsidR="00582FB8" w:rsidRDefault="00582FB8"/>
    <w:p w:rsidR="00582FB8" w:rsidRDefault="00582FB8">
      <w:r>
        <w:t xml:space="preserve">In general, anyone creating a guideline knowledge base should ensure that the definitions of scenarios have preconditions that use commonly available data, and the classification of patients into scenarios should be unambiguous. Furthermore, one scenario should lead to management decisions that differ from decisions resulting from other scenarios. However, some overlap is acceptable (e.g., secondary prevention decisions are common to all </w:t>
      </w:r>
      <w:r w:rsidR="00405F77">
        <w:t>ATHENA-CDS</w:t>
      </w:r>
      <w:r>
        <w:t xml:space="preserve"> scenarios). </w:t>
      </w:r>
    </w:p>
    <w:p w:rsidR="00582FB8" w:rsidRDefault="00582FB8"/>
    <w:p w:rsidR="00582FB8" w:rsidRDefault="00F67E5A">
      <w:pPr>
        <w:keepNext/>
      </w:pPr>
      <w:r>
        <w:rPr>
          <w:noProof/>
        </w:rPr>
        <w:drawing>
          <wp:inline distT="0" distB="0" distL="0" distR="0">
            <wp:extent cx="5400040" cy="30448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cstate="print"/>
                    <a:srcRect/>
                    <a:stretch>
                      <a:fillRect/>
                    </a:stretch>
                  </pic:blipFill>
                  <pic:spPr bwMode="auto">
                    <a:xfrm>
                      <a:off x="0" y="0"/>
                      <a:ext cx="5400040" cy="3044825"/>
                    </a:xfrm>
                    <a:prstGeom prst="rect">
                      <a:avLst/>
                    </a:prstGeom>
                    <a:noFill/>
                    <a:ln w="9525">
                      <a:noFill/>
                      <a:miter lim="800000"/>
                      <a:headEnd/>
                      <a:tailEnd/>
                    </a:ln>
                  </pic:spPr>
                </pic:pic>
              </a:graphicData>
            </a:graphic>
          </wp:inline>
        </w:drawing>
      </w:r>
    </w:p>
    <w:p w:rsidR="00582FB8" w:rsidRDefault="00582FB8">
      <w:pPr>
        <w:pStyle w:val="Caption"/>
      </w:pPr>
      <w:bookmarkStart w:id="388" w:name="_Ref118866086"/>
      <w:r>
        <w:t xml:space="preserve">Figure </w:t>
      </w:r>
      <w:fldSimple w:instr=" SEQ Figure \* ARABIC ">
        <w:r w:rsidR="000A1EA5">
          <w:rPr>
            <w:noProof/>
          </w:rPr>
          <w:t>60</w:t>
        </w:r>
      </w:fldSimple>
      <w:bookmarkEnd w:id="388"/>
      <w:r>
        <w:t xml:space="preserve"> - </w:t>
      </w:r>
      <w:r>
        <w:rPr>
          <w:i/>
        </w:rPr>
        <w:t>Not on drug therapy</w:t>
      </w:r>
      <w:r>
        <w:t xml:space="preserve"> scenario example in </w:t>
      </w:r>
      <w:r w:rsidR="00405F77">
        <w:t>ATHENA-CDS</w:t>
      </w:r>
    </w:p>
    <w:p w:rsidR="00582FB8" w:rsidRDefault="00582FB8">
      <w:pPr>
        <w:tabs>
          <w:tab w:val="left" w:pos="4500"/>
        </w:tabs>
        <w:rPr>
          <w:sz w:val="20"/>
        </w:rPr>
      </w:pPr>
    </w:p>
    <w:p w:rsidR="00582FB8" w:rsidRDefault="00582FB8">
      <w:pPr>
        <w:tabs>
          <w:tab w:val="left" w:pos="4500"/>
        </w:tabs>
        <w:rPr>
          <w:sz w:val="20"/>
        </w:rPr>
      </w:pPr>
    </w:p>
    <w:p w:rsidR="00582FB8" w:rsidRDefault="00582FB8">
      <w:r>
        <w:t>In addition to determining the starting point for generating a guideline advisory, the second function of a scenario is to specify actions that should be performed for patients who have been classified to meet the preconditions of the scenario (</w:t>
      </w:r>
      <w:r w:rsidR="0096658E">
        <w:fldChar w:fldCharType="begin"/>
      </w:r>
      <w:r w:rsidR="00C4574B">
        <w:instrText xml:space="preserve"> REF _Ref118866086 \h </w:instrText>
      </w:r>
      <w:r w:rsidR="0096658E">
        <w:fldChar w:fldCharType="separate"/>
      </w:r>
      <w:r w:rsidR="000A1EA5">
        <w:t xml:space="preserve">Figure </w:t>
      </w:r>
      <w:r w:rsidR="000A1EA5">
        <w:rPr>
          <w:noProof/>
        </w:rPr>
        <w:t>60</w:t>
      </w:r>
      <w:r w:rsidR="0096658E">
        <w:fldChar w:fldCharType="end"/>
      </w:r>
      <w:r w:rsidR="00C4574B">
        <w:t xml:space="preserve"> and </w:t>
      </w:r>
      <w:r w:rsidR="0096658E">
        <w:fldChar w:fldCharType="begin"/>
      </w:r>
      <w:r w:rsidR="00C4574B">
        <w:instrText xml:space="preserve"> REF _Ref234140499 \h </w:instrText>
      </w:r>
      <w:r w:rsidR="0096658E">
        <w:fldChar w:fldCharType="separate"/>
      </w:r>
      <w:r w:rsidR="000A1EA5">
        <w:t xml:space="preserve">Figure </w:t>
      </w:r>
      <w:r w:rsidR="000A1EA5">
        <w:rPr>
          <w:noProof/>
        </w:rPr>
        <w:t>61</w:t>
      </w:r>
      <w:r w:rsidR="0096658E">
        <w:fldChar w:fldCharType="end"/>
      </w:r>
      <w:r>
        <w:t xml:space="preserve">). The Consultation_Guideline has a </w:t>
      </w:r>
      <w:r>
        <w:rPr>
          <w:i/>
        </w:rPr>
        <w:t>steps</w:t>
      </w:r>
      <w:r>
        <w:t xml:space="preserve"> slot where these scenario-based actions are specified. The steps of a Consultation_Guideline consist of instances of Consultation_Branch_Step (</w:t>
      </w:r>
      <w:r w:rsidR="0096658E">
        <w:fldChar w:fldCharType="begin"/>
      </w:r>
      <w:r w:rsidR="00C4574B">
        <w:instrText xml:space="preserve"> REF _Ref234140444 \h </w:instrText>
      </w:r>
      <w:r w:rsidR="0096658E">
        <w:fldChar w:fldCharType="separate"/>
      </w:r>
      <w:r w:rsidR="000A1EA5">
        <w:t xml:space="preserve">Figure </w:t>
      </w:r>
      <w:r w:rsidR="000A1EA5">
        <w:rPr>
          <w:noProof/>
        </w:rPr>
        <w:t>62</w:t>
      </w:r>
      <w:r w:rsidR="0096658E">
        <w:fldChar w:fldCharType="end"/>
      </w:r>
      <w:r>
        <w:t>) and Consultation_Action_Step (</w:t>
      </w:r>
      <w:r w:rsidR="0096658E">
        <w:fldChar w:fldCharType="begin"/>
      </w:r>
      <w:r w:rsidR="00C4574B">
        <w:instrText xml:space="preserve"> REF _Ref234140480 \h </w:instrText>
      </w:r>
      <w:r w:rsidR="0096658E">
        <w:fldChar w:fldCharType="separate"/>
      </w:r>
      <w:r w:rsidR="000A1EA5">
        <w:t xml:space="preserve">Figure </w:t>
      </w:r>
      <w:r w:rsidR="000A1EA5">
        <w:rPr>
          <w:noProof/>
        </w:rPr>
        <w:t>63</w:t>
      </w:r>
      <w:r w:rsidR="0096658E">
        <w:fldChar w:fldCharType="end"/>
      </w:r>
      <w:r>
        <w:t xml:space="preserve">). </w:t>
      </w:r>
    </w:p>
    <w:p w:rsidR="00582FB8" w:rsidRDefault="00582FB8"/>
    <w:p w:rsidR="00582FB8" w:rsidRDefault="00F67E5A">
      <w:r>
        <w:rPr>
          <w:noProof/>
        </w:rPr>
        <w:lastRenderedPageBreak/>
        <w:drawing>
          <wp:inline distT="0" distB="0" distL="0" distR="0">
            <wp:extent cx="5943600" cy="546925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srcRect/>
                    <a:stretch>
                      <a:fillRect/>
                    </a:stretch>
                  </pic:blipFill>
                  <pic:spPr bwMode="auto">
                    <a:xfrm>
                      <a:off x="0" y="0"/>
                      <a:ext cx="5943600" cy="5469255"/>
                    </a:xfrm>
                    <a:prstGeom prst="rect">
                      <a:avLst/>
                    </a:prstGeom>
                    <a:noFill/>
                    <a:ln w="9525">
                      <a:noFill/>
                      <a:miter lim="800000"/>
                      <a:headEnd/>
                      <a:tailEnd/>
                    </a:ln>
                  </pic:spPr>
                </pic:pic>
              </a:graphicData>
            </a:graphic>
          </wp:inline>
        </w:drawing>
      </w:r>
    </w:p>
    <w:p w:rsidR="00582FB8" w:rsidRDefault="00582FB8">
      <w:pPr>
        <w:pStyle w:val="Caption"/>
      </w:pPr>
      <w:bookmarkStart w:id="389" w:name="_Ref234140499"/>
      <w:r>
        <w:t xml:space="preserve">Figure </w:t>
      </w:r>
      <w:fldSimple w:instr=" SEQ Figure \* ARABIC ">
        <w:r w:rsidR="000A1EA5">
          <w:rPr>
            <w:noProof/>
          </w:rPr>
          <w:t>61</w:t>
        </w:r>
      </w:fldSimple>
      <w:bookmarkEnd w:id="389"/>
      <w:r>
        <w:t xml:space="preserve"> - Consultation_Action_Step generating messages within Consultation_Guideline. For instance, it encourages smoking cessation when the patient is a smoker. </w:t>
      </w:r>
    </w:p>
    <w:p w:rsidR="00582FB8" w:rsidRDefault="00582FB8">
      <w:pPr>
        <w:rPr>
          <w:sz w:val="20"/>
        </w:rPr>
      </w:pPr>
    </w:p>
    <w:p w:rsidR="00582FB8" w:rsidRDefault="00582FB8">
      <w:pPr>
        <w:rPr>
          <w:sz w:val="20"/>
        </w:rPr>
      </w:pPr>
    </w:p>
    <w:p w:rsidR="00582FB8" w:rsidRDefault="00F67E5A">
      <w:pPr>
        <w:keepNext/>
      </w:pPr>
      <w:r>
        <w:rPr>
          <w:noProof/>
        </w:rPr>
        <w:lastRenderedPageBreak/>
        <w:drawing>
          <wp:inline distT="0" distB="0" distL="0" distR="0">
            <wp:extent cx="5503545" cy="3441700"/>
            <wp:effectExtent l="1905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cstate="print"/>
                    <a:srcRect/>
                    <a:stretch>
                      <a:fillRect/>
                    </a:stretch>
                  </pic:blipFill>
                  <pic:spPr bwMode="auto">
                    <a:xfrm>
                      <a:off x="0" y="0"/>
                      <a:ext cx="5503545" cy="3441700"/>
                    </a:xfrm>
                    <a:prstGeom prst="rect">
                      <a:avLst/>
                    </a:prstGeom>
                    <a:noFill/>
                    <a:ln w="9525">
                      <a:noFill/>
                      <a:miter lim="800000"/>
                      <a:headEnd/>
                      <a:tailEnd/>
                    </a:ln>
                  </pic:spPr>
                </pic:pic>
              </a:graphicData>
            </a:graphic>
          </wp:inline>
        </w:drawing>
      </w:r>
    </w:p>
    <w:p w:rsidR="00582FB8" w:rsidRDefault="00582FB8">
      <w:pPr>
        <w:pStyle w:val="Caption"/>
      </w:pPr>
      <w:bookmarkStart w:id="390" w:name="_Ref234140444"/>
      <w:r>
        <w:t xml:space="preserve">Figure </w:t>
      </w:r>
      <w:fldSimple w:instr=" SEQ Figure \* ARABIC ">
        <w:r w:rsidR="000A1EA5">
          <w:rPr>
            <w:noProof/>
          </w:rPr>
          <w:t>62</w:t>
        </w:r>
      </w:fldSimple>
      <w:bookmarkEnd w:id="390"/>
      <w:r>
        <w:t xml:space="preserve"> - Consultation_Branch_Step example</w:t>
      </w:r>
    </w:p>
    <w:p w:rsidR="00582FB8" w:rsidRDefault="00582FB8">
      <w:pPr>
        <w:rPr>
          <w:sz w:val="20"/>
        </w:rPr>
      </w:pPr>
    </w:p>
    <w:p w:rsidR="00582FB8" w:rsidRDefault="00582FB8">
      <w:pPr>
        <w:rPr>
          <w:sz w:val="20"/>
        </w:rPr>
      </w:pPr>
    </w:p>
    <w:p w:rsidR="00582FB8" w:rsidRDefault="00F67E5A">
      <w:pPr>
        <w:keepNext/>
      </w:pPr>
      <w:r>
        <w:rPr>
          <w:noProof/>
        </w:rPr>
        <w:drawing>
          <wp:inline distT="0" distB="0" distL="0" distR="0">
            <wp:extent cx="5477510" cy="3096895"/>
            <wp:effectExtent l="1905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cstate="print"/>
                    <a:srcRect/>
                    <a:stretch>
                      <a:fillRect/>
                    </a:stretch>
                  </pic:blipFill>
                  <pic:spPr bwMode="auto">
                    <a:xfrm>
                      <a:off x="0" y="0"/>
                      <a:ext cx="5477510" cy="3096895"/>
                    </a:xfrm>
                    <a:prstGeom prst="rect">
                      <a:avLst/>
                    </a:prstGeom>
                    <a:noFill/>
                    <a:ln w="9525">
                      <a:noFill/>
                      <a:miter lim="800000"/>
                      <a:headEnd/>
                      <a:tailEnd/>
                    </a:ln>
                  </pic:spPr>
                </pic:pic>
              </a:graphicData>
            </a:graphic>
          </wp:inline>
        </w:drawing>
      </w:r>
    </w:p>
    <w:p w:rsidR="00582FB8" w:rsidRDefault="00582FB8">
      <w:pPr>
        <w:pStyle w:val="Caption"/>
      </w:pPr>
      <w:bookmarkStart w:id="391" w:name="_Ref234140480"/>
      <w:r>
        <w:t xml:space="preserve">Figure </w:t>
      </w:r>
      <w:fldSimple w:instr=" SEQ Figure \* ARABIC ">
        <w:r w:rsidR="000A1EA5">
          <w:rPr>
            <w:noProof/>
          </w:rPr>
          <w:t>63</w:t>
        </w:r>
      </w:fldSimple>
      <w:bookmarkEnd w:id="391"/>
      <w:r>
        <w:t xml:space="preserve"> - Consultation_Action_Step example showing the “encourage smoking cessation” action if the “tobacco use” rule_in condition (shown as Rule In) is true</w:t>
      </w:r>
    </w:p>
    <w:p w:rsidR="00582FB8" w:rsidRDefault="00582FB8">
      <w:pPr>
        <w:rPr>
          <w:sz w:val="20"/>
        </w:rPr>
      </w:pPr>
    </w:p>
    <w:p w:rsidR="00582FB8" w:rsidRDefault="00582FB8">
      <w:pPr>
        <w:rPr>
          <w:sz w:val="20"/>
        </w:rPr>
      </w:pPr>
    </w:p>
    <w:p w:rsidR="00582FB8" w:rsidRDefault="00582FB8">
      <w:r>
        <w:lastRenderedPageBreak/>
        <w:t xml:space="preserve">The Consultation_Guideline class was designed to allow interactive presentation of and requests for information. Each instance of Consultation_Branch_Step represents a potential decision point for determining what information to present or to request. In the current implementation of the Guideline Interpreter, however, the Consultation_Guideline allows presentation only of textual messages. An instance of Consultation_Guideline should start with an instance of Consultation_Branch_Step (specified in the first_step slot). Possible values of the </w:t>
      </w:r>
      <w:r>
        <w:rPr>
          <w:i/>
        </w:rPr>
        <w:t>branches</w:t>
      </w:r>
      <w:r>
        <w:t xml:space="preserve"> slot (shown as Branches) are other instances of Consultation_Branch_Step and Consultation_Action_Step. An instance of Consultation_Action_Step has a rule-in and a rule-out condition, where an action step is marked as preferred if it is not ruled out and is ruled in. </w:t>
      </w:r>
      <w:r w:rsidR="00405F77">
        <w:t>ATHENA-CDS</w:t>
      </w:r>
      <w:r>
        <w:t xml:space="preserve"> GUI presents to the user only messages that are preferred. The </w:t>
      </w:r>
      <w:r>
        <w:rPr>
          <w:i/>
        </w:rPr>
        <w:t>actions</w:t>
      </w:r>
      <w:r>
        <w:t xml:space="preserve"> slot (shown as Actions) in Consultation_Action_Step should contain instances of On_Screen_Messages or its subclasses. In the </w:t>
      </w:r>
      <w:r w:rsidR="00405F77">
        <w:t>ATHENA-CDS</w:t>
      </w:r>
      <w:r>
        <w:t xml:space="preserve"> Knowledge Base, these messages give warnings about specific conditions a patient may have and assumptions the system makes.</w:t>
      </w:r>
    </w:p>
    <w:p w:rsidR="00582FB8" w:rsidRDefault="00582FB8">
      <w:pPr>
        <w:rPr>
          <w:sz w:val="20"/>
        </w:rPr>
      </w:pPr>
    </w:p>
    <w:p w:rsidR="00582FB8" w:rsidRDefault="00582FB8">
      <w:pPr>
        <w:rPr>
          <w:b/>
          <w:u w:val="single"/>
        </w:rPr>
      </w:pPr>
      <w:bookmarkStart w:id="392" w:name="_Toc120798762"/>
      <w:r>
        <w:rPr>
          <w:b/>
          <w:u w:val="single"/>
        </w:rPr>
        <w:t>Case_Step</w:t>
      </w:r>
      <w:bookmarkEnd w:id="392"/>
    </w:p>
    <w:p w:rsidR="00582FB8" w:rsidRDefault="00582FB8"/>
    <w:p w:rsidR="00582FB8" w:rsidRDefault="00582FB8">
      <w:r>
        <w:t xml:space="preserve">A decision represents a choice from a set of competing alternatives. The EON Guideline Model supports various ways of describing alternatives, and also the corresponding selection mechanism. In the current model are two subclasses of decisions: Case_Step models decisions that are resolved by evaluating an expression and using the result to select one alternative; and Choice_Step models decisions for which one or more alternatives may be preferred, leaving the choice to the end user. Thus, </w:t>
      </w:r>
      <w:r w:rsidR="00C934D8">
        <w:t>ATHENA-CDS</w:t>
      </w:r>
      <w:r w:rsidR="00561B67">
        <w:t xml:space="preserve"> SYSTEM</w:t>
      </w:r>
      <w:r>
        <w:t xml:space="preserve"> may recommend that, according to the guidelines, both Beta Blocker and ACE Inhibitor are good choices for a patient, leaving the actual decision for a clinician to make.</w:t>
      </w:r>
    </w:p>
    <w:p w:rsidR="00582FB8" w:rsidRDefault="00582FB8"/>
    <w:p w:rsidR="00582FB8" w:rsidRDefault="0096658E">
      <w:fldSimple w:instr=" REF _Ref119071365 \h  \* MERGEFORMAT ">
        <w:r w:rsidR="000A1EA5">
          <w:t>Figure 64</w:t>
        </w:r>
      </w:fldSimple>
      <w:r w:rsidR="00582FB8">
        <w:t xml:space="preserve"> shows an instance of Case_Step that contains an expression (with label </w:t>
      </w:r>
      <w:r w:rsidR="00582FB8">
        <w:rPr>
          <w:i/>
        </w:rPr>
        <w:t>no indicated drug and cannot increase dose?)</w:t>
      </w:r>
      <w:r w:rsidR="00582FB8">
        <w:t xml:space="preserve">. The expression, in this case, evaluates to true, false, or unknown. If the expression evaluates to true, then the system steps to the choice step to consider default drug recommendations. If the expression evaluates to false, then the system goes to a scenario where, through the use of a consultation guideline, messages are generated. If the expression evaluates to unknown, because no branch for the unknown value is specified, the Guideline Interpreter will not continue on this path. </w:t>
      </w:r>
    </w:p>
    <w:p w:rsidR="00582FB8" w:rsidRDefault="00582FB8"/>
    <w:p w:rsidR="00582FB8" w:rsidRDefault="00582FB8">
      <w:r>
        <w:t xml:space="preserve">The system determines which branch to take based on the value specified in the link between the case step (yellow diamond in </w:t>
      </w:r>
      <w:fldSimple w:instr=" REF _Ref119071365 \h  \* MERGEFORMAT ">
        <w:r w:rsidR="000A1EA5">
          <w:t>Figure 64</w:t>
        </w:r>
      </w:fldSimple>
      <w:r>
        <w:t>) and its branches (the red arrows). The link is an instance of the Case_Selection class (</w:t>
      </w:r>
      <w:r w:rsidR="0096658E">
        <w:fldChar w:fldCharType="begin"/>
      </w:r>
      <w:r>
        <w:instrText xml:space="preserve"> REF _Ref119071859 \h </w:instrText>
      </w:r>
      <w:r w:rsidR="0096658E">
        <w:fldChar w:fldCharType="separate"/>
      </w:r>
      <w:r w:rsidR="000A1EA5">
        <w:t xml:space="preserve">Figure </w:t>
      </w:r>
      <w:r w:rsidR="000A1EA5">
        <w:rPr>
          <w:noProof/>
        </w:rPr>
        <w:t>65</w:t>
      </w:r>
      <w:r w:rsidR="0096658E">
        <w:fldChar w:fldCharType="end"/>
      </w:r>
      <w:r>
        <w:t xml:space="preserve">), which has slots for the source and target of the link (first_object/First Object and second_object/Second Object, respectively) and the </w:t>
      </w:r>
      <w:r>
        <w:rPr>
          <w:i/>
        </w:rPr>
        <w:t>value</w:t>
      </w:r>
      <w:r>
        <w:t>/Value slot.</w:t>
      </w:r>
      <w:r>
        <w:rPr>
          <w:rStyle w:val="FootnoteReference"/>
        </w:rPr>
        <w:footnoteReference w:id="17"/>
      </w:r>
      <w:r>
        <w:t xml:space="preserve"> If the expression in the first_object slot evaluates to the value in the Value slot, the object in the second_object slot should be activated.</w:t>
      </w:r>
    </w:p>
    <w:p w:rsidR="00582FB8" w:rsidRDefault="00582FB8"/>
    <w:p w:rsidR="00582FB8" w:rsidRDefault="00F67E5A">
      <w:pPr>
        <w:keepNext/>
      </w:pPr>
      <w:r>
        <w:rPr>
          <w:noProof/>
        </w:rPr>
        <w:lastRenderedPageBreak/>
        <w:drawing>
          <wp:inline distT="0" distB="0" distL="0" distR="0">
            <wp:extent cx="4511675" cy="3286760"/>
            <wp:effectExtent l="1905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cstate="print"/>
                    <a:srcRect/>
                    <a:stretch>
                      <a:fillRect/>
                    </a:stretch>
                  </pic:blipFill>
                  <pic:spPr bwMode="auto">
                    <a:xfrm>
                      <a:off x="0" y="0"/>
                      <a:ext cx="4511675" cy="3286760"/>
                    </a:xfrm>
                    <a:prstGeom prst="rect">
                      <a:avLst/>
                    </a:prstGeom>
                    <a:noFill/>
                    <a:ln w="9525">
                      <a:noFill/>
                      <a:miter lim="800000"/>
                      <a:headEnd/>
                      <a:tailEnd/>
                    </a:ln>
                  </pic:spPr>
                </pic:pic>
              </a:graphicData>
            </a:graphic>
          </wp:inline>
        </w:drawing>
      </w:r>
    </w:p>
    <w:p w:rsidR="00582FB8" w:rsidRDefault="00582FB8">
      <w:pPr>
        <w:pStyle w:val="Caption"/>
        <w:keepLines/>
      </w:pPr>
      <w:bookmarkStart w:id="393" w:name="_Ref119071365"/>
      <w:r>
        <w:t xml:space="preserve">Figure </w:t>
      </w:r>
      <w:fldSimple w:instr=" SEQ Figure \* ARABIC ">
        <w:r w:rsidR="000A1EA5">
          <w:rPr>
            <w:noProof/>
          </w:rPr>
          <w:t>64</w:t>
        </w:r>
      </w:fldSimple>
      <w:bookmarkEnd w:id="393"/>
      <w:r>
        <w:t xml:space="preserve"> - Illustration of the use of Case_Step (yellow diamond). If an expression in Case Step evaluates to true (i.e., no drug has been recommended based on indications), the Guideline Interpreter evaluates the alternatives in the</w:t>
      </w:r>
      <w:r>
        <w:rPr>
          <w:i/>
        </w:rPr>
        <w:t xml:space="preserve"> default drug choices</w:t>
      </w:r>
      <w:r>
        <w:t xml:space="preserve"> step (yellow oval). If the expression evaluates to false, a scenario </w:t>
      </w:r>
      <w:r>
        <w:rPr>
          <w:i/>
        </w:rPr>
        <w:t>(addition considerations (2)</w:t>
      </w:r>
      <w:r>
        <w:t xml:space="preserve">) is used to generate appropriate messages. The red arrows branching from the case step (labeled </w:t>
      </w:r>
      <w:r>
        <w:rPr>
          <w:i/>
        </w:rPr>
        <w:t>true</w:t>
      </w:r>
      <w:r>
        <w:t xml:space="preserve"> and </w:t>
      </w:r>
      <w:r>
        <w:rPr>
          <w:i/>
        </w:rPr>
        <w:t>false</w:t>
      </w:r>
      <w:r>
        <w:t xml:space="preserve"> in the diagram) are instances of the Case_Selection class shown in</w:t>
      </w:r>
      <w:r w:rsidR="0096658E">
        <w:fldChar w:fldCharType="begin"/>
      </w:r>
      <w:r>
        <w:instrText xml:space="preserve"> REF _Ref122343273 \h </w:instrText>
      </w:r>
      <w:r w:rsidR="0096658E">
        <w:fldChar w:fldCharType="separate"/>
      </w:r>
      <w:r w:rsidR="000A1EA5">
        <w:t xml:space="preserve">Figure </w:t>
      </w:r>
      <w:r w:rsidR="000A1EA5">
        <w:rPr>
          <w:noProof/>
        </w:rPr>
        <w:t>65</w:t>
      </w:r>
      <w:r w:rsidR="000A1EA5">
        <w:t xml:space="preserve"> - Case_Selection instance. It specifies that if the expression in the source (First Object) evaluates to the value in the Value slot, then take the step in the target (Second Object).</w:t>
      </w:r>
      <w:r w:rsidR="0096658E">
        <w:fldChar w:fldCharType="end"/>
      </w:r>
      <w:r>
        <w:t xml:space="preserve"> </w:t>
      </w:r>
      <w:r w:rsidR="0096658E">
        <w:fldChar w:fldCharType="begin"/>
      </w:r>
      <w:r>
        <w:instrText xml:space="preserve"> REF _Ref119071859 \h </w:instrText>
      </w:r>
      <w:r w:rsidR="0096658E">
        <w:fldChar w:fldCharType="separate"/>
      </w:r>
      <w:proofErr w:type="gramStart"/>
      <w:r w:rsidR="000A1EA5">
        <w:t xml:space="preserve">Figure </w:t>
      </w:r>
      <w:r w:rsidR="000A1EA5">
        <w:rPr>
          <w:noProof/>
        </w:rPr>
        <w:t>65</w:t>
      </w:r>
      <w:r w:rsidR="0096658E">
        <w:fldChar w:fldCharType="end"/>
      </w:r>
      <w:r>
        <w:t>.</w:t>
      </w:r>
      <w:proofErr w:type="gramEnd"/>
      <w:r>
        <w:t xml:space="preserve"> </w:t>
      </w:r>
    </w:p>
    <w:p w:rsidR="00582FB8" w:rsidRDefault="00582FB8">
      <w:pPr>
        <w:keepNext/>
        <w:rPr>
          <w:sz w:val="20"/>
        </w:rPr>
      </w:pPr>
    </w:p>
    <w:p w:rsidR="00582FB8" w:rsidRDefault="00582FB8">
      <w:pPr>
        <w:keepNext/>
        <w:rPr>
          <w:sz w:val="20"/>
        </w:rPr>
      </w:pPr>
    </w:p>
    <w:p w:rsidR="00582FB8" w:rsidRDefault="00F67E5A">
      <w:pPr>
        <w:keepNext/>
      </w:pPr>
      <w:r>
        <w:rPr>
          <w:noProof/>
        </w:rPr>
        <w:drawing>
          <wp:inline distT="0" distB="0" distL="0" distR="0">
            <wp:extent cx="2803525" cy="304482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srcRect/>
                    <a:stretch>
                      <a:fillRect/>
                    </a:stretch>
                  </pic:blipFill>
                  <pic:spPr bwMode="auto">
                    <a:xfrm>
                      <a:off x="0" y="0"/>
                      <a:ext cx="2803525" cy="3044825"/>
                    </a:xfrm>
                    <a:prstGeom prst="rect">
                      <a:avLst/>
                    </a:prstGeom>
                    <a:noFill/>
                    <a:ln w="9525">
                      <a:noFill/>
                      <a:miter lim="800000"/>
                      <a:headEnd/>
                      <a:tailEnd/>
                    </a:ln>
                  </pic:spPr>
                </pic:pic>
              </a:graphicData>
            </a:graphic>
          </wp:inline>
        </w:drawing>
      </w:r>
    </w:p>
    <w:p w:rsidR="00582FB8" w:rsidRDefault="00582FB8">
      <w:pPr>
        <w:pStyle w:val="Caption"/>
      </w:pPr>
      <w:bookmarkStart w:id="394" w:name="_Ref119071859"/>
      <w:bookmarkStart w:id="395" w:name="_Ref122343273"/>
      <w:r>
        <w:t xml:space="preserve">Figure </w:t>
      </w:r>
      <w:fldSimple w:instr=" SEQ Figure \* ARABIC ">
        <w:r w:rsidR="000A1EA5">
          <w:rPr>
            <w:noProof/>
          </w:rPr>
          <w:t>65</w:t>
        </w:r>
      </w:fldSimple>
      <w:bookmarkEnd w:id="394"/>
      <w:r>
        <w:t xml:space="preserve"> - Case_Selection instance. It specifies that if the expression in the source (First Object) evaluates to the value in the Value slot, then take the step in the target (Second Object).</w:t>
      </w:r>
      <w:bookmarkEnd w:id="395"/>
    </w:p>
    <w:p w:rsidR="00582FB8" w:rsidRDefault="00582FB8">
      <w:pPr>
        <w:rPr>
          <w:sz w:val="20"/>
        </w:rPr>
      </w:pPr>
    </w:p>
    <w:p w:rsidR="00582FB8" w:rsidRDefault="00582FB8">
      <w:pPr>
        <w:rPr>
          <w:sz w:val="20"/>
        </w:rPr>
      </w:pPr>
    </w:p>
    <w:p w:rsidR="00582FB8" w:rsidRDefault="00582FB8">
      <w:pPr>
        <w:rPr>
          <w:b/>
          <w:u w:val="single"/>
        </w:rPr>
      </w:pPr>
      <w:bookmarkStart w:id="396" w:name="_Toc120798763"/>
      <w:r>
        <w:rPr>
          <w:b/>
          <w:u w:val="single"/>
        </w:rPr>
        <w:t>Choice_Step and Action_Choice</w:t>
      </w:r>
      <w:bookmarkEnd w:id="396"/>
    </w:p>
    <w:p w:rsidR="00582FB8" w:rsidRDefault="00582FB8"/>
    <w:p w:rsidR="00582FB8" w:rsidRDefault="00582FB8">
      <w:r>
        <w:t>Choice_Step and the associated Action_Choice are instances that model non-deterministic choices (i.e., more than one choice can be presented to the end user). An instance of the Choice_Step class (</w:t>
      </w:r>
      <w:fldSimple w:instr=" REF _Ref119075959 \h  \* MERGEFORMAT ">
        <w:r w:rsidR="000A1EA5">
          <w:t>Figure 66</w:t>
        </w:r>
      </w:fldSimple>
      <w:r>
        <w:t>) contains only links to the previous step and to the alternatives in the choice (</w:t>
      </w:r>
      <w:r>
        <w:rPr>
          <w:i/>
        </w:rPr>
        <w:t>branches</w:t>
      </w:r>
      <w:r>
        <w:t xml:space="preserve"> slot, displayed as Branches). An Action_Choice instance (</w:t>
      </w:r>
      <w:fldSimple w:instr=" REF _Ref119077422 \h  \* MERGEFORMAT ">
        <w:r w:rsidR="000A1EA5">
          <w:t>Figure 67</w:t>
        </w:r>
      </w:fldSimple>
      <w:r>
        <w:t xml:space="preserve">) contains decision criteria (strict rule-in and strict rule-out conditions) for determining a preference for actions specified in the </w:t>
      </w:r>
      <w:r>
        <w:rPr>
          <w:i/>
        </w:rPr>
        <w:t>actions</w:t>
      </w:r>
      <w:r>
        <w:t xml:space="preserve"> slot (shown as Actions). If a strict rule-out condition evaluates to true, then an alternative is rejected. If the strict rule-out condition is false or unknown and a strict rule-in condition evaluates to true, then the alternative is marked as preferred. If neither evaluates to true, then the preference for the choice can be determined by a default preference associated with the action choice. The current Guideline Interpreter is configured so that, if there is no default preference when neither strict_rule_in nor strict_rule_out conditions evaluate to true, the action choice and subsequent steps are not further pursued. </w:t>
      </w:r>
    </w:p>
    <w:p w:rsidR="00582FB8" w:rsidRDefault="00582FB8"/>
    <w:p w:rsidR="00582FB8" w:rsidRDefault="00F67E5A">
      <w:pPr>
        <w:keepNext/>
      </w:pPr>
      <w:r>
        <w:rPr>
          <w:noProof/>
        </w:rPr>
        <w:lastRenderedPageBreak/>
        <w:drawing>
          <wp:inline distT="0" distB="0" distL="0" distR="0">
            <wp:extent cx="5434330" cy="296735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cstate="print"/>
                    <a:srcRect/>
                    <a:stretch>
                      <a:fillRect/>
                    </a:stretch>
                  </pic:blipFill>
                  <pic:spPr bwMode="auto">
                    <a:xfrm>
                      <a:off x="0" y="0"/>
                      <a:ext cx="5434330" cy="2967355"/>
                    </a:xfrm>
                    <a:prstGeom prst="rect">
                      <a:avLst/>
                    </a:prstGeom>
                    <a:noFill/>
                    <a:ln w="9525">
                      <a:noFill/>
                      <a:miter lim="800000"/>
                      <a:headEnd/>
                      <a:tailEnd/>
                    </a:ln>
                  </pic:spPr>
                </pic:pic>
              </a:graphicData>
            </a:graphic>
          </wp:inline>
        </w:drawing>
      </w:r>
    </w:p>
    <w:p w:rsidR="00582FB8" w:rsidRDefault="00582FB8">
      <w:pPr>
        <w:pStyle w:val="Caption"/>
      </w:pPr>
      <w:bookmarkStart w:id="397" w:name="_Ref119075959"/>
      <w:r>
        <w:t xml:space="preserve">Figure </w:t>
      </w:r>
      <w:fldSimple w:instr=" SEQ Figure \* ARABIC ">
        <w:r w:rsidR="000A1EA5">
          <w:rPr>
            <w:noProof/>
          </w:rPr>
          <w:t>66</w:t>
        </w:r>
      </w:fldSimple>
      <w:bookmarkEnd w:id="397"/>
      <w:r>
        <w:t xml:space="preserve"> - An instance of Choice_Step. It contains only links to the previous step and alternatives in the choice (Branches slot).</w:t>
      </w:r>
    </w:p>
    <w:p w:rsidR="00582FB8" w:rsidRDefault="00582FB8">
      <w:pPr>
        <w:rPr>
          <w:sz w:val="20"/>
        </w:rPr>
      </w:pPr>
    </w:p>
    <w:p w:rsidR="00582FB8" w:rsidRDefault="00582FB8">
      <w:pPr>
        <w:rPr>
          <w:sz w:val="20"/>
        </w:rPr>
      </w:pPr>
    </w:p>
    <w:p w:rsidR="00582FB8" w:rsidRDefault="00F67E5A">
      <w:pPr>
        <w:keepNext/>
      </w:pPr>
      <w:r>
        <w:rPr>
          <w:noProof/>
        </w:rPr>
        <w:lastRenderedPageBreak/>
        <w:drawing>
          <wp:inline distT="0" distB="0" distL="0" distR="0">
            <wp:extent cx="5400040" cy="431292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cstate="print"/>
                    <a:srcRect/>
                    <a:stretch>
                      <a:fillRect/>
                    </a:stretch>
                  </pic:blipFill>
                  <pic:spPr bwMode="auto">
                    <a:xfrm>
                      <a:off x="0" y="0"/>
                      <a:ext cx="5400040" cy="4312920"/>
                    </a:xfrm>
                    <a:prstGeom prst="rect">
                      <a:avLst/>
                    </a:prstGeom>
                    <a:noFill/>
                    <a:ln w="9525">
                      <a:noFill/>
                      <a:miter lim="800000"/>
                      <a:headEnd/>
                      <a:tailEnd/>
                    </a:ln>
                  </pic:spPr>
                </pic:pic>
              </a:graphicData>
            </a:graphic>
          </wp:inline>
        </w:drawing>
      </w:r>
    </w:p>
    <w:p w:rsidR="00582FB8" w:rsidRDefault="00582FB8">
      <w:pPr>
        <w:pStyle w:val="Caption"/>
      </w:pPr>
      <w:bookmarkStart w:id="398" w:name="_Ref119077422"/>
      <w:r>
        <w:t xml:space="preserve">Figure </w:t>
      </w:r>
      <w:fldSimple w:instr=" SEQ Figure \* ARABIC ">
        <w:r w:rsidR="000A1EA5">
          <w:rPr>
            <w:noProof/>
          </w:rPr>
          <w:t>67</w:t>
        </w:r>
      </w:fldSimple>
      <w:bookmarkEnd w:id="398"/>
      <w:r>
        <w:t xml:space="preserve"> - Example of Action_Choice. Decision criteria (strict rule-in and strict rule-out conditions) determine preferences for actions specified in the Actions slot.</w:t>
      </w:r>
    </w:p>
    <w:p w:rsidR="00582FB8" w:rsidRDefault="00582FB8">
      <w:pPr>
        <w:rPr>
          <w:sz w:val="20"/>
        </w:rPr>
      </w:pPr>
    </w:p>
    <w:p w:rsidR="00582FB8" w:rsidRDefault="00582FB8">
      <w:pPr>
        <w:rPr>
          <w:sz w:val="20"/>
        </w:rPr>
      </w:pPr>
    </w:p>
    <w:p w:rsidR="00582FB8" w:rsidRDefault="00582FB8">
      <w:pPr>
        <w:pStyle w:val="Athena4"/>
      </w:pPr>
      <w:bookmarkStart w:id="399" w:name="_Toc88034564"/>
      <w:bookmarkStart w:id="400" w:name="_Toc88099206"/>
      <w:bookmarkStart w:id="401" w:name="_Toc89775733"/>
      <w:bookmarkStart w:id="402" w:name="_Toc114841219"/>
      <w:bookmarkStart w:id="403" w:name="_Toc120798764"/>
      <w:bookmarkStart w:id="404" w:name="_Ref532204045"/>
      <w:r>
        <w:t>Action Specification</w:t>
      </w:r>
      <w:bookmarkEnd w:id="399"/>
      <w:bookmarkEnd w:id="400"/>
      <w:bookmarkEnd w:id="401"/>
      <w:bookmarkEnd w:id="402"/>
      <w:bookmarkEnd w:id="403"/>
      <w:bookmarkEnd w:id="404"/>
    </w:p>
    <w:p w:rsidR="00582FB8" w:rsidRDefault="00582FB8"/>
    <w:p w:rsidR="00582FB8" w:rsidRDefault="0096658E">
      <w:fldSimple w:instr=" REF _Ref118880969 \h  \* MERGEFORMAT ">
        <w:r w:rsidR="000A1EA5">
          <w:t>Figure 68</w:t>
        </w:r>
      </w:fldSimple>
      <w:r w:rsidR="00582FB8">
        <w:t xml:space="preserve"> shows the list of possible action specifications (Action_Specification) with instances that individuals building the </w:t>
      </w:r>
      <w:r w:rsidR="00405F77">
        <w:t>ATHENA-CDS</w:t>
      </w:r>
      <w:r w:rsidR="00582FB8">
        <w:t xml:space="preserve"> Knowledge Base can add to the </w:t>
      </w:r>
      <w:r w:rsidR="00582FB8">
        <w:rPr>
          <w:i/>
        </w:rPr>
        <w:t>actions</w:t>
      </w:r>
      <w:r w:rsidR="00582FB8">
        <w:t xml:space="preserve"> slot of Action_Choice instances (shown as Actions in </w:t>
      </w:r>
      <w:fldSimple w:instr=" REF _Ref119077422 \h  \* MERGEFORMAT ">
        <w:r w:rsidR="000A1EA5">
          <w:t>Figure 67</w:t>
        </w:r>
      </w:fldSimple>
      <w:r w:rsidR="00582FB8">
        <w:t xml:space="preserve">). The action specifications can be placed into two broad categories: those generating textual output (shown as messages in the </w:t>
      </w:r>
      <w:r w:rsidR="00405F77">
        <w:t>ATHENA-CDS</w:t>
      </w:r>
      <w:r w:rsidR="00582FB8">
        <w:t xml:space="preserve"> Client) and those involving adding, deleting, or substituting activities (drug recommendations).</w:t>
      </w:r>
    </w:p>
    <w:p w:rsidR="00582FB8" w:rsidRDefault="00582FB8"/>
    <w:p w:rsidR="00582FB8" w:rsidRDefault="00582FB8">
      <w:pPr>
        <w:rPr>
          <w:b/>
          <w:u w:val="single"/>
        </w:rPr>
      </w:pPr>
      <w:bookmarkStart w:id="405" w:name="_Ref120784496"/>
      <w:bookmarkStart w:id="406" w:name="_Toc120798765"/>
      <w:r>
        <w:rPr>
          <w:b/>
          <w:u w:val="single"/>
        </w:rPr>
        <w:t>Message</w:t>
      </w:r>
      <w:bookmarkEnd w:id="405"/>
      <w:bookmarkEnd w:id="406"/>
      <w:r>
        <w:rPr>
          <w:b/>
          <w:u w:val="single"/>
        </w:rPr>
        <w:t>s</w:t>
      </w:r>
    </w:p>
    <w:p w:rsidR="00582FB8" w:rsidRDefault="00582FB8"/>
    <w:p w:rsidR="00582FB8" w:rsidRDefault="00582FB8">
      <w:r>
        <w:t xml:space="preserve">In the first category of Action_Specification are those action specifications in the EON Guideline Model that essentially send textual messages to the user. They include On_Screen_Message and its subclasses, and also—because of the lack of complete implementation in the current </w:t>
      </w:r>
      <w:r w:rsidR="00405F77">
        <w:t>ATHENA-CDS</w:t>
      </w:r>
      <w:r>
        <w:t xml:space="preserve"> version of the Guideline Interpreter—Procedure, Collect_Patient_Data (and its </w:t>
      </w:r>
      <w:r>
        <w:lastRenderedPageBreak/>
        <w:t xml:space="preserve">subclasses), Present_Data, Schedule, Referral, Acute_Prescription, Modify_Activity, Step_Down_Activity, Step_Up_Activity, Stop_Activity, and Evaluate_Current_Activity classes. If instances of these classes are used (e.g., Schedule and Referral), the current Guideline Interpreter simply inserts the </w:t>
      </w:r>
      <w:r>
        <w:rPr>
          <w:i/>
        </w:rPr>
        <w:t>label</w:t>
      </w:r>
      <w:r>
        <w:t xml:space="preserve"> and </w:t>
      </w:r>
      <w:r>
        <w:rPr>
          <w:i/>
        </w:rPr>
        <w:t>description</w:t>
      </w:r>
      <w:r>
        <w:t xml:space="preserve"> slot values of these instances into the recommendation. In order to issue a scheduling recommendation, an instance of the Schedule class should be created. This should be done in case the Guideline Interpreter changes in the future, and also because the </w:t>
      </w:r>
      <w:r w:rsidR="00405F77">
        <w:t>ATHENA-CDS</w:t>
      </w:r>
      <w:r>
        <w:t xml:space="preserve"> GUI may be able to use the information that the scheduling recommendation is an instance of Schedule class.</w:t>
      </w:r>
    </w:p>
    <w:p w:rsidR="00582FB8" w:rsidRDefault="00582FB8"/>
    <w:p w:rsidR="00582FB8" w:rsidRDefault="00582FB8">
      <w:r>
        <w:t>Instances of On_Screen_Message class (</w:t>
      </w:r>
      <w:fldSimple w:instr=" REF _Ref118881661 \h  \* MERGEFORMAT ">
        <w:r w:rsidR="000A1EA5">
          <w:t>Figure 69</w:t>
        </w:r>
      </w:fldSimple>
      <w:r>
        <w:t xml:space="preserve">) contain the text of any message that will be part of a patient advisory displayed by an </w:t>
      </w:r>
      <w:r w:rsidR="00405F77">
        <w:t>ATHENA-CDS</w:t>
      </w:r>
      <w:r>
        <w:t xml:space="preserve"> Client. The class also has a message_type slot (shown as Message Type) whose possible values are specified as classes in the Value_Type hierarchy (Section </w:t>
      </w:r>
      <w:fldSimple w:instr=" REF _Ref120788063 \n \h  \* MERGEFORMAT ">
        <w:r w:rsidR="000A1EA5">
          <w:t>IV.2.2.1</w:t>
        </w:r>
      </w:fldSimple>
      <w:r>
        <w:t xml:space="preserve">). The message types are used by the </w:t>
      </w:r>
      <w:r w:rsidR="00405F77">
        <w:t>ATHENA-CDS</w:t>
      </w:r>
      <w:r>
        <w:t xml:space="preserve"> Client to determine the display location of the messages.</w:t>
      </w:r>
    </w:p>
    <w:p w:rsidR="00582FB8" w:rsidRDefault="00582FB8"/>
    <w:p w:rsidR="00582FB8" w:rsidRDefault="00582FB8">
      <w:r>
        <w:t xml:space="preserve">Instances of the Conditional_On_Screen_Message have a single rule-in condition. If the rule-in condition is true, the message is added to the advisory.  </w:t>
      </w:r>
    </w:p>
    <w:p w:rsidR="00582FB8" w:rsidRDefault="00582FB8"/>
    <w:p w:rsidR="00582FB8" w:rsidRDefault="00582FB8">
      <w:pPr>
        <w:keepNext/>
      </w:pPr>
      <w:r>
        <w:tab/>
      </w:r>
      <w:r w:rsidR="00F67E5A">
        <w:rPr>
          <w:noProof/>
        </w:rPr>
        <w:drawing>
          <wp:inline distT="0" distB="0" distL="0" distR="0">
            <wp:extent cx="3053715" cy="37179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cstate="print"/>
                    <a:srcRect/>
                    <a:stretch>
                      <a:fillRect/>
                    </a:stretch>
                  </pic:blipFill>
                  <pic:spPr bwMode="auto">
                    <a:xfrm>
                      <a:off x="0" y="0"/>
                      <a:ext cx="3053715" cy="3717925"/>
                    </a:xfrm>
                    <a:prstGeom prst="rect">
                      <a:avLst/>
                    </a:prstGeom>
                    <a:noFill/>
                    <a:ln w="9525">
                      <a:noFill/>
                      <a:miter lim="800000"/>
                      <a:headEnd/>
                      <a:tailEnd/>
                    </a:ln>
                  </pic:spPr>
                </pic:pic>
              </a:graphicData>
            </a:graphic>
          </wp:inline>
        </w:drawing>
      </w:r>
    </w:p>
    <w:p w:rsidR="00582FB8" w:rsidRDefault="00582FB8">
      <w:pPr>
        <w:pStyle w:val="Caption"/>
      </w:pPr>
      <w:bookmarkStart w:id="407" w:name="_Ref118880969"/>
      <w:r>
        <w:t xml:space="preserve">Figure </w:t>
      </w:r>
      <w:fldSimple w:instr=" SEQ Figure \* ARABIC ">
        <w:r w:rsidR="000A1EA5">
          <w:rPr>
            <w:noProof/>
          </w:rPr>
          <w:t>68</w:t>
        </w:r>
      </w:fldSimple>
      <w:bookmarkEnd w:id="407"/>
      <w:r>
        <w:t xml:space="preserve"> - Different types of Action_Specification in the EON Guideline Model</w:t>
      </w:r>
    </w:p>
    <w:p w:rsidR="00582FB8" w:rsidRDefault="00582FB8">
      <w:pPr>
        <w:rPr>
          <w:sz w:val="20"/>
        </w:rPr>
      </w:pPr>
    </w:p>
    <w:p w:rsidR="00582FB8" w:rsidRDefault="00582FB8">
      <w:pPr>
        <w:rPr>
          <w:sz w:val="20"/>
        </w:rPr>
      </w:pPr>
    </w:p>
    <w:p w:rsidR="00582FB8" w:rsidRDefault="00F67E5A">
      <w:pPr>
        <w:keepNext/>
      </w:pPr>
      <w:r>
        <w:rPr>
          <w:noProof/>
        </w:rPr>
        <w:lastRenderedPageBreak/>
        <w:drawing>
          <wp:inline distT="0" distB="0" distL="0" distR="0">
            <wp:extent cx="5426075" cy="3269615"/>
            <wp:effectExtent l="1905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cstate="print"/>
                    <a:srcRect/>
                    <a:stretch>
                      <a:fillRect/>
                    </a:stretch>
                  </pic:blipFill>
                  <pic:spPr bwMode="auto">
                    <a:xfrm>
                      <a:off x="0" y="0"/>
                      <a:ext cx="5426075" cy="3269615"/>
                    </a:xfrm>
                    <a:prstGeom prst="rect">
                      <a:avLst/>
                    </a:prstGeom>
                    <a:noFill/>
                    <a:ln w="9525">
                      <a:noFill/>
                      <a:miter lim="800000"/>
                      <a:headEnd/>
                      <a:tailEnd/>
                    </a:ln>
                  </pic:spPr>
                </pic:pic>
              </a:graphicData>
            </a:graphic>
          </wp:inline>
        </w:drawing>
      </w:r>
    </w:p>
    <w:p w:rsidR="00582FB8" w:rsidRDefault="00582FB8">
      <w:pPr>
        <w:pStyle w:val="Caption"/>
      </w:pPr>
      <w:bookmarkStart w:id="408" w:name="_Ref118881661"/>
      <w:r>
        <w:t xml:space="preserve">Figure </w:t>
      </w:r>
      <w:fldSimple w:instr=" SEQ Figure \* ARABIC ">
        <w:r w:rsidR="000A1EA5">
          <w:rPr>
            <w:noProof/>
          </w:rPr>
          <w:t>69</w:t>
        </w:r>
      </w:fldSimple>
      <w:bookmarkEnd w:id="408"/>
      <w:r>
        <w:t xml:space="preserve"> - Example of Conditional_On_Screen_Message</w:t>
      </w:r>
    </w:p>
    <w:p w:rsidR="00582FB8" w:rsidRDefault="00582FB8">
      <w:pPr>
        <w:rPr>
          <w:sz w:val="20"/>
        </w:rPr>
      </w:pPr>
    </w:p>
    <w:p w:rsidR="00582FB8" w:rsidRDefault="00582FB8">
      <w:pPr>
        <w:rPr>
          <w:sz w:val="20"/>
        </w:rPr>
      </w:pPr>
    </w:p>
    <w:p w:rsidR="00582FB8" w:rsidRDefault="00582FB8">
      <w:r>
        <w:t>The Presence_Message class of messages responds to limitations in the previously described message classes. The class makes it possible both to check for the existence of certain conditions (e.g., allergy to a particular drug or the “active and not refilled” status of a medication) and to include the names of these conditions in dynamically generated messages (rather than the static text strings of both On_Screen_Message and Conditional_On_Screen_Message). There are two usages of Presence_Message, both of which meet the need for dynamically generated messages.</w:t>
      </w:r>
    </w:p>
    <w:p w:rsidR="00582FB8" w:rsidRDefault="00582FB8"/>
    <w:p w:rsidR="00582FB8" w:rsidRDefault="00582FB8">
      <w:r>
        <w:t xml:space="preserve">The first usage is shown in </w:t>
      </w:r>
      <w:fldSimple w:instr=" REF _Ref119082548 \h  \* MERGEFORMAT ">
        <w:r w:rsidR="000A1EA5">
          <w:t>Figure 70</w:t>
        </w:r>
      </w:fldSimple>
      <w:r>
        <w:t xml:space="preserve">, where the instance checks for the presence of medications for which drug_name is a subclass of Antihypertensive_Agents, and assessed_status (shown as Assessed Status) is “active and not refilled.” If there are such Medication instances, then the message “Prescription(s) for &lt;drug_name&gt; </w:t>
      </w:r>
      <w:proofErr w:type="gramStart"/>
      <w:r>
        <w:t>has(</w:t>
      </w:r>
      <w:proofErr w:type="gramEnd"/>
      <w:r>
        <w:t>have) NOT BEEN FILLED RECENTLY” will be generated. The drug names of the queried medication instances will substitute the &lt;drug_name&gt; phrase.</w:t>
      </w:r>
    </w:p>
    <w:p w:rsidR="00582FB8" w:rsidRDefault="00582FB8"/>
    <w:p w:rsidR="00582FB8" w:rsidRDefault="00F67E5A">
      <w:pPr>
        <w:keepNext/>
      </w:pPr>
      <w:r>
        <w:rPr>
          <w:noProof/>
        </w:rPr>
        <w:lastRenderedPageBreak/>
        <w:drawing>
          <wp:inline distT="0" distB="0" distL="0" distR="0">
            <wp:extent cx="5417185" cy="331279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cstate="print"/>
                    <a:srcRect/>
                    <a:stretch>
                      <a:fillRect/>
                    </a:stretch>
                  </pic:blipFill>
                  <pic:spPr bwMode="auto">
                    <a:xfrm>
                      <a:off x="0" y="0"/>
                      <a:ext cx="5417185" cy="3312795"/>
                    </a:xfrm>
                    <a:prstGeom prst="rect">
                      <a:avLst/>
                    </a:prstGeom>
                    <a:noFill/>
                    <a:ln w="9525">
                      <a:noFill/>
                      <a:miter lim="800000"/>
                      <a:headEnd/>
                      <a:tailEnd/>
                    </a:ln>
                  </pic:spPr>
                </pic:pic>
              </a:graphicData>
            </a:graphic>
          </wp:inline>
        </w:drawing>
      </w:r>
    </w:p>
    <w:p w:rsidR="00582FB8" w:rsidRDefault="00582FB8">
      <w:pPr>
        <w:pStyle w:val="Caption"/>
      </w:pPr>
      <w:bookmarkStart w:id="409" w:name="_Ref119082548"/>
      <w:r>
        <w:t xml:space="preserve">Figure </w:t>
      </w:r>
      <w:fldSimple w:instr=" SEQ Figure \* ARABIC ">
        <w:r w:rsidR="000A1EA5">
          <w:rPr>
            <w:noProof/>
          </w:rPr>
          <w:t>70</w:t>
        </w:r>
      </w:fldSimple>
      <w:bookmarkEnd w:id="409"/>
      <w:r>
        <w:t xml:space="preserve"> - An instance of Presence_Message, showing a query for medications that have the property of “active and not refilled”</w:t>
      </w:r>
    </w:p>
    <w:p w:rsidR="00582FB8" w:rsidRDefault="00582FB8">
      <w:pPr>
        <w:rPr>
          <w:sz w:val="20"/>
        </w:rPr>
      </w:pPr>
    </w:p>
    <w:p w:rsidR="00582FB8" w:rsidRDefault="00582FB8">
      <w:pPr>
        <w:rPr>
          <w:sz w:val="20"/>
        </w:rPr>
      </w:pPr>
    </w:p>
    <w:p w:rsidR="00582FB8" w:rsidRDefault="00582FB8">
      <w:r>
        <w:t xml:space="preserve">The second usage of Presence_Message is shown in </w:t>
      </w:r>
      <w:r w:rsidR="0096658E">
        <w:fldChar w:fldCharType="begin"/>
      </w:r>
      <w:r>
        <w:instrText xml:space="preserve"> REF _Ref532426439 \h </w:instrText>
      </w:r>
      <w:r w:rsidR="0096658E">
        <w:fldChar w:fldCharType="separate"/>
      </w:r>
      <w:r w:rsidR="000A1EA5">
        <w:t xml:space="preserve">Figure </w:t>
      </w:r>
      <w:r w:rsidR="000A1EA5">
        <w:rPr>
          <w:noProof/>
        </w:rPr>
        <w:t>71</w:t>
      </w:r>
      <w:r w:rsidR="0096658E">
        <w:fldChar w:fldCharType="end"/>
      </w:r>
      <w:r>
        <w:t xml:space="preserve">. The instance specifies a query for instances of Adverse_Reaction, where the domain_term (shown as Domain Term) is a subclass of Alpha_blockers. The Guideline Interpreter will prefix the following string to the message specified in the message body: “The patient had </w:t>
      </w:r>
      <w:r>
        <w:rPr>
          <w:i/>
        </w:rPr>
        <w:t>reaction1, reaction2…</w:t>
      </w:r>
      <w:r>
        <w:t xml:space="preserve"> reported as an adverse reaction/allergy to</w:t>
      </w:r>
      <w:r>
        <w:rPr>
          <w:i/>
        </w:rPr>
        <w:t xml:space="preserve"> allergic substance.”</w:t>
      </w:r>
      <w:r>
        <w:t xml:space="preserve"> The italicized string will be replaced with actual reactions and the allergic substance found in the patient data. For example, for the instance specified in </w:t>
      </w:r>
      <w:r w:rsidR="0096658E">
        <w:fldChar w:fldCharType="begin"/>
      </w:r>
      <w:r>
        <w:instrText xml:space="preserve"> REF _Ref532426439 \h </w:instrText>
      </w:r>
      <w:r w:rsidR="0096658E">
        <w:fldChar w:fldCharType="separate"/>
      </w:r>
      <w:r w:rsidR="000A1EA5">
        <w:t xml:space="preserve">Figure </w:t>
      </w:r>
      <w:r w:rsidR="000A1EA5">
        <w:rPr>
          <w:noProof/>
        </w:rPr>
        <w:t>71</w:t>
      </w:r>
      <w:r w:rsidR="0096658E">
        <w:fldChar w:fldCharType="end"/>
      </w:r>
      <w:r>
        <w:t>, the generated string might be: “The patient has dizziness and nasal congestion reported as an adverse reaction/allergy to terazosin. Use clinical judgment to determine its relevance in this patient.”</w:t>
      </w:r>
    </w:p>
    <w:p w:rsidR="00582FB8" w:rsidRDefault="00582FB8"/>
    <w:p w:rsidR="00582FB8" w:rsidRDefault="00582FB8">
      <w:r>
        <w:t>The prefixed string is generated in the Guideline Interpreter code and cannot be changed without changing and recompiling the Guideline Interpreter.</w:t>
      </w:r>
    </w:p>
    <w:p w:rsidR="00582FB8" w:rsidRDefault="00582FB8"/>
    <w:p w:rsidR="00582FB8" w:rsidRDefault="00F67E5A">
      <w:pPr>
        <w:keepNext/>
      </w:pPr>
      <w:r>
        <w:rPr>
          <w:noProof/>
        </w:rPr>
        <w:lastRenderedPageBreak/>
        <w:drawing>
          <wp:inline distT="0" distB="0" distL="0" distR="0">
            <wp:extent cx="5408930" cy="3096895"/>
            <wp:effectExtent l="1905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cstate="print"/>
                    <a:srcRect/>
                    <a:stretch>
                      <a:fillRect/>
                    </a:stretch>
                  </pic:blipFill>
                  <pic:spPr bwMode="auto">
                    <a:xfrm>
                      <a:off x="0" y="0"/>
                      <a:ext cx="5408930" cy="3096895"/>
                    </a:xfrm>
                    <a:prstGeom prst="rect">
                      <a:avLst/>
                    </a:prstGeom>
                    <a:noFill/>
                    <a:ln w="9525">
                      <a:noFill/>
                      <a:miter lim="800000"/>
                      <a:headEnd/>
                      <a:tailEnd/>
                    </a:ln>
                  </pic:spPr>
                </pic:pic>
              </a:graphicData>
            </a:graphic>
          </wp:inline>
        </w:drawing>
      </w:r>
    </w:p>
    <w:p w:rsidR="00582FB8" w:rsidRDefault="00582FB8">
      <w:pPr>
        <w:pStyle w:val="Caption"/>
      </w:pPr>
      <w:bookmarkStart w:id="410" w:name="_Ref532426439"/>
      <w:r>
        <w:t xml:space="preserve">Figure </w:t>
      </w:r>
      <w:fldSimple w:instr=" SEQ Figure \* ARABIC ">
        <w:r w:rsidR="000A1EA5">
          <w:rPr>
            <w:noProof/>
          </w:rPr>
          <w:t>71</w:t>
        </w:r>
      </w:fldSimple>
      <w:bookmarkEnd w:id="410"/>
      <w:r>
        <w:t xml:space="preserve"> - An instance of Presence_Message, showing a query for an adverse reaction to alpha blockers</w:t>
      </w:r>
    </w:p>
    <w:p w:rsidR="00582FB8" w:rsidRDefault="00582FB8">
      <w:pPr>
        <w:pStyle w:val="Caption"/>
      </w:pPr>
    </w:p>
    <w:p w:rsidR="00582FB8" w:rsidRDefault="00582FB8">
      <w:pPr>
        <w:pStyle w:val="Caption"/>
      </w:pPr>
    </w:p>
    <w:p w:rsidR="00582FB8" w:rsidRDefault="00582FB8">
      <w:pPr>
        <w:rPr>
          <w:b/>
          <w:u w:val="single"/>
        </w:rPr>
      </w:pPr>
      <w:bookmarkStart w:id="411" w:name="_Toc120798766"/>
      <w:r>
        <w:rPr>
          <w:b/>
          <w:u w:val="single"/>
        </w:rPr>
        <w:t>Drug Recommendations</w:t>
      </w:r>
      <w:bookmarkEnd w:id="411"/>
    </w:p>
    <w:p w:rsidR="00582FB8" w:rsidRDefault="00582FB8"/>
    <w:p w:rsidR="00582FB8" w:rsidRDefault="00582FB8">
      <w:r>
        <w:t>In the second category of Action_Specification are recommendations to add, delete, substitute, or modify prescribed drugs (</w:t>
      </w:r>
      <w:fldSimple w:instr=" REF _Ref119130797 \h  \* MERGEFORMAT ">
        <w:r w:rsidR="000A1EA5">
          <w:t>Figure 72</w:t>
        </w:r>
      </w:fldSimple>
      <w:r>
        <w:t xml:space="preserve">). Subsection </w:t>
      </w:r>
      <w:fldSimple w:instr=" REF _Ref122106112 \r \h  \* MERGEFORMAT ">
        <w:r w:rsidR="000A1EA5">
          <w:t>IV.2.3.4</w:t>
        </w:r>
      </w:fldSimple>
      <w:r>
        <w:t xml:space="preserve"> describes the properties of drug classes and generic drugs that are used in generating drug-related recommendations. Below, the action specifications of this category are described. </w:t>
      </w:r>
    </w:p>
    <w:p w:rsidR="00582FB8" w:rsidRDefault="00582FB8"/>
    <w:p w:rsidR="00582FB8" w:rsidRDefault="0096658E">
      <w:r>
        <w:pict>
          <v:shape id="_x0000_s1555" type="#_x0000_t202" style="width:411.75pt;height:170.6pt;mso-left-percent:-10001;mso-top-percent:-10001;mso-position-horizontal:absolute;mso-position-horizontal-relative:char;mso-position-vertical:absolute;mso-position-vertical-relative:line;mso-left-percent:-10001;mso-top-percent:-10001">
            <v:textbox style="mso-next-textbox:#_x0000_s1555">
              <w:txbxContent>
                <w:p w:rsidR="00405F77" w:rsidRDefault="00405F77">
                  <w:pPr>
                    <w:rPr>
                      <w:b/>
                    </w:rPr>
                  </w:pPr>
                  <w:r>
                    <w:rPr>
                      <w:b/>
                    </w:rPr>
                    <w:t>Activity_Act</w:t>
                  </w:r>
                </w:p>
                <w:p w:rsidR="00405F77" w:rsidRDefault="00405F77">
                  <w:pPr>
                    <w:rPr>
                      <w:b/>
                    </w:rPr>
                  </w:pPr>
                  <w:r>
                    <w:rPr>
                      <w:b/>
                    </w:rPr>
                    <w:tab/>
                    <w:t>Start_Activity</w:t>
                  </w:r>
                </w:p>
                <w:p w:rsidR="00405F77" w:rsidRDefault="00405F77">
                  <w:pPr>
                    <w:rPr>
                      <w:b/>
                    </w:rPr>
                  </w:pPr>
                  <w:r>
                    <w:rPr>
                      <w:b/>
                    </w:rPr>
                    <w:tab/>
                    <w:t>Substitute_Activity</w:t>
                  </w:r>
                </w:p>
                <w:p w:rsidR="00405F77" w:rsidRDefault="00405F77">
                  <w:pPr>
                    <w:rPr>
                      <w:b/>
                    </w:rPr>
                  </w:pPr>
                  <w:r>
                    <w:rPr>
                      <w:b/>
                    </w:rPr>
                    <w:t>Evaluate_Activity_Act</w:t>
                  </w:r>
                </w:p>
                <w:p w:rsidR="00405F77" w:rsidRDefault="00405F77">
                  <w:pPr>
                    <w:rPr>
                      <w:b/>
                    </w:rPr>
                  </w:pPr>
                  <w:r>
                    <w:rPr>
                      <w:b/>
                    </w:rPr>
                    <w:tab/>
                    <w:t>Evaluate_Modify_Activity</w:t>
                  </w:r>
                </w:p>
                <w:p w:rsidR="00405F77" w:rsidRDefault="00405F77">
                  <w:pPr>
                    <w:ind w:left="1440"/>
                    <w:rPr>
                      <w:b/>
                    </w:rPr>
                  </w:pPr>
                  <w:r>
                    <w:rPr>
                      <w:b/>
                    </w:rPr>
                    <w:t>Evaluate_Decrease_Activity_Intensity</w:t>
                  </w:r>
                  <w:r>
                    <w:rPr>
                      <w:b/>
                    </w:rPr>
                    <w:br/>
                    <w:t>Evaluate_Increase_Activity_Intensity</w:t>
                  </w:r>
                </w:p>
                <w:p w:rsidR="00405F77" w:rsidRDefault="00405F77">
                  <w:pPr>
                    <w:rPr>
                      <w:b/>
                    </w:rPr>
                  </w:pPr>
                  <w:r>
                    <w:rPr>
                      <w:b/>
                    </w:rPr>
                    <w:tab/>
                    <w:t>Evaluate_Start_Activity</w:t>
                  </w:r>
                </w:p>
                <w:p w:rsidR="00405F77" w:rsidRDefault="00405F77">
                  <w:pPr>
                    <w:rPr>
                      <w:b/>
                    </w:rPr>
                  </w:pPr>
                  <w:r>
                    <w:rPr>
                      <w:b/>
                    </w:rPr>
                    <w:tab/>
                    <w:t>Evaluate_Stop_Activity</w:t>
                  </w:r>
                </w:p>
                <w:p w:rsidR="00405F77" w:rsidRDefault="00405F77">
                  <w:r>
                    <w:rPr>
                      <w:b/>
                    </w:rPr>
                    <w:tab/>
                    <w:t>Evaluate_Substitution_Activity</w:t>
                  </w:r>
                </w:p>
              </w:txbxContent>
            </v:textbox>
            <w10:wrap type="none"/>
            <w10:anchorlock/>
          </v:shape>
        </w:pict>
      </w:r>
    </w:p>
    <w:p w:rsidR="00582FB8" w:rsidRDefault="00582FB8"/>
    <w:p w:rsidR="00582FB8" w:rsidRDefault="00582FB8">
      <w:pPr>
        <w:pStyle w:val="Caption"/>
      </w:pPr>
      <w:bookmarkStart w:id="412" w:name="_Ref119130797"/>
      <w:r>
        <w:t xml:space="preserve">Figure </w:t>
      </w:r>
      <w:fldSimple w:instr=" SEQ Figure \* ARABIC ">
        <w:r w:rsidR="000A1EA5">
          <w:rPr>
            <w:noProof/>
          </w:rPr>
          <w:t>72</w:t>
        </w:r>
      </w:fldSimple>
      <w:bookmarkEnd w:id="412"/>
      <w:r>
        <w:t xml:space="preserve"> - List of actions that modify drug prescriptions</w:t>
      </w:r>
    </w:p>
    <w:p w:rsidR="00582FB8" w:rsidRDefault="00582FB8">
      <w:pPr>
        <w:rPr>
          <w:sz w:val="20"/>
        </w:rPr>
      </w:pPr>
    </w:p>
    <w:p w:rsidR="00582FB8" w:rsidRDefault="00582FB8">
      <w:pPr>
        <w:rPr>
          <w:sz w:val="20"/>
        </w:rPr>
      </w:pPr>
    </w:p>
    <w:p w:rsidR="00582FB8" w:rsidRDefault="00582FB8">
      <w:r>
        <w:t>The difference between Activity_Act and Evaluate_Activity_Act is that, for both Start_Activity (</w:t>
      </w:r>
      <w:fldSimple w:instr=" REF _Ref120345984 \h  \* MERGEFORMAT ">
        <w:r w:rsidR="000A1EA5">
          <w:t>Figure 73</w:t>
        </w:r>
      </w:fldSimple>
      <w:r>
        <w:t>) and Substitute_Activity (</w:t>
      </w:r>
      <w:r w:rsidR="0096658E">
        <w:fldChar w:fldCharType="begin"/>
      </w:r>
      <w:r>
        <w:instrText xml:space="preserve"> REF _Ref122143072 \h </w:instrText>
      </w:r>
      <w:r w:rsidR="0096658E">
        <w:fldChar w:fldCharType="separate"/>
      </w:r>
      <w:r w:rsidR="000A1EA5">
        <w:t xml:space="preserve">Figure </w:t>
      </w:r>
      <w:r w:rsidR="000A1EA5">
        <w:rPr>
          <w:noProof/>
        </w:rPr>
        <w:t>74</w:t>
      </w:r>
      <w:r w:rsidR="0096658E">
        <w:fldChar w:fldCharType="end"/>
      </w:r>
      <w:r>
        <w:t>), the drug class or generic drug to add or substitute is always marked as preferred in the recommendation, regardless of whether the drug class or generic drug has a specific indication or not. Thus, ACE Inhibitor may have no specific indication (i.e., Diabetes and Proteinuria/Renal Manifestations or Heart Failure), but the Guideline Interpreter may nevertheless recommend it to be added in some circumstances (e.g., when using it as the default drug to add). In subclasses of Evaluate_Activity_Act, on the other hand, the Guideline Interpreter evaluates the indications, contraindications, drug partners, and complications of the selected drug classes, but it does not mark any of the evaluated drug classes as preferred. Instead, the results of evaluating these properties of selected drug classes are made available as part of an advisory.</w:t>
      </w:r>
    </w:p>
    <w:p w:rsidR="00582FB8" w:rsidRDefault="00582FB8"/>
    <w:p w:rsidR="00582FB8" w:rsidRDefault="00582FB8">
      <w:r>
        <w:t>For example, an instance of Start_Activity to start a Cardioselective Beta Blocker may, when applied to a particular patient, result in the following recommendation:</w:t>
      </w:r>
    </w:p>
    <w:p w:rsidR="00582FB8" w:rsidRDefault="00582FB8"/>
    <w:p w:rsidR="00582FB8" w:rsidRDefault="00582FB8">
      <w:pPr>
        <w:rPr>
          <w:b/>
        </w:rPr>
      </w:pPr>
      <w:r>
        <w:rPr>
          <w:b/>
        </w:rPr>
        <w:t>Add evaluation</w:t>
      </w:r>
    </w:p>
    <w:p w:rsidR="00582FB8" w:rsidRDefault="00582FB8">
      <w:pPr>
        <w:ind w:firstLine="720"/>
      </w:pPr>
      <w:r>
        <w:t>activity_to_start: Cardioselective Beta Blocker</w:t>
      </w:r>
    </w:p>
    <w:p w:rsidR="00582FB8" w:rsidRDefault="00582FB8">
      <w:pPr>
        <w:ind w:firstLine="720"/>
      </w:pPr>
      <w:r>
        <w:t>relative_contraindications: Obstructive_Pulmonary_</w:t>
      </w:r>
      <w:proofErr w:type="gramStart"/>
      <w:r>
        <w:t>Disease(</w:t>
      </w:r>
      <w:proofErr w:type="gramEnd"/>
      <w:r>
        <w:t>492.8, 496.)</w:t>
      </w:r>
    </w:p>
    <w:p w:rsidR="00582FB8" w:rsidRDefault="00582FB8">
      <w:pPr>
        <w:ind w:firstLine="720"/>
      </w:pPr>
      <w:proofErr w:type="gramStart"/>
      <w:r>
        <w:t>preference</w:t>
      </w:r>
      <w:proofErr w:type="gramEnd"/>
      <w:r>
        <w:t xml:space="preserve">: preferred </w:t>
      </w:r>
    </w:p>
    <w:p w:rsidR="00582FB8" w:rsidRDefault="00582FB8">
      <w:pPr>
        <w:ind w:firstLine="720"/>
      </w:pPr>
      <w:proofErr w:type="gramStart"/>
      <w:r>
        <w:t>messages</w:t>
      </w:r>
      <w:proofErr w:type="gramEnd"/>
      <w:r>
        <w:t xml:space="preserve">: </w:t>
      </w:r>
    </w:p>
    <w:p w:rsidR="00582FB8" w:rsidRDefault="00582FB8">
      <w:pPr>
        <w:ind w:left="720" w:firstLine="720"/>
      </w:pPr>
      <w:proofErr w:type="gramStart"/>
      <w:r>
        <w:t>name</w:t>
      </w:r>
      <w:proofErr w:type="gramEnd"/>
      <w:r>
        <w:t>: add beta blocker, obstructive pulmonary disease</w:t>
      </w:r>
    </w:p>
    <w:p w:rsidR="00582FB8" w:rsidRDefault="00582FB8">
      <w:pPr>
        <w:ind w:left="1440"/>
      </w:pPr>
      <w:proofErr w:type="gramStart"/>
      <w:r>
        <w:t>text</w:t>
      </w:r>
      <w:proofErr w:type="gramEnd"/>
      <w:r>
        <w:t>: Cardiovascular benefits of beta blocker therapy may outweigh the increased risk of bronchospasm in this patient</w:t>
      </w:r>
    </w:p>
    <w:p w:rsidR="00582FB8" w:rsidRDefault="00582FB8">
      <w:pPr>
        <w:ind w:left="720" w:firstLine="720"/>
      </w:pPr>
      <w:r>
        <w:t xml:space="preserve">action_spec_class: On_Screen_Message </w:t>
      </w:r>
    </w:p>
    <w:p w:rsidR="00582FB8" w:rsidRDefault="00582FB8"/>
    <w:p w:rsidR="00582FB8" w:rsidRDefault="00582FB8">
      <w:r>
        <w:t xml:space="preserve">An Evaluate_Activity_Act to start Cardioselective Beta Blocker, when applied to the same patient case, will result in the same recommendation, except that the </w:t>
      </w:r>
      <w:r>
        <w:rPr>
          <w:i/>
        </w:rPr>
        <w:t>preference</w:t>
      </w:r>
      <w:r>
        <w:t xml:space="preserve"> attribute will not have a value. (The current </w:t>
      </w:r>
      <w:r w:rsidR="00405F77">
        <w:t>ATHENA-CDS</w:t>
      </w:r>
      <w:r>
        <w:t xml:space="preserve"> GUI does not display this preference information.)</w:t>
      </w:r>
    </w:p>
    <w:p w:rsidR="00582FB8" w:rsidRDefault="00582FB8"/>
    <w:p w:rsidR="00582FB8" w:rsidRDefault="00F67E5A">
      <w:pPr>
        <w:keepNext/>
      </w:pPr>
      <w:r>
        <w:rPr>
          <w:noProof/>
        </w:rPr>
        <w:lastRenderedPageBreak/>
        <w:drawing>
          <wp:inline distT="0" distB="0" distL="0" distR="0">
            <wp:extent cx="5400040" cy="305371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cstate="print"/>
                    <a:srcRect/>
                    <a:stretch>
                      <a:fillRect/>
                    </a:stretch>
                  </pic:blipFill>
                  <pic:spPr bwMode="auto">
                    <a:xfrm>
                      <a:off x="0" y="0"/>
                      <a:ext cx="5400040" cy="3053715"/>
                    </a:xfrm>
                    <a:prstGeom prst="rect">
                      <a:avLst/>
                    </a:prstGeom>
                    <a:noFill/>
                    <a:ln w="9525">
                      <a:noFill/>
                      <a:miter lim="800000"/>
                      <a:headEnd/>
                      <a:tailEnd/>
                    </a:ln>
                  </pic:spPr>
                </pic:pic>
              </a:graphicData>
            </a:graphic>
          </wp:inline>
        </w:drawing>
      </w:r>
    </w:p>
    <w:p w:rsidR="00582FB8" w:rsidRDefault="00582FB8">
      <w:pPr>
        <w:pStyle w:val="Caption"/>
      </w:pPr>
      <w:bookmarkStart w:id="413" w:name="_Ref120345984"/>
      <w:r>
        <w:t xml:space="preserve">Figure </w:t>
      </w:r>
      <w:fldSimple w:instr=" SEQ Figure \* ARABIC ">
        <w:r w:rsidR="000A1EA5">
          <w:rPr>
            <w:noProof/>
          </w:rPr>
          <w:t>73</w:t>
        </w:r>
      </w:fldSimple>
      <w:bookmarkEnd w:id="413"/>
      <w:r>
        <w:t xml:space="preserve"> - An example of Start_Activity. The excluded_subactivities/Excluded Subactivities slot is not used.</w:t>
      </w:r>
    </w:p>
    <w:p w:rsidR="00582FB8" w:rsidRDefault="00582FB8">
      <w:pPr>
        <w:rPr>
          <w:sz w:val="20"/>
        </w:rPr>
      </w:pPr>
    </w:p>
    <w:p w:rsidR="00582FB8" w:rsidRDefault="00582FB8">
      <w:pPr>
        <w:rPr>
          <w:sz w:val="20"/>
        </w:rPr>
      </w:pPr>
    </w:p>
    <w:p w:rsidR="00582FB8" w:rsidRDefault="00F67E5A">
      <w:pPr>
        <w:keepNext/>
      </w:pPr>
      <w:r>
        <w:rPr>
          <w:noProof/>
        </w:rPr>
        <w:drawing>
          <wp:inline distT="0" distB="0" distL="0" distR="0">
            <wp:extent cx="5391785" cy="304482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cstate="print"/>
                    <a:srcRect/>
                    <a:stretch>
                      <a:fillRect/>
                    </a:stretch>
                  </pic:blipFill>
                  <pic:spPr bwMode="auto">
                    <a:xfrm>
                      <a:off x="0" y="0"/>
                      <a:ext cx="5391785" cy="3044825"/>
                    </a:xfrm>
                    <a:prstGeom prst="rect">
                      <a:avLst/>
                    </a:prstGeom>
                    <a:noFill/>
                    <a:ln w="9525">
                      <a:noFill/>
                      <a:miter lim="800000"/>
                      <a:headEnd/>
                      <a:tailEnd/>
                    </a:ln>
                  </pic:spPr>
                </pic:pic>
              </a:graphicData>
            </a:graphic>
          </wp:inline>
        </w:drawing>
      </w:r>
    </w:p>
    <w:p w:rsidR="00582FB8" w:rsidRDefault="00582FB8">
      <w:pPr>
        <w:pStyle w:val="Caption"/>
      </w:pPr>
      <w:bookmarkStart w:id="414" w:name="_Ref122143072"/>
      <w:r>
        <w:t xml:space="preserve">Figure </w:t>
      </w:r>
      <w:r w:rsidR="0096658E">
        <w:fldChar w:fldCharType="begin"/>
      </w:r>
      <w:r w:rsidR="005F5834">
        <w:instrText xml:space="preserve"> SEQ Figure \* ARABIC </w:instrText>
      </w:r>
      <w:r w:rsidR="0096658E">
        <w:fldChar w:fldCharType="separate"/>
      </w:r>
      <w:proofErr w:type="gramStart"/>
      <w:r w:rsidR="000A1EA5">
        <w:rPr>
          <w:noProof/>
        </w:rPr>
        <w:t>74</w:t>
      </w:r>
      <w:r w:rsidR="0096658E">
        <w:fldChar w:fldCharType="end"/>
      </w:r>
      <w:bookmarkEnd w:id="414"/>
      <w:r>
        <w:t xml:space="preserve"> - An</w:t>
      </w:r>
      <w:proofErr w:type="gramEnd"/>
      <w:r>
        <w:t xml:space="preserve"> example of Substitute_Activity</w:t>
      </w:r>
    </w:p>
    <w:p w:rsidR="00582FB8" w:rsidRDefault="00582FB8">
      <w:pPr>
        <w:rPr>
          <w:sz w:val="20"/>
        </w:rPr>
      </w:pPr>
    </w:p>
    <w:p w:rsidR="00582FB8" w:rsidRDefault="00582FB8">
      <w:pPr>
        <w:rPr>
          <w:sz w:val="20"/>
        </w:rPr>
      </w:pPr>
    </w:p>
    <w:p w:rsidR="00582FB8" w:rsidRDefault="00582FB8">
      <w:r>
        <w:t xml:space="preserve">In Substitute_Activity, the drug to be deleted is specified using a PAL_Query (see </w:t>
      </w:r>
      <w:fldSimple w:instr=" REF _Ref120790748 \n \h  \* MERGEFORMAT ">
        <w:r w:rsidR="000A1EA5">
          <w:t>IV.2.4.2</w:t>
        </w:r>
      </w:fldSimple>
      <w:r>
        <w:t xml:space="preserve"> for details about PAL query). </w:t>
      </w:r>
      <w:fldSimple w:instr=" REF _Ref119160691 \h  \* MERGEFORMAT ">
        <w:r w:rsidR="000A1EA5">
          <w:t>Figure 75</w:t>
        </w:r>
      </w:fldSimple>
      <w:r>
        <w:t xml:space="preserve"> shows an instance of PAL_Query that references a PAL query expression (not shown). The query expression, upon evaluation, returns an instance of </w:t>
      </w:r>
      <w:r>
        <w:lastRenderedPageBreak/>
        <w:t xml:space="preserve">Medication for verapamil, if verapamil is one of the active prescriptions of the patient. Then, based on the value of key_slot (shown as Key Slot), returns the drug_name of that instance (i.e., the string </w:t>
      </w:r>
      <w:r>
        <w:rPr>
          <w:i/>
        </w:rPr>
        <w:t>verapamil</w:t>
      </w:r>
      <w:r>
        <w:t>).</w:t>
      </w:r>
    </w:p>
    <w:p w:rsidR="00582FB8" w:rsidRDefault="00582FB8"/>
    <w:p w:rsidR="00582FB8" w:rsidRDefault="00F67E5A">
      <w:pPr>
        <w:keepNext/>
      </w:pPr>
      <w:r>
        <w:rPr>
          <w:noProof/>
        </w:rPr>
        <w:drawing>
          <wp:inline distT="0" distB="0" distL="0" distR="0">
            <wp:extent cx="4088765" cy="3062605"/>
            <wp:effectExtent l="1905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5" cstate="print"/>
                    <a:srcRect/>
                    <a:stretch>
                      <a:fillRect/>
                    </a:stretch>
                  </pic:blipFill>
                  <pic:spPr bwMode="auto">
                    <a:xfrm>
                      <a:off x="0" y="0"/>
                      <a:ext cx="4088765" cy="3062605"/>
                    </a:xfrm>
                    <a:prstGeom prst="rect">
                      <a:avLst/>
                    </a:prstGeom>
                    <a:noFill/>
                    <a:ln w="9525">
                      <a:noFill/>
                      <a:miter lim="800000"/>
                      <a:headEnd/>
                      <a:tailEnd/>
                    </a:ln>
                  </pic:spPr>
                </pic:pic>
              </a:graphicData>
            </a:graphic>
          </wp:inline>
        </w:drawing>
      </w:r>
    </w:p>
    <w:p w:rsidR="00582FB8" w:rsidRDefault="00582FB8">
      <w:pPr>
        <w:pStyle w:val="Caption"/>
      </w:pPr>
      <w:bookmarkStart w:id="415" w:name="_Ref119160691"/>
      <w:r>
        <w:t xml:space="preserve">Figure </w:t>
      </w:r>
      <w:fldSimple w:instr=" SEQ Figure \* ARABIC ">
        <w:r w:rsidR="000A1EA5">
          <w:rPr>
            <w:noProof/>
          </w:rPr>
          <w:t>75</w:t>
        </w:r>
      </w:fldSimple>
      <w:bookmarkEnd w:id="415"/>
      <w:r>
        <w:t xml:space="preserve"> - PAL_Query that returns the drug_name of the query for verapamil medication</w:t>
      </w:r>
    </w:p>
    <w:p w:rsidR="00582FB8" w:rsidRDefault="00582FB8">
      <w:pPr>
        <w:rPr>
          <w:sz w:val="20"/>
        </w:rPr>
      </w:pPr>
    </w:p>
    <w:p w:rsidR="00582FB8" w:rsidRDefault="00582FB8">
      <w:pPr>
        <w:rPr>
          <w:sz w:val="20"/>
        </w:rPr>
      </w:pPr>
    </w:p>
    <w:p w:rsidR="00582FB8" w:rsidRDefault="00582FB8">
      <w:r>
        <w:t xml:space="preserve">Among the subclasses of Evaluate_Activity_Act is Evaluate_Start_Activity (see </w:t>
      </w:r>
      <w:fldSimple w:instr=" REF _Ref119161871 \h  \* MERGEFORMAT ">
        <w:r w:rsidR="000A1EA5">
          <w:t>Figure 76</w:t>
        </w:r>
      </w:fldSimple>
      <w:r>
        <w:t>). For each instance of Drug_Usage enumerated in the alternatives slot, the Guideline Interpreter will evaluate its indications, contraindications, drug partners, drug partner to avoid, complication factor, formulary preferred drug,</w:t>
      </w:r>
      <w:r>
        <w:rPr>
          <w:rStyle w:val="FootnoteReference"/>
        </w:rPr>
        <w:footnoteReference w:id="18"/>
      </w:r>
      <w:r>
        <w:t xml:space="preserve"> and collateral actions and make them available in the advisory.</w:t>
      </w:r>
    </w:p>
    <w:p w:rsidR="00582FB8" w:rsidRDefault="00582FB8"/>
    <w:p w:rsidR="00582FB8" w:rsidRDefault="00F67E5A">
      <w:pPr>
        <w:keepNext/>
      </w:pPr>
      <w:r>
        <w:rPr>
          <w:noProof/>
        </w:rPr>
        <w:lastRenderedPageBreak/>
        <w:drawing>
          <wp:inline distT="0" distB="0" distL="0" distR="0">
            <wp:extent cx="5503545" cy="4675505"/>
            <wp:effectExtent l="1905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cstate="print"/>
                    <a:srcRect/>
                    <a:stretch>
                      <a:fillRect/>
                    </a:stretch>
                  </pic:blipFill>
                  <pic:spPr bwMode="auto">
                    <a:xfrm>
                      <a:off x="0" y="0"/>
                      <a:ext cx="5503545" cy="4675505"/>
                    </a:xfrm>
                    <a:prstGeom prst="rect">
                      <a:avLst/>
                    </a:prstGeom>
                    <a:noFill/>
                    <a:ln w="9525">
                      <a:noFill/>
                      <a:miter lim="800000"/>
                      <a:headEnd/>
                      <a:tailEnd/>
                    </a:ln>
                  </pic:spPr>
                </pic:pic>
              </a:graphicData>
            </a:graphic>
          </wp:inline>
        </w:drawing>
      </w:r>
    </w:p>
    <w:p w:rsidR="00582FB8" w:rsidRDefault="00582FB8">
      <w:pPr>
        <w:pStyle w:val="Caption"/>
      </w:pPr>
      <w:bookmarkStart w:id="416" w:name="_Ref119161871"/>
      <w:r>
        <w:t xml:space="preserve">Figure </w:t>
      </w:r>
      <w:fldSimple w:instr=" SEQ Figure \* ARABIC ">
        <w:r w:rsidR="000A1EA5">
          <w:rPr>
            <w:noProof/>
          </w:rPr>
          <w:t>76</w:t>
        </w:r>
      </w:fldSimple>
      <w:bookmarkEnd w:id="416"/>
      <w:r>
        <w:t xml:space="preserve"> - Example of Evaluate_Start_Activity</w:t>
      </w:r>
    </w:p>
    <w:p w:rsidR="00582FB8" w:rsidRDefault="00582FB8">
      <w:pPr>
        <w:rPr>
          <w:sz w:val="20"/>
        </w:rPr>
      </w:pPr>
    </w:p>
    <w:p w:rsidR="00582FB8" w:rsidRDefault="00582FB8">
      <w:pPr>
        <w:rPr>
          <w:sz w:val="20"/>
        </w:rPr>
      </w:pPr>
    </w:p>
    <w:p w:rsidR="00582FB8" w:rsidRDefault="0096658E">
      <w:r>
        <w:fldChar w:fldCharType="begin"/>
      </w:r>
      <w:r w:rsidR="00582FB8">
        <w:instrText xml:space="preserve"> REF _Ref119162962 \h </w:instrText>
      </w:r>
      <w:r>
        <w:fldChar w:fldCharType="separate"/>
      </w:r>
      <w:r w:rsidR="000A1EA5">
        <w:t xml:space="preserve">Figure </w:t>
      </w:r>
      <w:r w:rsidR="000A1EA5">
        <w:rPr>
          <w:noProof/>
        </w:rPr>
        <w:t>77</w:t>
      </w:r>
      <w:r>
        <w:fldChar w:fldCharType="end"/>
      </w:r>
      <w:r w:rsidR="00582FB8">
        <w:t xml:space="preserve"> shows an example of Evaluate_Stop_Activity, which is another subclass of Evaluate_Activity_Act. Given the example, the Guideline Interpreter will: </w:t>
      </w:r>
    </w:p>
    <w:p w:rsidR="00582FB8" w:rsidRDefault="00582FB8"/>
    <w:p w:rsidR="00582FB8" w:rsidRDefault="00582FB8">
      <w:pPr>
        <w:numPr>
          <w:ilvl w:val="0"/>
          <w:numId w:val="56"/>
        </w:numPr>
        <w:spacing w:before="120"/>
      </w:pPr>
      <w:r>
        <w:t xml:space="preserve">Find all instances of Medication (activity_class/Activity Class slot) whose domain term (domain_term/Domain Term) </w:t>
      </w:r>
      <w:proofErr w:type="gramStart"/>
      <w:r>
        <w:t>is</w:t>
      </w:r>
      <w:proofErr w:type="gramEnd"/>
      <w:r>
        <w:t xml:space="preserve"> subsumed by the Antihypertensive_Agents slot. </w:t>
      </w:r>
    </w:p>
    <w:p w:rsidR="00582FB8" w:rsidRDefault="00582FB8">
      <w:pPr>
        <w:ind w:left="360"/>
      </w:pPr>
    </w:p>
    <w:p w:rsidR="00582FB8" w:rsidRDefault="00582FB8">
      <w:pPr>
        <w:numPr>
          <w:ilvl w:val="0"/>
          <w:numId w:val="56"/>
        </w:numPr>
        <w:spacing w:before="120"/>
      </w:pPr>
      <w:r>
        <w:t xml:space="preserve">For these Medication instances, find instances of Drug_Usage (activity_spec/Activity Spec slot) whose Drug_Class_Name slot value subsumes the drug names of the Medication instance. </w:t>
      </w:r>
    </w:p>
    <w:p w:rsidR="00582FB8" w:rsidRDefault="00582FB8"/>
    <w:p w:rsidR="00582FB8" w:rsidRDefault="00582FB8">
      <w:pPr>
        <w:numPr>
          <w:ilvl w:val="0"/>
          <w:numId w:val="56"/>
        </w:numPr>
        <w:spacing w:before="120"/>
      </w:pPr>
      <w:r>
        <w:t>Evaluate the indications, contraindications, drug partners, drug partners to avoid, complication factor, formulary preferred drug, and collateral actions of the drug usage as part of the recommendation to discontinue this medication.</w:t>
      </w:r>
    </w:p>
    <w:p w:rsidR="00582FB8" w:rsidRDefault="00582FB8"/>
    <w:p w:rsidR="00582FB8" w:rsidRDefault="00582FB8">
      <w:r>
        <w:lastRenderedPageBreak/>
        <w:t xml:space="preserve">Using a PAL query is the alternative to this complicated sequence of operations. </w:t>
      </w:r>
    </w:p>
    <w:p w:rsidR="00582FB8" w:rsidRDefault="00582FB8"/>
    <w:p w:rsidR="00582FB8" w:rsidRDefault="00F67E5A">
      <w:pPr>
        <w:keepNext/>
      </w:pPr>
      <w:r>
        <w:rPr>
          <w:noProof/>
        </w:rPr>
        <w:drawing>
          <wp:inline distT="0" distB="0" distL="0" distR="0">
            <wp:extent cx="5426075" cy="3691890"/>
            <wp:effectExtent l="1905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cstate="print"/>
                    <a:srcRect/>
                    <a:stretch>
                      <a:fillRect/>
                    </a:stretch>
                  </pic:blipFill>
                  <pic:spPr bwMode="auto">
                    <a:xfrm>
                      <a:off x="0" y="0"/>
                      <a:ext cx="5426075" cy="3691890"/>
                    </a:xfrm>
                    <a:prstGeom prst="rect">
                      <a:avLst/>
                    </a:prstGeom>
                    <a:noFill/>
                    <a:ln w="9525">
                      <a:noFill/>
                      <a:miter lim="800000"/>
                      <a:headEnd/>
                      <a:tailEnd/>
                    </a:ln>
                  </pic:spPr>
                </pic:pic>
              </a:graphicData>
            </a:graphic>
          </wp:inline>
        </w:drawing>
      </w:r>
    </w:p>
    <w:p w:rsidR="00582FB8" w:rsidRDefault="00582FB8">
      <w:pPr>
        <w:pStyle w:val="Caption"/>
      </w:pPr>
      <w:bookmarkStart w:id="417" w:name="_Ref119162962"/>
      <w:r>
        <w:t xml:space="preserve">Figure </w:t>
      </w:r>
      <w:r w:rsidR="0096658E">
        <w:fldChar w:fldCharType="begin"/>
      </w:r>
      <w:r w:rsidR="005F5834">
        <w:instrText xml:space="preserve"> SEQ Figure \* ARABIC </w:instrText>
      </w:r>
      <w:r w:rsidR="0096658E">
        <w:fldChar w:fldCharType="separate"/>
      </w:r>
      <w:proofErr w:type="gramStart"/>
      <w:r w:rsidR="000A1EA5">
        <w:rPr>
          <w:noProof/>
        </w:rPr>
        <w:t>77</w:t>
      </w:r>
      <w:r w:rsidR="0096658E">
        <w:fldChar w:fldCharType="end"/>
      </w:r>
      <w:bookmarkEnd w:id="417"/>
      <w:r>
        <w:t xml:space="preserve"> - An</w:t>
      </w:r>
      <w:proofErr w:type="gramEnd"/>
      <w:r>
        <w:t xml:space="preserve"> instance of Evaluate_Stop_Activity</w:t>
      </w:r>
    </w:p>
    <w:p w:rsidR="00582FB8" w:rsidRDefault="00582FB8">
      <w:pPr>
        <w:rPr>
          <w:sz w:val="20"/>
        </w:rPr>
      </w:pPr>
    </w:p>
    <w:p w:rsidR="00582FB8" w:rsidRDefault="00582FB8">
      <w:pPr>
        <w:rPr>
          <w:sz w:val="20"/>
        </w:rPr>
      </w:pPr>
    </w:p>
    <w:p w:rsidR="00582FB8" w:rsidRDefault="0096658E">
      <w:r>
        <w:fldChar w:fldCharType="begin"/>
      </w:r>
      <w:r w:rsidR="00582FB8">
        <w:instrText xml:space="preserve"> REF _Ref119163697 \h </w:instrText>
      </w:r>
      <w:r>
        <w:fldChar w:fldCharType="separate"/>
      </w:r>
      <w:r w:rsidR="000A1EA5">
        <w:t xml:space="preserve">Figure </w:t>
      </w:r>
      <w:r w:rsidR="000A1EA5">
        <w:rPr>
          <w:noProof/>
        </w:rPr>
        <w:t>78</w:t>
      </w:r>
      <w:r>
        <w:fldChar w:fldCharType="end"/>
      </w:r>
      <w:r w:rsidR="00582FB8">
        <w:t xml:space="preserve"> shows a use of Evaluate_Substitute_Activity that does not use a PAL query to specify which drug is to be deleted in the substitution. The usage is exactly like Evaluate_Stop_Activity (</w:t>
      </w:r>
      <w:fldSimple w:instr=" REF _Ref119162962 \h  \* MERGEFORMAT ">
        <w:r w:rsidR="000A1EA5">
          <w:t>Figure 77</w:t>
        </w:r>
      </w:fldSimple>
      <w:r w:rsidR="00582FB8">
        <w:t>), except that—in addition to finding the Drug_Usage instance for the medication to be deleted (e.g., furosemide) and evaluating its properties—the Guideline Interpreter evaluates, for the drug class to be added (e.g., thiazide diuretics), the indications, contraindications, drug partners, drug partners to avoid, complication factor, formulary preferred drug, and collateral actions.</w:t>
      </w:r>
    </w:p>
    <w:p w:rsidR="00582FB8" w:rsidRDefault="00582FB8"/>
    <w:p w:rsidR="00582FB8" w:rsidRDefault="00F67E5A">
      <w:pPr>
        <w:keepNext/>
      </w:pPr>
      <w:r>
        <w:rPr>
          <w:noProof/>
        </w:rPr>
        <w:lastRenderedPageBreak/>
        <w:drawing>
          <wp:inline distT="0" distB="0" distL="0" distR="0">
            <wp:extent cx="5452110" cy="495998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cstate="print"/>
                    <a:srcRect/>
                    <a:stretch>
                      <a:fillRect/>
                    </a:stretch>
                  </pic:blipFill>
                  <pic:spPr bwMode="auto">
                    <a:xfrm>
                      <a:off x="0" y="0"/>
                      <a:ext cx="5452110" cy="4959985"/>
                    </a:xfrm>
                    <a:prstGeom prst="rect">
                      <a:avLst/>
                    </a:prstGeom>
                    <a:noFill/>
                    <a:ln w="9525">
                      <a:noFill/>
                      <a:miter lim="800000"/>
                      <a:headEnd/>
                      <a:tailEnd/>
                    </a:ln>
                  </pic:spPr>
                </pic:pic>
              </a:graphicData>
            </a:graphic>
          </wp:inline>
        </w:drawing>
      </w:r>
    </w:p>
    <w:p w:rsidR="00582FB8" w:rsidRDefault="00582FB8">
      <w:pPr>
        <w:pStyle w:val="Caption"/>
      </w:pPr>
      <w:bookmarkStart w:id="418" w:name="_Ref119163697"/>
      <w:r>
        <w:t xml:space="preserve">Figure </w:t>
      </w:r>
      <w:fldSimple w:instr=" SEQ Figure \* ARABIC ">
        <w:r w:rsidR="000A1EA5">
          <w:rPr>
            <w:noProof/>
          </w:rPr>
          <w:t>78</w:t>
        </w:r>
      </w:fldSimple>
      <w:bookmarkEnd w:id="418"/>
      <w:r>
        <w:t xml:space="preserve"> - Example of Evaluate_Substitute_Activity usage, without employing a PAL query</w:t>
      </w:r>
    </w:p>
    <w:p w:rsidR="00582FB8" w:rsidRDefault="00582FB8">
      <w:pPr>
        <w:rPr>
          <w:sz w:val="20"/>
        </w:rPr>
      </w:pPr>
    </w:p>
    <w:p w:rsidR="00582FB8" w:rsidRDefault="00582FB8">
      <w:pPr>
        <w:rPr>
          <w:sz w:val="20"/>
        </w:rPr>
      </w:pPr>
    </w:p>
    <w:p w:rsidR="00582FB8" w:rsidRDefault="0096658E">
      <w:r>
        <w:fldChar w:fldCharType="begin"/>
      </w:r>
      <w:r w:rsidR="00582FB8">
        <w:instrText xml:space="preserve"> REF _Ref119164193 \h </w:instrText>
      </w:r>
      <w:r>
        <w:fldChar w:fldCharType="separate"/>
      </w:r>
      <w:r w:rsidR="000A1EA5">
        <w:t xml:space="preserve">Figure </w:t>
      </w:r>
      <w:r w:rsidR="000A1EA5">
        <w:rPr>
          <w:noProof/>
        </w:rPr>
        <w:t>79</w:t>
      </w:r>
      <w:r>
        <w:fldChar w:fldCharType="end"/>
      </w:r>
      <w:r w:rsidR="00582FB8">
        <w:t xml:space="preserve"> shows an example of using a PAL query to find the drug to delete in the substitution evaluation. The PAL query (not shown)</w:t>
      </w:r>
      <w:r w:rsidR="00C277F0">
        <w:rPr>
          <w:rStyle w:val="FootnoteReference"/>
        </w:rPr>
        <w:footnoteReference w:id="19"/>
      </w:r>
      <w:r w:rsidR="00582FB8">
        <w:t xml:space="preserve"> finds antihypertensive medications that are to be discontinued. Then the Guideline Interpreter finds the Drug_Usage instances associated with the drugs to be discontinued</w:t>
      </w:r>
      <w:r w:rsidR="00582FB8">
        <w:rPr>
          <w:rStyle w:val="FootnoteReference"/>
        </w:rPr>
        <w:footnoteReference w:id="20"/>
      </w:r>
      <w:r w:rsidR="00582FB8">
        <w:t xml:space="preserve"> and evaluates their properties. Finally, the Guideline Interpreter evaluates the properties of the drug classes to be added in potential substitution. The Evaluate_Substitution_Activity results in recommendations to discontinue some medications and start others. </w:t>
      </w:r>
    </w:p>
    <w:p w:rsidR="00582FB8" w:rsidRDefault="00582FB8"/>
    <w:p w:rsidR="00582FB8" w:rsidRDefault="00F67E5A">
      <w:pPr>
        <w:keepNext/>
      </w:pPr>
      <w:r>
        <w:rPr>
          <w:noProof/>
        </w:rPr>
        <w:lastRenderedPageBreak/>
        <w:drawing>
          <wp:inline distT="0" distB="0" distL="0" distR="0">
            <wp:extent cx="5426075" cy="4959985"/>
            <wp:effectExtent l="1905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cstate="print"/>
                    <a:srcRect/>
                    <a:stretch>
                      <a:fillRect/>
                    </a:stretch>
                  </pic:blipFill>
                  <pic:spPr bwMode="auto">
                    <a:xfrm>
                      <a:off x="0" y="0"/>
                      <a:ext cx="5426075" cy="4959985"/>
                    </a:xfrm>
                    <a:prstGeom prst="rect">
                      <a:avLst/>
                    </a:prstGeom>
                    <a:noFill/>
                    <a:ln w="9525">
                      <a:noFill/>
                      <a:miter lim="800000"/>
                      <a:headEnd/>
                      <a:tailEnd/>
                    </a:ln>
                  </pic:spPr>
                </pic:pic>
              </a:graphicData>
            </a:graphic>
          </wp:inline>
        </w:drawing>
      </w:r>
    </w:p>
    <w:p w:rsidR="00582FB8" w:rsidRDefault="00582FB8">
      <w:pPr>
        <w:pStyle w:val="Caption"/>
      </w:pPr>
      <w:bookmarkStart w:id="419" w:name="_Ref119164193"/>
      <w:r>
        <w:t xml:space="preserve">Figure </w:t>
      </w:r>
      <w:fldSimple w:instr=" SEQ Figure \* ARABIC ">
        <w:r w:rsidR="000A1EA5">
          <w:rPr>
            <w:noProof/>
          </w:rPr>
          <w:t>79</w:t>
        </w:r>
      </w:fldSimple>
      <w:bookmarkEnd w:id="419"/>
      <w:r>
        <w:t xml:space="preserve"> - Example of Evaluate_Substitution_Activity usage, employing a PAL query to determine which drugs should be substituted</w:t>
      </w:r>
    </w:p>
    <w:p w:rsidR="00582FB8" w:rsidRDefault="00582FB8">
      <w:pPr>
        <w:rPr>
          <w:sz w:val="20"/>
        </w:rPr>
      </w:pPr>
    </w:p>
    <w:p w:rsidR="00582FB8" w:rsidRDefault="00582FB8">
      <w:pPr>
        <w:rPr>
          <w:sz w:val="20"/>
        </w:rPr>
      </w:pPr>
    </w:p>
    <w:p w:rsidR="00582FB8" w:rsidRDefault="00582FB8">
      <w:r>
        <w:t>Evaluate_Increase_Activity_Intensity (</w:t>
      </w:r>
      <w:fldSimple w:instr=" REF _Ref119164663 \h  \* MERGEFORMAT ">
        <w:r w:rsidR="000A1EA5">
          <w:t>Figure 80</w:t>
        </w:r>
      </w:fldSimple>
      <w:r>
        <w:t xml:space="preserve">) illustrates how to specify the evaluation of a drug dose for possible increase. The PAL query in the activities_to_modify/Activities </w:t>
      </w:r>
      <w:proofErr w:type="gramStart"/>
      <w:r>
        <w:t>To</w:t>
      </w:r>
      <w:proofErr w:type="gramEnd"/>
      <w:r>
        <w:t xml:space="preserve"> Modify slot returns the names of drugs that have a daily dose below the maximum level and do not have any contraindications or bad drug partners. The Guideline Interpreter then finds the Guideline_Drug instances (activity_spec/Activity Spec slot) whose generic_drug slot values match those of the medications. From the dose-level table in these Guideline Drug instances, the Guideline Interpreter determines the level to which the medications’ daily doses should be increased. The current </w:t>
      </w:r>
      <w:r w:rsidR="00405F77">
        <w:t>ATHENA-CDS</w:t>
      </w:r>
      <w:r>
        <w:t xml:space="preserve"> GUI does not make use of this dose-level information.</w:t>
      </w:r>
    </w:p>
    <w:p w:rsidR="00582FB8" w:rsidRDefault="00582FB8"/>
    <w:p w:rsidR="00582FB8" w:rsidRDefault="00F67E5A">
      <w:pPr>
        <w:keepNext/>
      </w:pPr>
      <w:r>
        <w:rPr>
          <w:noProof/>
        </w:rPr>
        <w:lastRenderedPageBreak/>
        <w:drawing>
          <wp:inline distT="0" distB="0" distL="0" distR="0">
            <wp:extent cx="5434330" cy="497713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cstate="print"/>
                    <a:srcRect/>
                    <a:stretch>
                      <a:fillRect/>
                    </a:stretch>
                  </pic:blipFill>
                  <pic:spPr bwMode="auto">
                    <a:xfrm>
                      <a:off x="0" y="0"/>
                      <a:ext cx="5434330" cy="4977130"/>
                    </a:xfrm>
                    <a:prstGeom prst="rect">
                      <a:avLst/>
                    </a:prstGeom>
                    <a:noFill/>
                    <a:ln w="9525">
                      <a:noFill/>
                      <a:miter lim="800000"/>
                      <a:headEnd/>
                      <a:tailEnd/>
                    </a:ln>
                  </pic:spPr>
                </pic:pic>
              </a:graphicData>
            </a:graphic>
          </wp:inline>
        </w:drawing>
      </w:r>
    </w:p>
    <w:p w:rsidR="00582FB8" w:rsidRDefault="00582FB8">
      <w:pPr>
        <w:pStyle w:val="Caption"/>
      </w:pPr>
      <w:bookmarkStart w:id="420" w:name="_Ref119164663"/>
      <w:r>
        <w:t xml:space="preserve">Figure </w:t>
      </w:r>
      <w:fldSimple w:instr=" SEQ Figure \* ARABIC ">
        <w:r w:rsidR="000A1EA5">
          <w:rPr>
            <w:noProof/>
          </w:rPr>
          <w:t>80</w:t>
        </w:r>
      </w:fldSimple>
      <w:bookmarkEnd w:id="420"/>
      <w:r>
        <w:t xml:space="preserve"> - Example of Evaluate_Increase_Activity_Intensity</w:t>
      </w:r>
    </w:p>
    <w:p w:rsidR="00582FB8" w:rsidRDefault="00582FB8">
      <w:pPr>
        <w:rPr>
          <w:sz w:val="20"/>
        </w:rPr>
      </w:pPr>
    </w:p>
    <w:p w:rsidR="00582FB8" w:rsidRDefault="00582FB8">
      <w:pPr>
        <w:rPr>
          <w:sz w:val="20"/>
        </w:rPr>
      </w:pPr>
    </w:p>
    <w:p w:rsidR="00582FB8" w:rsidRDefault="00582FB8" w:rsidP="006B634C">
      <w:pPr>
        <w:pStyle w:val="Athena4"/>
        <w:ind w:left="648"/>
        <w:jc w:val="center"/>
      </w:pPr>
      <w:bookmarkStart w:id="421" w:name="_Toc120798767"/>
      <w:bookmarkStart w:id="422" w:name="_Ref122106112"/>
      <w:r>
        <w:t>Drug Usage and Guideline Drug Activities</w:t>
      </w:r>
      <w:bookmarkEnd w:id="421"/>
      <w:bookmarkEnd w:id="422"/>
    </w:p>
    <w:p w:rsidR="00582FB8" w:rsidRDefault="00582FB8">
      <w:bookmarkStart w:id="423" w:name="_Ref120789094"/>
      <w:bookmarkStart w:id="424" w:name="_Toc120798768"/>
    </w:p>
    <w:p w:rsidR="00582FB8" w:rsidRDefault="00582FB8">
      <w:pPr>
        <w:rPr>
          <w:b/>
          <w:u w:val="single"/>
        </w:rPr>
      </w:pPr>
      <w:r>
        <w:rPr>
          <w:b/>
          <w:u w:val="single"/>
        </w:rPr>
        <w:t>Drug_Usage</w:t>
      </w:r>
      <w:bookmarkEnd w:id="423"/>
      <w:bookmarkEnd w:id="424"/>
    </w:p>
    <w:p w:rsidR="00582FB8" w:rsidRDefault="00582FB8"/>
    <w:p w:rsidR="00582FB8" w:rsidRDefault="00582FB8">
      <w:r>
        <w:t>The Drug_Usage class contains declarative information about properties of a drug class, such as Cardioselective Beta Blocker (</w:t>
      </w:r>
      <w:fldSimple w:instr=" REF _Ref119132410 \h  \* MERGEFORMAT ">
        <w:r w:rsidR="000A1EA5">
          <w:t>Figure 81</w:t>
        </w:r>
      </w:fldSimple>
      <w:r>
        <w:t xml:space="preserve">). The drug_class_name slot links this drug-usage instance to the corresponding drug class in the medical concept model’s medication hierarchy. The formulary_preferred_drug_in_class slot (shown as Formulary Preferred Drug in Class in the figure) links this drug-usage instance to the generic drugs that can be prescribed for this drug class. </w:t>
      </w:r>
    </w:p>
    <w:p w:rsidR="00582FB8" w:rsidRDefault="00582FB8"/>
    <w:p w:rsidR="00582FB8" w:rsidRDefault="00F67E5A">
      <w:pPr>
        <w:keepNext/>
      </w:pPr>
      <w:r>
        <w:rPr>
          <w:noProof/>
        </w:rPr>
        <w:lastRenderedPageBreak/>
        <w:drawing>
          <wp:inline distT="0" distB="0" distL="0" distR="0">
            <wp:extent cx="5330825" cy="7505065"/>
            <wp:effectExtent l="1905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cstate="print"/>
                    <a:srcRect/>
                    <a:stretch>
                      <a:fillRect/>
                    </a:stretch>
                  </pic:blipFill>
                  <pic:spPr bwMode="auto">
                    <a:xfrm>
                      <a:off x="0" y="0"/>
                      <a:ext cx="5330825" cy="7505065"/>
                    </a:xfrm>
                    <a:prstGeom prst="rect">
                      <a:avLst/>
                    </a:prstGeom>
                    <a:noFill/>
                    <a:ln w="9525">
                      <a:noFill/>
                      <a:miter lim="800000"/>
                      <a:headEnd/>
                      <a:tailEnd/>
                    </a:ln>
                  </pic:spPr>
                </pic:pic>
              </a:graphicData>
            </a:graphic>
          </wp:inline>
        </w:drawing>
      </w:r>
    </w:p>
    <w:p w:rsidR="00582FB8" w:rsidRDefault="00582FB8">
      <w:pPr>
        <w:pStyle w:val="Caption"/>
      </w:pPr>
      <w:bookmarkStart w:id="425" w:name="_Ref119132410"/>
      <w:r>
        <w:t xml:space="preserve">Figure </w:t>
      </w:r>
      <w:fldSimple w:instr=" SEQ Figure \* ARABIC ">
        <w:r w:rsidR="000A1EA5">
          <w:rPr>
            <w:noProof/>
          </w:rPr>
          <w:t>81</w:t>
        </w:r>
      </w:fldSimple>
      <w:bookmarkEnd w:id="425"/>
      <w:r>
        <w:t xml:space="preserve"> - Details of a Drug_Usage instance, showing the declarative properties of a drug class that can be used in the </w:t>
      </w:r>
      <w:r w:rsidR="00C934D8">
        <w:t>ATHENA-CDS</w:t>
      </w:r>
      <w:r w:rsidR="00561B67">
        <w:t xml:space="preserve"> SYSTEM</w:t>
      </w:r>
    </w:p>
    <w:p w:rsidR="00582FB8" w:rsidRDefault="00582FB8">
      <w:pPr>
        <w:rPr>
          <w:sz w:val="20"/>
        </w:rPr>
      </w:pPr>
    </w:p>
    <w:p w:rsidR="00582FB8" w:rsidRDefault="00582FB8">
      <w:pPr>
        <w:rPr>
          <w:sz w:val="20"/>
        </w:rPr>
      </w:pPr>
    </w:p>
    <w:p w:rsidR="00582FB8" w:rsidRDefault="00582FB8">
      <w:pPr>
        <w:rPr>
          <w:i/>
        </w:rPr>
      </w:pPr>
      <w:r>
        <w:rPr>
          <w:i/>
        </w:rPr>
        <w:t>Algorithm for evaluating a drug class</w:t>
      </w:r>
    </w:p>
    <w:p w:rsidR="00582FB8" w:rsidRDefault="00582FB8"/>
    <w:p w:rsidR="00582FB8" w:rsidRDefault="00582FB8">
      <w:r>
        <w:t xml:space="preserve">In evaluating a drug class to add or delete: </w:t>
      </w:r>
    </w:p>
    <w:p w:rsidR="00582FB8" w:rsidRDefault="00582FB8"/>
    <w:p w:rsidR="00582FB8" w:rsidRDefault="00582FB8">
      <w:pPr>
        <w:numPr>
          <w:ilvl w:val="0"/>
          <w:numId w:val="57"/>
        </w:numPr>
        <w:spacing w:before="120"/>
      </w:pPr>
      <w:r>
        <w:t xml:space="preserve">The Guideline Interpreter determines whether the patient has any of the compelling and relative indications, absolute and relative contraindications, drug partners to avoid, or complication factors that are specified in the drug-usage instance of the drug class. </w:t>
      </w:r>
    </w:p>
    <w:p w:rsidR="00582FB8" w:rsidRDefault="00582FB8">
      <w:pPr>
        <w:ind w:left="360"/>
      </w:pPr>
    </w:p>
    <w:p w:rsidR="00582FB8" w:rsidRDefault="00582FB8">
      <w:pPr>
        <w:numPr>
          <w:ilvl w:val="0"/>
          <w:numId w:val="57"/>
        </w:numPr>
        <w:spacing w:before="120"/>
      </w:pPr>
      <w:r>
        <w:t>If the patient has at least one complication factor, the Guideline Interpreter will not generate any recommendation concerning the specified drug.</w:t>
      </w:r>
    </w:p>
    <w:p w:rsidR="00582FB8" w:rsidRDefault="00582FB8">
      <w:pPr>
        <w:ind w:left="360"/>
      </w:pPr>
    </w:p>
    <w:p w:rsidR="00582FB8" w:rsidRDefault="00582FB8">
      <w:pPr>
        <w:numPr>
          <w:ilvl w:val="0"/>
          <w:numId w:val="57"/>
        </w:numPr>
        <w:spacing w:before="120"/>
      </w:pPr>
      <w:r>
        <w:t>If the drug class is not absolutely contraindicated and there is at least one compelling or relative indication, then—unless the patient is already taking a drug of this class—the Guideline Interpreter will include the drug class among the ones it recommends adding.</w:t>
      </w:r>
    </w:p>
    <w:p w:rsidR="00582FB8" w:rsidRDefault="00582FB8">
      <w:pPr>
        <w:ind w:left="360"/>
      </w:pPr>
    </w:p>
    <w:p w:rsidR="00582FB8" w:rsidRDefault="00582FB8">
      <w:pPr>
        <w:numPr>
          <w:ilvl w:val="0"/>
          <w:numId w:val="57"/>
        </w:numPr>
        <w:spacing w:before="120"/>
      </w:pPr>
      <w:r>
        <w:t>If the recommendation includes adding a drug class, the Guideline Interpreter checks the formulary_preferred_drug_in_class</w:t>
      </w:r>
      <w:r>
        <w:rPr>
          <w:i/>
        </w:rPr>
        <w:t xml:space="preserve"> </w:t>
      </w:r>
      <w:r>
        <w:t>slot (shown as Formulary Preferred Drug in Class) to see whether there is a more specific formulary preferred drug. These drugs are instances of Guideline_Drug class (</w:t>
      </w:r>
      <w:fldSimple w:instr=" REF _Ref119134569 \h  \* MERGEFORMAT ">
        <w:r w:rsidR="000A1EA5">
          <w:t>Figure 84</w:t>
        </w:r>
      </w:fldSimple>
      <w:r>
        <w:t>). If there is only one guideline drug specified in the Formulary Preferred Drug in Class slot and it is not ruled out as a result of evaluating the rule-out condition, then that drug is used as the formulary preferred drug. If there is more than one formulary preferred drug that is not ruled out, then the system evaluates the rule-in criteria. If at least one guideline drug is ruled in, then the ruled-in drugs are considered to be preferred. If no drug is ruled in, then the system returns all drugs that are not ruled out as possibilities that a clinician can select.</w:t>
      </w:r>
    </w:p>
    <w:p w:rsidR="00582FB8" w:rsidRDefault="00582FB8">
      <w:pPr>
        <w:ind w:left="360"/>
      </w:pPr>
    </w:p>
    <w:p w:rsidR="00582FB8" w:rsidRDefault="00582FB8">
      <w:pPr>
        <w:numPr>
          <w:ilvl w:val="0"/>
          <w:numId w:val="57"/>
        </w:numPr>
        <w:spacing w:before="120"/>
      </w:pPr>
      <w:r>
        <w:t xml:space="preserve">After determining whether a drug should be added or deleted or have its dose increased, the system—as part of the evaluation of a drug class—assesses the Collateral_Action instances in the collateral_actions slot of a Drug_Usage. </w:t>
      </w:r>
    </w:p>
    <w:p w:rsidR="00582FB8" w:rsidRDefault="00582FB8"/>
    <w:p w:rsidR="00582FB8" w:rsidRDefault="0096658E">
      <w:fldSimple w:instr=" REF _Ref119137190 \h  \* MERGEFORMAT ">
        <w:r w:rsidR="000A1EA5">
          <w:t>Figure 82</w:t>
        </w:r>
      </w:fldSimple>
      <w:r w:rsidR="00582FB8">
        <w:t xml:space="preserve"> shows an instance of Collateral_Action class. It contains a mood/Mood slot that specifies the context (Recommend_Add, Recommend_Delete, or Recommend_Increase_Dose) where the actions specified in the actions/Actions slot are applicable. The </w:t>
      </w:r>
      <w:r w:rsidR="00582FB8">
        <w:rPr>
          <w:i/>
        </w:rPr>
        <w:t>actions</w:t>
      </w:r>
      <w:r w:rsidR="00582FB8">
        <w:t xml:space="preserve"> slot should contain instances of Action_Specification that generate messages (e.g., </w:t>
      </w:r>
      <w:fldSimple w:instr=" REF _Ref119137599 \h  \* MERGEFORMAT ">
        <w:r w:rsidR="000A1EA5">
          <w:t>Figure 83</w:t>
        </w:r>
      </w:fldSimple>
      <w:r w:rsidR="00582FB8">
        <w:t xml:space="preserve">). In </w:t>
      </w:r>
      <w:r w:rsidR="00405F77">
        <w:t>ATHENA-CDS</w:t>
      </w:r>
      <w:r w:rsidR="00582FB8">
        <w:t xml:space="preserve">, these collateral action messages are displayed as drug-specific info-button messages (Subsection </w:t>
      </w:r>
      <w:r>
        <w:rPr>
          <w:highlight w:val="yellow"/>
        </w:rPr>
        <w:fldChar w:fldCharType="begin"/>
      </w:r>
      <w:r w:rsidR="00582FB8">
        <w:instrText xml:space="preserve"> REF _Ref122148648 \r \h </w:instrText>
      </w:r>
      <w:r>
        <w:rPr>
          <w:highlight w:val="yellow"/>
        </w:rPr>
      </w:r>
      <w:r>
        <w:rPr>
          <w:highlight w:val="yellow"/>
        </w:rPr>
        <w:fldChar w:fldCharType="separate"/>
      </w:r>
      <w:r w:rsidR="000A1EA5">
        <w:t>II.1.1</w:t>
      </w:r>
      <w:r>
        <w:rPr>
          <w:highlight w:val="yellow"/>
        </w:rPr>
        <w:fldChar w:fldCharType="end"/>
      </w:r>
      <w:r w:rsidR="00582FB8">
        <w:t>).</w:t>
      </w:r>
    </w:p>
    <w:p w:rsidR="00582FB8" w:rsidRDefault="00582FB8"/>
    <w:p w:rsidR="00582FB8" w:rsidRDefault="00F67E5A">
      <w:pPr>
        <w:keepNext/>
      </w:pPr>
      <w:r>
        <w:rPr>
          <w:noProof/>
        </w:rPr>
        <w:lastRenderedPageBreak/>
        <w:drawing>
          <wp:inline distT="0" distB="0" distL="0" distR="0">
            <wp:extent cx="2777490" cy="3062605"/>
            <wp:effectExtent l="1905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cstate="print"/>
                    <a:srcRect/>
                    <a:stretch>
                      <a:fillRect/>
                    </a:stretch>
                  </pic:blipFill>
                  <pic:spPr bwMode="auto">
                    <a:xfrm>
                      <a:off x="0" y="0"/>
                      <a:ext cx="2777490" cy="3062605"/>
                    </a:xfrm>
                    <a:prstGeom prst="rect">
                      <a:avLst/>
                    </a:prstGeom>
                    <a:noFill/>
                    <a:ln w="9525">
                      <a:noFill/>
                      <a:miter lim="800000"/>
                      <a:headEnd/>
                      <a:tailEnd/>
                    </a:ln>
                  </pic:spPr>
                </pic:pic>
              </a:graphicData>
            </a:graphic>
          </wp:inline>
        </w:drawing>
      </w:r>
    </w:p>
    <w:p w:rsidR="00582FB8" w:rsidRDefault="00582FB8">
      <w:pPr>
        <w:pStyle w:val="Caption"/>
      </w:pPr>
      <w:bookmarkStart w:id="426" w:name="_Ref119137190"/>
      <w:r>
        <w:t xml:space="preserve">Figure </w:t>
      </w:r>
      <w:fldSimple w:instr=" SEQ Figure \* ARABIC ">
        <w:r w:rsidR="000A1EA5">
          <w:rPr>
            <w:noProof/>
          </w:rPr>
          <w:t>82</w:t>
        </w:r>
      </w:fldSimple>
      <w:bookmarkEnd w:id="426"/>
      <w:r>
        <w:t xml:space="preserve"> - An example of Collateral_Action associated with a drug class</w:t>
      </w:r>
    </w:p>
    <w:p w:rsidR="00582FB8" w:rsidRDefault="00582FB8">
      <w:pPr>
        <w:pStyle w:val="Caption"/>
      </w:pPr>
    </w:p>
    <w:p w:rsidR="00582FB8" w:rsidRDefault="00582FB8">
      <w:pPr>
        <w:pStyle w:val="Caption"/>
      </w:pPr>
    </w:p>
    <w:p w:rsidR="00582FB8" w:rsidRDefault="00F67E5A">
      <w:pPr>
        <w:keepNext/>
      </w:pPr>
      <w:r>
        <w:rPr>
          <w:noProof/>
        </w:rPr>
        <w:drawing>
          <wp:inline distT="0" distB="0" distL="0" distR="0">
            <wp:extent cx="5417185" cy="328676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cstate="print"/>
                    <a:srcRect/>
                    <a:stretch>
                      <a:fillRect/>
                    </a:stretch>
                  </pic:blipFill>
                  <pic:spPr bwMode="auto">
                    <a:xfrm>
                      <a:off x="0" y="0"/>
                      <a:ext cx="5417185" cy="3286760"/>
                    </a:xfrm>
                    <a:prstGeom prst="rect">
                      <a:avLst/>
                    </a:prstGeom>
                    <a:noFill/>
                    <a:ln w="9525">
                      <a:noFill/>
                      <a:miter lim="800000"/>
                      <a:headEnd/>
                      <a:tailEnd/>
                    </a:ln>
                  </pic:spPr>
                </pic:pic>
              </a:graphicData>
            </a:graphic>
          </wp:inline>
        </w:drawing>
      </w:r>
    </w:p>
    <w:p w:rsidR="00582FB8" w:rsidRDefault="00582FB8">
      <w:pPr>
        <w:pStyle w:val="Caption"/>
      </w:pPr>
      <w:bookmarkStart w:id="427" w:name="_Ref119137599"/>
      <w:r>
        <w:t xml:space="preserve">Figure </w:t>
      </w:r>
      <w:fldSimple w:instr=" SEQ Figure \* ARABIC ">
        <w:r w:rsidR="000A1EA5">
          <w:rPr>
            <w:noProof/>
          </w:rPr>
          <w:t>83</w:t>
        </w:r>
      </w:fldSimple>
      <w:bookmarkEnd w:id="427"/>
      <w:r>
        <w:t xml:space="preserve"> - An example of Message associated with a drug recommendation</w:t>
      </w:r>
    </w:p>
    <w:p w:rsidR="00582FB8" w:rsidRDefault="00582FB8">
      <w:pPr>
        <w:pStyle w:val="Caption"/>
      </w:pPr>
    </w:p>
    <w:p w:rsidR="00582FB8" w:rsidRDefault="00582FB8">
      <w:pPr>
        <w:pStyle w:val="Caption"/>
      </w:pPr>
    </w:p>
    <w:p w:rsidR="00582FB8" w:rsidRDefault="00582FB8">
      <w:pPr>
        <w:rPr>
          <w:b/>
          <w:u w:val="single"/>
        </w:rPr>
      </w:pPr>
      <w:bookmarkStart w:id="428" w:name="_Toc120798769"/>
      <w:r>
        <w:rPr>
          <w:b/>
          <w:u w:val="single"/>
        </w:rPr>
        <w:lastRenderedPageBreak/>
        <w:t>Guideline_Drug</w:t>
      </w:r>
      <w:bookmarkEnd w:id="428"/>
      <w:r>
        <w:rPr>
          <w:b/>
          <w:u w:val="single"/>
        </w:rPr>
        <w:t xml:space="preserve"> Activities</w:t>
      </w:r>
    </w:p>
    <w:p w:rsidR="00582FB8" w:rsidRDefault="00582FB8"/>
    <w:p w:rsidR="00582FB8" w:rsidRDefault="00582FB8">
      <w:r>
        <w:t xml:space="preserve">As described earlier in this subsection, instances of the Guideline_Drug class make it possible to specify preferred drugs in the formulary. The second role of Guideline_Drug is to encode dose information, such that the system can determine when to recommend increasing the dose of a drug. </w:t>
      </w:r>
      <w:fldSimple w:instr=" REF _Ref119134569 \h  \* MERGEFORMAT ">
        <w:r w:rsidR="000A1EA5">
          <w:t>Figure 84</w:t>
        </w:r>
      </w:fldSimple>
      <w:r>
        <w:t xml:space="preserve"> shows an instance of the Guideline_Drug class. It contains: a reference to the generic drug metoprolol in the medication hierarchy, a table of dose-level ranges </w:t>
      </w:r>
      <w:r>
        <w:rPr>
          <w:i/>
        </w:rPr>
        <w:t>(</w:t>
      </w:r>
      <w:r>
        <w:t>dose_level_ranges/Dose Level Ranges slot), and the specification of the maximum recommended dose level (max_recommended_dose_level/Max Recommended Dose Level slot). The dose-level range table is a set of Range_Mapping_Entry instances that specifies the lower and upper dose limits for a nominal dose level (</w:t>
      </w:r>
      <w:fldSimple w:instr=" REF _Ref119138718 \h  \* MERGEFORMAT ">
        <w:r w:rsidR="000A1EA5">
          <w:t>Figure 85</w:t>
        </w:r>
      </w:fldSimple>
      <w:r>
        <w:t>). The system would recommend increasing the dose of a drug only if the current daily dose is in a range below the maximum recommended dose level.</w:t>
      </w:r>
    </w:p>
    <w:p w:rsidR="00582FB8" w:rsidRDefault="00582FB8"/>
    <w:p w:rsidR="00582FB8" w:rsidRDefault="00582FB8">
      <w:r>
        <w:t>Currently, the Guideline Interpreter ignores the starting_dose, dose_strength_unit, drug_usage, duration_constraint, prescribable_items, and collateral_actions slots of the Guideline_Drug class.</w:t>
      </w:r>
    </w:p>
    <w:p w:rsidR="00582FB8" w:rsidRDefault="00582FB8"/>
    <w:p w:rsidR="00582FB8" w:rsidRDefault="00F67E5A">
      <w:r>
        <w:rPr>
          <w:noProof/>
        </w:rPr>
        <w:lastRenderedPageBreak/>
        <w:drawing>
          <wp:inline distT="0" distB="0" distL="0" distR="0">
            <wp:extent cx="5400040" cy="632333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4" cstate="print"/>
                    <a:srcRect/>
                    <a:stretch>
                      <a:fillRect/>
                    </a:stretch>
                  </pic:blipFill>
                  <pic:spPr bwMode="auto">
                    <a:xfrm>
                      <a:off x="0" y="0"/>
                      <a:ext cx="5400040" cy="6323330"/>
                    </a:xfrm>
                    <a:prstGeom prst="rect">
                      <a:avLst/>
                    </a:prstGeom>
                    <a:noFill/>
                    <a:ln w="9525">
                      <a:noFill/>
                      <a:miter lim="800000"/>
                      <a:headEnd/>
                      <a:tailEnd/>
                    </a:ln>
                  </pic:spPr>
                </pic:pic>
              </a:graphicData>
            </a:graphic>
          </wp:inline>
        </w:drawing>
      </w:r>
    </w:p>
    <w:p w:rsidR="00582FB8" w:rsidRDefault="00582FB8">
      <w:pPr>
        <w:pStyle w:val="Caption"/>
      </w:pPr>
      <w:bookmarkStart w:id="429" w:name="_Ref119134569"/>
      <w:r>
        <w:t xml:space="preserve">Figure </w:t>
      </w:r>
      <w:fldSimple w:instr=" SEQ Figure \* ARABIC ">
        <w:r w:rsidR="000A1EA5">
          <w:rPr>
            <w:noProof/>
          </w:rPr>
          <w:t>84</w:t>
        </w:r>
      </w:fldSimple>
      <w:bookmarkEnd w:id="429"/>
      <w:r>
        <w:t xml:space="preserve"> - An instance of Guideline_Drug class</w:t>
      </w:r>
    </w:p>
    <w:p w:rsidR="00582FB8" w:rsidRDefault="00582FB8">
      <w:pPr>
        <w:pStyle w:val="Caption"/>
      </w:pPr>
    </w:p>
    <w:p w:rsidR="00582FB8" w:rsidRDefault="00582FB8">
      <w:pPr>
        <w:pStyle w:val="Caption"/>
      </w:pPr>
    </w:p>
    <w:p w:rsidR="00582FB8" w:rsidRDefault="00F67E5A">
      <w:bookmarkStart w:id="430" w:name="_Toc88034560"/>
      <w:bookmarkStart w:id="431" w:name="_Toc88099202"/>
      <w:bookmarkStart w:id="432" w:name="_Toc89775729"/>
      <w:bookmarkStart w:id="433" w:name="_Toc114841215"/>
      <w:r>
        <w:rPr>
          <w:noProof/>
        </w:rPr>
        <w:lastRenderedPageBreak/>
        <w:drawing>
          <wp:inline distT="0" distB="0" distL="0" distR="0">
            <wp:extent cx="2752090" cy="241554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cstate="print"/>
                    <a:srcRect/>
                    <a:stretch>
                      <a:fillRect/>
                    </a:stretch>
                  </pic:blipFill>
                  <pic:spPr bwMode="auto">
                    <a:xfrm>
                      <a:off x="0" y="0"/>
                      <a:ext cx="2752090" cy="2415540"/>
                    </a:xfrm>
                    <a:prstGeom prst="rect">
                      <a:avLst/>
                    </a:prstGeom>
                    <a:noFill/>
                    <a:ln w="9525">
                      <a:noFill/>
                      <a:miter lim="800000"/>
                      <a:headEnd/>
                      <a:tailEnd/>
                    </a:ln>
                  </pic:spPr>
                </pic:pic>
              </a:graphicData>
            </a:graphic>
          </wp:inline>
        </w:drawing>
      </w:r>
    </w:p>
    <w:p w:rsidR="00582FB8" w:rsidRDefault="00582FB8">
      <w:pPr>
        <w:pStyle w:val="Caption"/>
      </w:pPr>
      <w:bookmarkStart w:id="434" w:name="_Ref119138718"/>
      <w:r>
        <w:t xml:space="preserve">Figure </w:t>
      </w:r>
      <w:fldSimple w:instr=" SEQ Figure \* ARABIC ">
        <w:r w:rsidR="000A1EA5">
          <w:rPr>
            <w:noProof/>
          </w:rPr>
          <w:t>85</w:t>
        </w:r>
      </w:fldSimple>
      <w:bookmarkEnd w:id="434"/>
      <w:r>
        <w:t xml:space="preserve"> - An instance of Range_Mapping_Entry, showing the lower and upper limits of “high dose” for metoprolol.</w:t>
      </w:r>
    </w:p>
    <w:p w:rsidR="00582FB8" w:rsidRDefault="00582FB8">
      <w:pPr>
        <w:pStyle w:val="Caption"/>
      </w:pPr>
    </w:p>
    <w:p w:rsidR="00582FB8" w:rsidRDefault="00582FB8">
      <w:pPr>
        <w:pStyle w:val="Caption"/>
      </w:pPr>
    </w:p>
    <w:p w:rsidR="00582FB8" w:rsidRDefault="00582FB8" w:rsidP="00903611">
      <w:pPr>
        <w:pStyle w:val="Athena3"/>
        <w:numPr>
          <w:ilvl w:val="2"/>
          <w:numId w:val="77"/>
        </w:numPr>
      </w:pPr>
      <w:bookmarkStart w:id="435" w:name="_Ref120785270"/>
      <w:bookmarkStart w:id="436" w:name="_Toc120798770"/>
      <w:bookmarkStart w:id="437" w:name="_Toc122341458"/>
      <w:bookmarkStart w:id="438" w:name="_Toc533503309"/>
      <w:bookmarkStart w:id="439" w:name="_Toc291756706"/>
      <w:r>
        <w:t>Expressions</w:t>
      </w:r>
      <w:bookmarkEnd w:id="430"/>
      <w:bookmarkEnd w:id="431"/>
      <w:bookmarkEnd w:id="432"/>
      <w:bookmarkEnd w:id="433"/>
      <w:bookmarkEnd w:id="435"/>
      <w:bookmarkEnd w:id="436"/>
      <w:bookmarkEnd w:id="437"/>
      <w:bookmarkEnd w:id="438"/>
      <w:bookmarkEnd w:id="439"/>
    </w:p>
    <w:p w:rsidR="00582FB8" w:rsidRDefault="00582FB8"/>
    <w:p w:rsidR="00582FB8" w:rsidRDefault="00582FB8">
      <w:r>
        <w:t xml:space="preserve">The primary mechanism through which the EON Guideline Model interacts with the patient data model and medical concept model involves decision criteria and other expressions written in the EON’s expression languages. These decision criteria and expressions are what make encoded guideline knowledge bases, like that of </w:t>
      </w:r>
      <w:r w:rsidR="00405F77">
        <w:t>ATHENA-CDS</w:t>
      </w:r>
      <w:r>
        <w:t>, “computable” (i.e., they can be used to automatically match patient data to conditions in a guideline).</w:t>
      </w:r>
    </w:p>
    <w:p w:rsidR="00582FB8" w:rsidRDefault="00582FB8"/>
    <w:p w:rsidR="00582FB8" w:rsidRDefault="00582FB8">
      <w:r>
        <w:t>Guideline authors and developers can write expressions and decision criteria in the EON Guideline Model in one of two languages.</w:t>
      </w:r>
      <w:r>
        <w:rPr>
          <w:rStyle w:val="FootnoteReference"/>
        </w:rPr>
        <w:footnoteReference w:id="21"/>
      </w:r>
      <w:r>
        <w:t xml:space="preserve"> Expressions and decision criteria in these two languages are represented as Protégé classes and instances (</w:t>
      </w:r>
      <w:r w:rsidR="0096658E">
        <w:fldChar w:fldCharType="begin"/>
      </w:r>
      <w:r>
        <w:instrText xml:space="preserve"> REF _Ref118883334 \h </w:instrText>
      </w:r>
      <w:r w:rsidR="0096658E">
        <w:fldChar w:fldCharType="separate"/>
      </w:r>
      <w:r w:rsidR="000A1EA5">
        <w:t xml:space="preserve">Figure </w:t>
      </w:r>
      <w:r w:rsidR="000A1EA5">
        <w:rPr>
          <w:noProof/>
        </w:rPr>
        <w:t>86</w:t>
      </w:r>
      <w:r w:rsidR="0096658E">
        <w:fldChar w:fldCharType="end"/>
      </w:r>
      <w:r>
        <w:t xml:space="preserve">). </w:t>
      </w:r>
    </w:p>
    <w:p w:rsidR="00582FB8" w:rsidRDefault="00582FB8"/>
    <w:p w:rsidR="00582FB8" w:rsidRDefault="00F67E5A">
      <w:r>
        <w:rPr>
          <w:noProof/>
        </w:rPr>
        <w:lastRenderedPageBreak/>
        <w:drawing>
          <wp:inline distT="0" distB="0" distL="0" distR="0">
            <wp:extent cx="3157220" cy="5038090"/>
            <wp:effectExtent l="1905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6" cstate="print"/>
                    <a:srcRect/>
                    <a:stretch>
                      <a:fillRect/>
                    </a:stretch>
                  </pic:blipFill>
                  <pic:spPr bwMode="auto">
                    <a:xfrm>
                      <a:off x="0" y="0"/>
                      <a:ext cx="3157220" cy="5038090"/>
                    </a:xfrm>
                    <a:prstGeom prst="rect">
                      <a:avLst/>
                    </a:prstGeom>
                    <a:noFill/>
                    <a:ln w="9525">
                      <a:noFill/>
                      <a:miter lim="800000"/>
                      <a:headEnd/>
                      <a:tailEnd/>
                    </a:ln>
                  </pic:spPr>
                </pic:pic>
              </a:graphicData>
            </a:graphic>
          </wp:inline>
        </w:drawing>
      </w:r>
    </w:p>
    <w:p w:rsidR="00582FB8" w:rsidRDefault="00582FB8">
      <w:pPr>
        <w:pStyle w:val="Caption"/>
      </w:pPr>
      <w:bookmarkStart w:id="440" w:name="_Ref118883334"/>
      <w:r>
        <w:t xml:space="preserve">Figure </w:t>
      </w:r>
      <w:fldSimple w:instr=" SEQ Figure \* ARABIC ">
        <w:r w:rsidR="000A1EA5">
          <w:rPr>
            <w:noProof/>
          </w:rPr>
          <w:t>86</w:t>
        </w:r>
      </w:fldSimple>
      <w:bookmarkEnd w:id="440"/>
      <w:r>
        <w:t xml:space="preserve"> - Classes that make up expression languages in EON</w:t>
      </w:r>
    </w:p>
    <w:p w:rsidR="00582FB8" w:rsidRDefault="00582FB8">
      <w:pPr>
        <w:pStyle w:val="Caption"/>
      </w:pPr>
    </w:p>
    <w:p w:rsidR="00582FB8" w:rsidRDefault="00582FB8">
      <w:pPr>
        <w:pStyle w:val="Caption"/>
      </w:pPr>
    </w:p>
    <w:p w:rsidR="00582FB8" w:rsidRDefault="00582FB8" w:rsidP="006B634C">
      <w:pPr>
        <w:pStyle w:val="Athena4"/>
        <w:ind w:left="648"/>
        <w:jc w:val="center"/>
      </w:pPr>
      <w:bookmarkStart w:id="441" w:name="_Toc120798771"/>
      <w:bookmarkStart w:id="442" w:name="_Ref532191472"/>
      <w:r>
        <w:t>Template-based Expression Language</w:t>
      </w:r>
      <w:bookmarkEnd w:id="441"/>
      <w:bookmarkEnd w:id="442"/>
    </w:p>
    <w:p w:rsidR="00582FB8" w:rsidRDefault="00582FB8"/>
    <w:p w:rsidR="00582FB8" w:rsidRDefault="00582FB8">
      <w:r>
        <w:t xml:space="preserve">The first expression language consists of a set of object templates, allowing a guideline author to encode common but relatively simple criteria by filling in forms generated by Protégé. Expressions in this language are instances of those subclasses of the Expression class that are not Numeric_PAL_Criterion, PAL_Criterion, Temporal_Criterion, Tempporal_Query, and PAL_Query.  </w:t>
      </w:r>
    </w:p>
    <w:p w:rsidR="00582FB8" w:rsidRDefault="00582FB8"/>
    <w:p w:rsidR="00582FB8" w:rsidRDefault="00582FB8">
      <w:r>
        <w:t xml:space="preserve">Consider the example: “(Presence of </w:t>
      </w:r>
      <w:r>
        <w:rPr>
          <w:iCs/>
        </w:rPr>
        <w:t>diabetes mellitus)</w:t>
      </w:r>
      <w:r>
        <w:t xml:space="preserve"> and (Minimum</w:t>
      </w:r>
      <w:r>
        <w:rPr>
          <w:iCs/>
        </w:rPr>
        <w:t xml:space="preserve"> creatinine within last two months </w:t>
      </w:r>
      <w:r>
        <w:t>is greater than upper limit of normal)”. This example can be encoded using a nested series of object templates described below.</w:t>
      </w:r>
    </w:p>
    <w:p w:rsidR="00582FB8" w:rsidRDefault="00582FB8"/>
    <w:p w:rsidR="00582FB8" w:rsidRDefault="00582FB8">
      <w:r>
        <w:t xml:space="preserve">Criteria encoded in this template-based language evaluate to </w:t>
      </w:r>
      <w:r>
        <w:rPr>
          <w:i/>
          <w:iCs/>
        </w:rPr>
        <w:t>true</w:t>
      </w:r>
      <w:r>
        <w:t xml:space="preserve">, </w:t>
      </w:r>
      <w:r>
        <w:rPr>
          <w:i/>
          <w:iCs/>
        </w:rPr>
        <w:t>false</w:t>
      </w:r>
      <w:r>
        <w:t xml:space="preserve">, or </w:t>
      </w:r>
      <w:r>
        <w:rPr>
          <w:i/>
          <w:iCs/>
        </w:rPr>
        <w:t>unknown</w:t>
      </w:r>
      <w:r>
        <w:t xml:space="preserve">. For example, in the absence of any serum creatinine result, the criterion that compares the serum creatinine value to its upper limit may evaluate to </w:t>
      </w:r>
      <w:r>
        <w:rPr>
          <w:i/>
          <w:iCs/>
        </w:rPr>
        <w:t>unknown</w:t>
      </w:r>
      <w:r>
        <w:t xml:space="preserve">. However, if a patient does not have a medical problem, this fact is usually not explicitly recorded. When checking for the presence or absence of medical problems specified in the medical concept model, the Guideline Interpreter assumes that, if a problem is not explicitly recorded, the patient does not have that problem. Accordingly, these criteria evaluate to </w:t>
      </w:r>
      <w:r>
        <w:rPr>
          <w:i/>
          <w:iCs/>
        </w:rPr>
        <w:t>false</w:t>
      </w:r>
      <w:r>
        <w:t xml:space="preserve"> when there is no record of a medical condition specified in these criteria.</w:t>
      </w:r>
    </w:p>
    <w:p w:rsidR="00582FB8" w:rsidRDefault="00582FB8"/>
    <w:p w:rsidR="00582FB8" w:rsidRDefault="00582FB8">
      <w:r>
        <w:t xml:space="preserve">In most of the EON Guideline Model, a criterion makes a difference when it evaluates to </w:t>
      </w:r>
      <w:r>
        <w:rPr>
          <w:i/>
        </w:rPr>
        <w:t>true</w:t>
      </w:r>
      <w:r>
        <w:t xml:space="preserve">. For example, strict rule-out and strict rule-in conditions apply only when the conditions evaluate to </w:t>
      </w:r>
      <w:r>
        <w:rPr>
          <w:i/>
        </w:rPr>
        <w:t>true</w:t>
      </w:r>
      <w:r>
        <w:t xml:space="preserve">. Thus, in most cases, the </w:t>
      </w:r>
      <w:r>
        <w:rPr>
          <w:i/>
        </w:rPr>
        <w:t>unknown</w:t>
      </w:r>
      <w:r>
        <w:t xml:space="preserve"> truth value</w:t>
      </w:r>
      <w:r>
        <w:rPr>
          <w:rStyle w:val="FootnoteReference"/>
        </w:rPr>
        <w:footnoteReference w:id="22"/>
      </w:r>
      <w:r>
        <w:t xml:space="preserve"> has the same effect as the </w:t>
      </w:r>
      <w:r>
        <w:rPr>
          <w:i/>
        </w:rPr>
        <w:t>false</w:t>
      </w:r>
      <w:r>
        <w:t xml:space="preserve"> truth value. In three places, however, </w:t>
      </w:r>
      <w:r>
        <w:rPr>
          <w:i/>
        </w:rPr>
        <w:t>unknown</w:t>
      </w:r>
      <w:r>
        <w:t xml:space="preserve"> makes a difference:</w:t>
      </w:r>
    </w:p>
    <w:p w:rsidR="00582FB8" w:rsidRDefault="00582FB8"/>
    <w:p w:rsidR="00582FB8" w:rsidRDefault="00582FB8">
      <w:pPr>
        <w:numPr>
          <w:ilvl w:val="0"/>
          <w:numId w:val="63"/>
        </w:numPr>
      </w:pPr>
      <w:r>
        <w:t xml:space="preserve">In checking eligibility for guidelines, </w:t>
      </w:r>
      <w:r>
        <w:rPr>
          <w:i/>
        </w:rPr>
        <w:t>unknown</w:t>
      </w:r>
      <w:r>
        <w:t xml:space="preserve"> has the same effect as </w:t>
      </w:r>
      <w:r>
        <w:rPr>
          <w:i/>
        </w:rPr>
        <w:t>true</w:t>
      </w:r>
      <w:r>
        <w:t xml:space="preserve">. In other words, a patient is not eligible for a guideline only if at least one eligibility criterion evaluates </w:t>
      </w:r>
      <w:proofErr w:type="gramStart"/>
      <w:r>
        <w:t>to</w:t>
      </w:r>
      <w:proofErr w:type="gramEnd"/>
      <w:r>
        <w:t xml:space="preserve"> </w:t>
      </w:r>
      <w:r>
        <w:rPr>
          <w:i/>
        </w:rPr>
        <w:t>false</w:t>
      </w:r>
      <w:r>
        <w:t xml:space="preserve"> (see Section </w:t>
      </w:r>
      <w:fldSimple w:instr=" REF _Ref120793439 \n \h  \* MERGEFORMAT ">
        <w:r w:rsidR="000A1EA5">
          <w:t>IV.2.3.1</w:t>
        </w:r>
      </w:fldSimple>
      <w:r>
        <w:t xml:space="preserve">). </w:t>
      </w:r>
    </w:p>
    <w:p w:rsidR="00582FB8" w:rsidRDefault="00582FB8">
      <w:pPr>
        <w:ind w:left="360"/>
      </w:pPr>
    </w:p>
    <w:p w:rsidR="00582FB8" w:rsidRDefault="00582FB8">
      <w:pPr>
        <w:numPr>
          <w:ilvl w:val="0"/>
          <w:numId w:val="63"/>
        </w:numPr>
      </w:pPr>
      <w:r>
        <w:t xml:space="preserve">If a goal criterion evaluates to </w:t>
      </w:r>
      <w:r>
        <w:rPr>
          <w:i/>
        </w:rPr>
        <w:t>unknown</w:t>
      </w:r>
      <w:r>
        <w:t xml:space="preserve">, then the Guideline Interpreter generates alternative recommendations based on assumptions that the goal is first satisfied and then unsatisfied (see Section </w:t>
      </w:r>
      <w:r w:rsidR="0096658E">
        <w:fldChar w:fldCharType="begin"/>
      </w:r>
      <w:r>
        <w:instrText xml:space="preserve"> REF _Ref120793475 \n \h </w:instrText>
      </w:r>
      <w:r w:rsidR="0096658E">
        <w:fldChar w:fldCharType="separate"/>
      </w:r>
      <w:r w:rsidR="000A1EA5">
        <w:t>IV.2.3.1</w:t>
      </w:r>
      <w:r w:rsidR="0096658E">
        <w:fldChar w:fldCharType="end"/>
      </w:r>
      <w:r>
        <w:t>).</w:t>
      </w:r>
    </w:p>
    <w:p w:rsidR="00582FB8" w:rsidRDefault="00582FB8">
      <w:pPr>
        <w:ind w:left="360"/>
      </w:pPr>
    </w:p>
    <w:p w:rsidR="00582FB8" w:rsidRDefault="00582FB8">
      <w:pPr>
        <w:numPr>
          <w:ilvl w:val="0"/>
          <w:numId w:val="63"/>
        </w:numPr>
      </w:pPr>
      <w:r>
        <w:t xml:space="preserve">In a Case_Step, flow of control is based on the value of the expression specified in the step. If the value of the expression is </w:t>
      </w:r>
      <w:r>
        <w:rPr>
          <w:i/>
        </w:rPr>
        <w:t>unknown</w:t>
      </w:r>
      <w:r>
        <w:t xml:space="preserve">, and if there is a branch that matches the </w:t>
      </w:r>
      <w:r>
        <w:rPr>
          <w:i/>
        </w:rPr>
        <w:t>unknown</w:t>
      </w:r>
      <w:r>
        <w:t xml:space="preserve"> value, then that branch will be taken. Otherwise, the Guideline Interpreter will stop following the path.</w:t>
      </w:r>
    </w:p>
    <w:p w:rsidR="00582FB8" w:rsidRDefault="00582FB8"/>
    <w:p w:rsidR="00582FB8" w:rsidRDefault="00582FB8">
      <w:r>
        <w:t>Below, selected classes in the template-based language are described in detail. The construction and usage of the classes other than those described are similar.</w:t>
      </w:r>
    </w:p>
    <w:p w:rsidR="00582FB8" w:rsidRDefault="00582FB8">
      <w:pPr>
        <w:rPr>
          <w:b/>
          <w:u w:val="single"/>
        </w:rPr>
      </w:pPr>
      <w:bookmarkStart w:id="443" w:name="_Ref120782212"/>
      <w:bookmarkStart w:id="444" w:name="_Toc120798772"/>
    </w:p>
    <w:p w:rsidR="00582FB8" w:rsidRDefault="00582FB8">
      <w:pPr>
        <w:rPr>
          <w:b/>
          <w:u w:val="single"/>
        </w:rPr>
      </w:pPr>
      <w:r>
        <w:rPr>
          <w:b/>
          <w:u w:val="single"/>
        </w:rPr>
        <w:t>Presence_Criterion</w:t>
      </w:r>
      <w:bookmarkEnd w:id="443"/>
      <w:bookmarkEnd w:id="444"/>
    </w:p>
    <w:p w:rsidR="00582FB8" w:rsidRDefault="00582FB8"/>
    <w:p w:rsidR="00582FB8" w:rsidRDefault="00582FB8">
      <w:r>
        <w:t xml:space="preserve">Consider: </w:t>
      </w:r>
      <w:r>
        <w:rPr>
          <w:i/>
        </w:rPr>
        <w:t xml:space="preserve">(Presence of </w:t>
      </w:r>
      <w:r>
        <w:rPr>
          <w:i/>
          <w:iCs/>
        </w:rPr>
        <w:t>diabetes mellitus).</w:t>
      </w:r>
      <w:r>
        <w:rPr>
          <w:iCs/>
        </w:rPr>
        <w:t xml:space="preserve"> This expression can be </w:t>
      </w:r>
      <w:r>
        <w:t xml:space="preserve">encoded using an instance of the Presence_Criterion class </w:t>
      </w:r>
      <w:fldSimple w:instr=" REF _Ref118887302 \h  \* MERGEFORMAT ">
        <w:r w:rsidR="000A1EA5">
          <w:t>Figure 87</w:t>
        </w:r>
      </w:fldSimple>
      <w:r>
        <w:t xml:space="preserve">. Presence_Criterion allows the specification of the presence or absence of patient data model instances (e.g., Note_Entry instances) that correspond to domain terms from the medical concept model (e.g., diabetes mellitus). </w:t>
      </w:r>
    </w:p>
    <w:p w:rsidR="00582FB8" w:rsidRDefault="00582FB8"/>
    <w:p w:rsidR="00582FB8" w:rsidRDefault="00582FB8">
      <w:r>
        <w:t xml:space="preserve">The </w:t>
      </w:r>
      <w:r>
        <w:rPr>
          <w:i/>
        </w:rPr>
        <w:t>period</w:t>
      </w:r>
      <w:r>
        <w:t xml:space="preserve"> (shown as Period) attribute specifies how far back to look for the record. In the absence of a value for the </w:t>
      </w:r>
      <w:r>
        <w:rPr>
          <w:i/>
        </w:rPr>
        <w:t>period</w:t>
      </w:r>
      <w:r>
        <w:t xml:space="preserve"> attribute, the Guideline Interpreter looks at all past data available to it. The </w:t>
      </w:r>
      <w:r>
        <w:rPr>
          <w:i/>
        </w:rPr>
        <w:t>mood</w:t>
      </w:r>
      <w:r>
        <w:t xml:space="preserve"> (shown as Mood) attribute is used only with Medication records, and is explained in Subsection </w:t>
      </w:r>
      <w:r w:rsidR="0096658E">
        <w:fldChar w:fldCharType="begin"/>
      </w:r>
      <w:r>
        <w:instrText xml:space="preserve"> REF _Ref122150071 \r \h </w:instrText>
      </w:r>
      <w:r w:rsidR="0096658E">
        <w:fldChar w:fldCharType="separate"/>
      </w:r>
      <w:r w:rsidR="000A1EA5">
        <w:t>IV.2.2.2</w:t>
      </w:r>
      <w:r w:rsidR="0096658E">
        <w:fldChar w:fldCharType="end"/>
      </w:r>
      <w:r>
        <w:t xml:space="preserve">. </w:t>
      </w:r>
    </w:p>
    <w:p w:rsidR="00F41234" w:rsidRDefault="00F41234" w:rsidP="00F41234">
      <w:proofErr w:type="gramStart"/>
      <w:r>
        <w:lastRenderedPageBreak/>
        <w:t xml:space="preserve">The evaluation of a Presence_Criterion instance returns </w:t>
      </w:r>
      <w:r>
        <w:rPr>
          <w:i/>
        </w:rPr>
        <w:t>true</w:t>
      </w:r>
      <w:r>
        <w:t xml:space="preserve"> or </w:t>
      </w:r>
      <w:r>
        <w:rPr>
          <w:i/>
        </w:rPr>
        <w:t>false</w:t>
      </w:r>
      <w:r>
        <w:t>.</w:t>
      </w:r>
      <w:proofErr w:type="gramEnd"/>
      <w:r>
        <w:t xml:space="preserve"> For a criterion with the </w:t>
      </w:r>
      <w:r>
        <w:rPr>
          <w:i/>
        </w:rPr>
        <w:t>presence</w:t>
      </w:r>
      <w:r>
        <w:t xml:space="preserve"> (shown as Presence) flag checked, the criterion is true if and only if there </w:t>
      </w:r>
      <w:proofErr w:type="gramStart"/>
      <w:r>
        <w:t>exists</w:t>
      </w:r>
      <w:proofErr w:type="gramEnd"/>
      <w:r>
        <w:t xml:space="preserve"> an entry of the entry_type (Entry Type) that satisfies the </w:t>
      </w:r>
      <w:r>
        <w:rPr>
          <w:i/>
        </w:rPr>
        <w:t>mood</w:t>
      </w:r>
      <w:r>
        <w:t xml:space="preserve"> and </w:t>
      </w:r>
      <w:r>
        <w:rPr>
          <w:i/>
        </w:rPr>
        <w:t>period</w:t>
      </w:r>
      <w:r>
        <w:t xml:space="preserve"> constraints specified in the Presence_Criterion instance.</w:t>
      </w:r>
    </w:p>
    <w:p w:rsidR="00582FB8" w:rsidRDefault="00582FB8"/>
    <w:p w:rsidR="00582FB8" w:rsidRDefault="00F67E5A">
      <w:r>
        <w:rPr>
          <w:noProof/>
        </w:rPr>
        <w:drawing>
          <wp:inline distT="0" distB="0" distL="0" distR="0">
            <wp:extent cx="5374005" cy="228600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7" cstate="print"/>
                    <a:srcRect/>
                    <a:stretch>
                      <a:fillRect/>
                    </a:stretch>
                  </pic:blipFill>
                  <pic:spPr bwMode="auto">
                    <a:xfrm>
                      <a:off x="0" y="0"/>
                      <a:ext cx="5374005" cy="2286000"/>
                    </a:xfrm>
                    <a:prstGeom prst="rect">
                      <a:avLst/>
                    </a:prstGeom>
                    <a:noFill/>
                    <a:ln w="9525">
                      <a:noFill/>
                      <a:miter lim="800000"/>
                      <a:headEnd/>
                      <a:tailEnd/>
                    </a:ln>
                  </pic:spPr>
                </pic:pic>
              </a:graphicData>
            </a:graphic>
          </wp:inline>
        </w:drawing>
      </w:r>
    </w:p>
    <w:p w:rsidR="00582FB8" w:rsidRDefault="00582FB8">
      <w:pPr>
        <w:pStyle w:val="Caption"/>
      </w:pPr>
      <w:bookmarkStart w:id="445" w:name="_Ref118887302"/>
      <w:r>
        <w:t xml:space="preserve">Figure </w:t>
      </w:r>
      <w:fldSimple w:instr=" SEQ Figure \* ARABIC ">
        <w:r w:rsidR="000A1EA5">
          <w:rPr>
            <w:noProof/>
          </w:rPr>
          <w:t>87</w:t>
        </w:r>
      </w:fldSimple>
      <w:bookmarkEnd w:id="445"/>
      <w:r>
        <w:t xml:space="preserve"> - An instance of Presence_Criterion that is checking whether there has ever been a note entry of diabetes mellitus diagnosis</w:t>
      </w:r>
    </w:p>
    <w:p w:rsidR="00582FB8" w:rsidRDefault="00582FB8">
      <w:pPr>
        <w:pStyle w:val="Caption"/>
      </w:pPr>
    </w:p>
    <w:p w:rsidR="00582FB8" w:rsidRDefault="00582FB8">
      <w:pPr>
        <w:pStyle w:val="Caption"/>
      </w:pPr>
    </w:p>
    <w:p w:rsidR="00582FB8" w:rsidRDefault="00582FB8">
      <w:pPr>
        <w:rPr>
          <w:b/>
          <w:u w:val="single"/>
        </w:rPr>
      </w:pPr>
      <w:bookmarkStart w:id="446" w:name="_Toc120798773"/>
      <w:r>
        <w:rPr>
          <w:b/>
          <w:u w:val="single"/>
        </w:rPr>
        <w:t>General_Comparison_Criterion and Numeric_Comparison_Criterion</w:t>
      </w:r>
      <w:bookmarkEnd w:id="446"/>
    </w:p>
    <w:p w:rsidR="00582FB8" w:rsidRDefault="00582FB8"/>
    <w:p w:rsidR="00582FB8" w:rsidRDefault="00582FB8">
      <w:r>
        <w:t xml:space="preserve">Next consider the condition: </w:t>
      </w:r>
      <w:r>
        <w:rPr>
          <w:i/>
        </w:rPr>
        <w:t>Minimum</w:t>
      </w:r>
      <w:r>
        <w:rPr>
          <w:i/>
          <w:iCs/>
        </w:rPr>
        <w:t xml:space="preserve"> serum creatinine within last two months </w:t>
      </w:r>
      <w:r>
        <w:rPr>
          <w:i/>
        </w:rPr>
        <w:t xml:space="preserve">is greater than upper limit of normal. </w:t>
      </w:r>
      <w:r>
        <w:t xml:space="preserve">An individual maintaining the </w:t>
      </w:r>
      <w:r w:rsidR="00405F77">
        <w:t>ATHENA-CDS</w:t>
      </w:r>
      <w:r>
        <w:t xml:space="preserve"> Knowledge Base can encode this condition as an instance of the General_Comparison_Criterion. </w:t>
      </w:r>
      <w:fldSimple w:instr=" REF _Ref118889748 \h  \* MERGEFORMAT ">
        <w:r w:rsidR="000A1EA5">
          <w:t>Figure 88</w:t>
        </w:r>
      </w:fldSimple>
      <w:r>
        <w:t xml:space="preserve"> shows the entry_type, domain_term, and valid_window attributes, whose values are used by the Guideline Interpreter to get all numeric entry instances whose domain term is Creatinine and whose timestamp is </w:t>
      </w:r>
      <w:r>
        <w:rPr>
          <w:i/>
        </w:rPr>
        <w:t>within last 2 months</w:t>
      </w:r>
      <w:r>
        <w:t xml:space="preserve">. The aggregation operator, </w:t>
      </w:r>
      <w:r>
        <w:rPr>
          <w:i/>
        </w:rPr>
        <w:t>minimum,</w:t>
      </w:r>
      <w:r>
        <w:t xml:space="preserve"> is used to identify the minimum among the queried values. The </w:t>
      </w:r>
      <w:r>
        <w:rPr>
          <w:i/>
        </w:rPr>
        <w:t xml:space="preserve">value </w:t>
      </w:r>
      <w:r>
        <w:t>(Value) attribute specifies that the minimum value has to be greater than the upper limit of normal of Creatinine. Following are explanations of each attribute:</w:t>
      </w:r>
    </w:p>
    <w:p w:rsidR="00971790" w:rsidRDefault="00971790"/>
    <w:p w:rsidR="00582FB8" w:rsidRDefault="00582FB8">
      <w:pPr>
        <w:rPr>
          <w:i/>
        </w:rPr>
      </w:pPr>
    </w:p>
    <w:p w:rsidR="00582FB8" w:rsidRDefault="00582FB8">
      <w:pPr>
        <w:numPr>
          <w:ilvl w:val="0"/>
          <w:numId w:val="66"/>
        </w:numPr>
      </w:pPr>
      <w:r>
        <w:rPr>
          <w:i/>
        </w:rPr>
        <w:t>Entry_type (Entry Type)</w:t>
      </w:r>
      <w:r>
        <w:t xml:space="preserve"> – The attribute can be Numeric_Entry or Note_Entry.</w:t>
      </w:r>
    </w:p>
    <w:p w:rsidR="00582FB8" w:rsidRDefault="00582FB8"/>
    <w:p w:rsidR="00582FB8" w:rsidRDefault="00582FB8">
      <w:pPr>
        <w:numPr>
          <w:ilvl w:val="0"/>
          <w:numId w:val="66"/>
        </w:numPr>
      </w:pPr>
      <w:r>
        <w:rPr>
          <w:i/>
        </w:rPr>
        <w:t>Domain_term (Domain Term)</w:t>
      </w:r>
      <w:r>
        <w:t xml:space="preserve"> – This is a class from the domain concept model.</w:t>
      </w:r>
    </w:p>
    <w:p w:rsidR="00582FB8" w:rsidRDefault="00582FB8"/>
    <w:p w:rsidR="00582FB8" w:rsidRDefault="00582FB8">
      <w:pPr>
        <w:numPr>
          <w:ilvl w:val="0"/>
          <w:numId w:val="66"/>
        </w:numPr>
      </w:pPr>
      <w:r>
        <w:rPr>
          <w:i/>
        </w:rPr>
        <w:t>Aggregation_operator (Aggregation Operator)</w:t>
      </w:r>
      <w:r>
        <w:t xml:space="preserve"> – Possible values are minimum, maximum, most recent, average, and count (the number of returned values).</w:t>
      </w:r>
    </w:p>
    <w:p w:rsidR="00582FB8" w:rsidRDefault="00582FB8"/>
    <w:p w:rsidR="00582FB8" w:rsidRDefault="00582FB8">
      <w:pPr>
        <w:numPr>
          <w:ilvl w:val="0"/>
          <w:numId w:val="66"/>
        </w:numPr>
      </w:pPr>
      <w:r>
        <w:rPr>
          <w:i/>
        </w:rPr>
        <w:lastRenderedPageBreak/>
        <w:t>Valid_window (Valid Window)</w:t>
      </w:r>
      <w:r>
        <w:t xml:space="preserve"> – The valid_window attribute specifies how far back to look for the value being queried. It is an instance of Relative_Time_Interval_Definite (</w:t>
      </w:r>
      <w:fldSimple w:instr=" REF _Ref118888562 \h  \* MERGEFORMAT ">
        <w:r w:rsidR="000A1EA5">
          <w:t>Figure 89</w:t>
        </w:r>
      </w:fldSimple>
      <w:r>
        <w:t>).</w:t>
      </w:r>
      <w:r>
        <w:rPr>
          <w:rStyle w:val="FootnoteReference"/>
        </w:rPr>
        <w:footnoteReference w:id="23"/>
      </w:r>
    </w:p>
    <w:p w:rsidR="00582FB8" w:rsidRDefault="00582FB8"/>
    <w:p w:rsidR="00582FB8" w:rsidRDefault="00582FB8">
      <w:pPr>
        <w:numPr>
          <w:ilvl w:val="0"/>
          <w:numId w:val="66"/>
        </w:numPr>
      </w:pPr>
      <w:r>
        <w:rPr>
          <w:i/>
        </w:rPr>
        <w:t>Operator</w:t>
      </w:r>
      <w:r>
        <w:t xml:space="preserve"> – Possible values are &gt;,&gt;=, &lt;. &lt;=, =, eq, and neq; eq and neq are used to compare non-numeric values.</w:t>
      </w:r>
    </w:p>
    <w:p w:rsidR="00582FB8" w:rsidRDefault="00582FB8"/>
    <w:p w:rsidR="00582FB8" w:rsidRDefault="00582FB8">
      <w:pPr>
        <w:numPr>
          <w:ilvl w:val="0"/>
          <w:numId w:val="66"/>
        </w:numPr>
      </w:pPr>
      <w:r>
        <w:rPr>
          <w:i/>
        </w:rPr>
        <w:t>Assume_if_no_value (Assume If No Value)</w:t>
      </w:r>
      <w:r>
        <w:t xml:space="preserve"> – Possible values are no_assumption, assume_satisfied, assume_unsatisfied, and use_default. If this slot is not filled in, or if no_assumption is specified, evaluation of the criterion makes no assumption and the result may be </w:t>
      </w:r>
      <w:r>
        <w:rPr>
          <w:i/>
        </w:rPr>
        <w:t>true, false,</w:t>
      </w:r>
      <w:r>
        <w:t xml:space="preserve"> or </w:t>
      </w:r>
      <w:r>
        <w:rPr>
          <w:i/>
        </w:rPr>
        <w:t>unknown</w:t>
      </w:r>
      <w:r>
        <w:t xml:space="preserve">. Assume_satisfied or assume_unsatisfied mean the criterion is assumed to be true or false, respectively, if there is no value for the domain term. Use_default means the default value specified in the default_value (Default Value) slot should be used. If no assumption is specified and there are no data for evaluating the criterion, </w:t>
      </w:r>
      <w:r>
        <w:rPr>
          <w:i/>
        </w:rPr>
        <w:t>unknown</w:t>
      </w:r>
      <w:r>
        <w:t xml:space="preserve"> is the result of evaluating the criterion.</w:t>
      </w:r>
    </w:p>
    <w:p w:rsidR="00582FB8" w:rsidRDefault="00582FB8"/>
    <w:p w:rsidR="00582FB8" w:rsidRDefault="00F67E5A">
      <w:r>
        <w:rPr>
          <w:noProof/>
        </w:rPr>
        <w:drawing>
          <wp:inline distT="0" distB="0" distL="0" distR="0">
            <wp:extent cx="5408930" cy="3691890"/>
            <wp:effectExtent l="1905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8" cstate="print"/>
                    <a:srcRect/>
                    <a:stretch>
                      <a:fillRect/>
                    </a:stretch>
                  </pic:blipFill>
                  <pic:spPr bwMode="auto">
                    <a:xfrm>
                      <a:off x="0" y="0"/>
                      <a:ext cx="5408930" cy="3691890"/>
                    </a:xfrm>
                    <a:prstGeom prst="rect">
                      <a:avLst/>
                    </a:prstGeom>
                    <a:noFill/>
                    <a:ln w="9525">
                      <a:noFill/>
                      <a:miter lim="800000"/>
                      <a:headEnd/>
                      <a:tailEnd/>
                    </a:ln>
                  </pic:spPr>
                </pic:pic>
              </a:graphicData>
            </a:graphic>
          </wp:inline>
        </w:drawing>
      </w:r>
    </w:p>
    <w:p w:rsidR="00582FB8" w:rsidRDefault="00582FB8">
      <w:pPr>
        <w:pStyle w:val="Caption"/>
      </w:pPr>
      <w:bookmarkStart w:id="447" w:name="_Ref118889748"/>
      <w:r>
        <w:t xml:space="preserve">Figure </w:t>
      </w:r>
      <w:fldSimple w:instr=" SEQ Figure \* ARABIC ">
        <w:r w:rsidR="000A1EA5">
          <w:rPr>
            <w:noProof/>
          </w:rPr>
          <w:t>88</w:t>
        </w:r>
      </w:fldSimple>
      <w:bookmarkEnd w:id="447"/>
      <w:r>
        <w:t xml:space="preserve"> - An instance of General_Comparison_Criterion, stating that the minimum creatinine value within the last two months is greater than the upper limit of normal</w:t>
      </w:r>
    </w:p>
    <w:p w:rsidR="00582FB8" w:rsidRDefault="00582FB8">
      <w:pPr>
        <w:pStyle w:val="Caption"/>
      </w:pPr>
    </w:p>
    <w:p w:rsidR="00582FB8" w:rsidRDefault="00582FB8">
      <w:pPr>
        <w:pStyle w:val="Caption"/>
      </w:pPr>
    </w:p>
    <w:p w:rsidR="00582FB8" w:rsidRDefault="00F67E5A">
      <w:pPr>
        <w:keepNext/>
      </w:pPr>
      <w:r>
        <w:rPr>
          <w:noProof/>
        </w:rPr>
        <w:lastRenderedPageBreak/>
        <w:drawing>
          <wp:inline distT="0" distB="0" distL="0" distR="0">
            <wp:extent cx="5417185" cy="181165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9" cstate="print"/>
                    <a:srcRect/>
                    <a:stretch>
                      <a:fillRect/>
                    </a:stretch>
                  </pic:blipFill>
                  <pic:spPr bwMode="auto">
                    <a:xfrm>
                      <a:off x="0" y="0"/>
                      <a:ext cx="5417185" cy="1811655"/>
                    </a:xfrm>
                    <a:prstGeom prst="rect">
                      <a:avLst/>
                    </a:prstGeom>
                    <a:noFill/>
                    <a:ln w="9525">
                      <a:noFill/>
                      <a:miter lim="800000"/>
                      <a:headEnd/>
                      <a:tailEnd/>
                    </a:ln>
                  </pic:spPr>
                </pic:pic>
              </a:graphicData>
            </a:graphic>
          </wp:inline>
        </w:drawing>
      </w:r>
    </w:p>
    <w:p w:rsidR="00582FB8" w:rsidRDefault="00582FB8">
      <w:pPr>
        <w:pStyle w:val="Caption"/>
      </w:pPr>
      <w:bookmarkStart w:id="448" w:name="_Ref118888562"/>
      <w:r>
        <w:t xml:space="preserve">Figure </w:t>
      </w:r>
      <w:fldSimple w:instr=" SEQ Figure \* ARABIC ">
        <w:r w:rsidR="000A1EA5">
          <w:rPr>
            <w:noProof/>
          </w:rPr>
          <w:t>89</w:t>
        </w:r>
      </w:fldSimple>
      <w:bookmarkEnd w:id="448"/>
      <w:r>
        <w:t xml:space="preserve"> - An instance of Relative_Time_Internal_Definite, specifying the time interval “two months before today”</w:t>
      </w:r>
    </w:p>
    <w:p w:rsidR="00582FB8" w:rsidRDefault="00582FB8">
      <w:pPr>
        <w:pStyle w:val="Caption"/>
      </w:pPr>
    </w:p>
    <w:p w:rsidR="00582FB8" w:rsidRDefault="00582FB8">
      <w:pPr>
        <w:pStyle w:val="Caption"/>
      </w:pPr>
    </w:p>
    <w:p w:rsidR="00582FB8" w:rsidRDefault="00582FB8">
      <w:r>
        <w:t xml:space="preserve">The </w:t>
      </w:r>
      <w:r>
        <w:rPr>
          <w:i/>
        </w:rPr>
        <w:t>value</w:t>
      </w:r>
      <w:r>
        <w:t xml:space="preserve"> (Value) slot of a General_Comparison_Criterion should be an instance of Expression, whose subclasses are:</w:t>
      </w:r>
    </w:p>
    <w:p w:rsidR="00582FB8" w:rsidRDefault="00582FB8">
      <w:pPr>
        <w:numPr>
          <w:ilvl w:val="0"/>
          <w:numId w:val="67"/>
        </w:numPr>
      </w:pPr>
      <w:r>
        <w:rPr>
          <w:i/>
        </w:rPr>
        <w:t>Binary_Expression</w:t>
      </w:r>
      <w:r>
        <w:t xml:space="preserve"> – subtraction or division</w:t>
      </w:r>
    </w:p>
    <w:p w:rsidR="00582FB8" w:rsidRDefault="00582FB8">
      <w:pPr>
        <w:numPr>
          <w:ilvl w:val="0"/>
          <w:numId w:val="67"/>
        </w:numPr>
      </w:pPr>
      <w:r>
        <w:rPr>
          <w:i/>
        </w:rPr>
        <w:t>N_ary_Expression –</w:t>
      </w:r>
      <w:r>
        <w:t xml:space="preserve"> multiplication or addition of multiple arguments</w:t>
      </w:r>
    </w:p>
    <w:p w:rsidR="00582FB8" w:rsidRDefault="00582FB8">
      <w:pPr>
        <w:numPr>
          <w:ilvl w:val="0"/>
          <w:numId w:val="67"/>
        </w:numPr>
      </w:pPr>
      <w:r>
        <w:rPr>
          <w:i/>
        </w:rPr>
        <w:t>Controlled_Term –</w:t>
      </w:r>
      <w:r>
        <w:t xml:space="preserve"> reference to controlled terminology; e.g., the Male class from the medical concept model</w:t>
      </w:r>
    </w:p>
    <w:p w:rsidR="00582FB8" w:rsidRDefault="00582FB8">
      <w:pPr>
        <w:numPr>
          <w:ilvl w:val="0"/>
          <w:numId w:val="67"/>
        </w:numPr>
      </w:pPr>
      <w:r>
        <w:rPr>
          <w:i/>
        </w:rPr>
        <w:t>Numeric_Constant –</w:t>
      </w:r>
      <w:r>
        <w:t xml:space="preserve"> an instance with a number in its </w:t>
      </w:r>
      <w:r>
        <w:rPr>
          <w:i/>
        </w:rPr>
        <w:t>value/</w:t>
      </w:r>
      <w:r>
        <w:t>Value slot</w:t>
      </w:r>
    </w:p>
    <w:p w:rsidR="00582FB8" w:rsidRDefault="00582FB8">
      <w:pPr>
        <w:numPr>
          <w:ilvl w:val="0"/>
          <w:numId w:val="67"/>
        </w:numPr>
      </w:pPr>
      <w:r>
        <w:rPr>
          <w:i/>
        </w:rPr>
        <w:t>Qualitative_Constant –</w:t>
      </w:r>
      <w:r>
        <w:t xml:space="preserve"> an instance with an arbitrary string in its </w:t>
      </w:r>
      <w:r>
        <w:rPr>
          <w:i/>
        </w:rPr>
        <w:t>value/</w:t>
      </w:r>
      <w:r>
        <w:t>Value slot</w:t>
      </w:r>
    </w:p>
    <w:p w:rsidR="00582FB8" w:rsidRDefault="00582FB8">
      <w:pPr>
        <w:numPr>
          <w:ilvl w:val="0"/>
          <w:numId w:val="67"/>
        </w:numPr>
      </w:pPr>
      <w:r>
        <w:rPr>
          <w:i/>
        </w:rPr>
        <w:t>Get_Class_Slot_Value and Get_Slot_Value –</w:t>
      </w:r>
      <w:r>
        <w:t xml:space="preserve"> classes with instances specifying queries in Protégé to get a slot value either from a class or from an instance </w:t>
      </w:r>
    </w:p>
    <w:p w:rsidR="00582FB8" w:rsidRDefault="00582FB8">
      <w:pPr>
        <w:numPr>
          <w:ilvl w:val="0"/>
          <w:numId w:val="67"/>
        </w:numPr>
      </w:pPr>
      <w:r>
        <w:rPr>
          <w:i/>
        </w:rPr>
        <w:t>EPR_Query –</w:t>
      </w:r>
      <w:r>
        <w:t xml:space="preserve"> Queries for patient data in the formats of the EPR_Entities (see Subsection </w:t>
      </w:r>
      <w:fldSimple w:instr=" REF _Ref123748510 \r ">
        <w:r w:rsidR="000A1EA5">
          <w:t>IV.2.1</w:t>
        </w:r>
      </w:fldSimple>
      <w:r>
        <w:t>)</w:t>
      </w:r>
    </w:p>
    <w:p w:rsidR="00582FB8" w:rsidRDefault="00582FB8"/>
    <w:p w:rsidR="00582FB8" w:rsidRDefault="00582FB8">
      <w:pPr>
        <w:rPr>
          <w:rFonts w:cs="Arial"/>
        </w:rPr>
      </w:pPr>
      <w:r>
        <w:t xml:space="preserve">The definitions of most Expression classes are straightforward. Here, only Get_Class_Slot_Value and the types of EPR_Query are illustrated. Both Get_Class_Slot_Value and Get_Slot_Value are designed to query values from the Protégé classes and instances so they can be compared with patient data. </w:t>
      </w:r>
      <w:fldSimple w:instr=" REF _Ref120794038 \h  \* MERGEFORMAT ">
        <w:r w:rsidR="000A1EA5">
          <w:t>Figure 90</w:t>
        </w:r>
      </w:fldSimple>
      <w:r>
        <w:t xml:space="preserve"> shows an instance of Get_Class_Slot_Value that queries for the value of the UpperLimitOfNormal slot from the Creatinine class. (Recall that </w:t>
      </w:r>
      <w:r>
        <w:rPr>
          <w:rFonts w:cs="Arial"/>
        </w:rPr>
        <w:t xml:space="preserve">Interval-Valued_AtomicTest_Metaclass metaclass, described in Subsection </w:t>
      </w:r>
      <w:fldSimple w:instr=" REF _Ref120788034 \r \h  \* MERGEFORMAT ">
        <w:r w:rsidR="000A1EA5" w:rsidRPr="000A1EA5">
          <w:rPr>
            <w:rFonts w:cs="Arial"/>
          </w:rPr>
          <w:t>IV.2.2.1</w:t>
        </w:r>
      </w:fldSimple>
      <w:r>
        <w:rPr>
          <w:rFonts w:cs="Arial"/>
        </w:rPr>
        <w:t>, allows class instances of this metaclass to specify upper and lower limits of normal.)</w:t>
      </w:r>
    </w:p>
    <w:p w:rsidR="00582FB8" w:rsidRDefault="00582FB8"/>
    <w:p w:rsidR="00582FB8" w:rsidRDefault="00F67E5A">
      <w:r>
        <w:rPr>
          <w:noProof/>
        </w:rPr>
        <w:lastRenderedPageBreak/>
        <w:drawing>
          <wp:inline distT="0" distB="0" distL="0" distR="0">
            <wp:extent cx="4312920" cy="245872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cstate="print"/>
                    <a:srcRect/>
                    <a:stretch>
                      <a:fillRect/>
                    </a:stretch>
                  </pic:blipFill>
                  <pic:spPr bwMode="auto">
                    <a:xfrm>
                      <a:off x="0" y="0"/>
                      <a:ext cx="4312920" cy="2458720"/>
                    </a:xfrm>
                    <a:prstGeom prst="rect">
                      <a:avLst/>
                    </a:prstGeom>
                    <a:noFill/>
                    <a:ln w="9525">
                      <a:noFill/>
                      <a:miter lim="800000"/>
                      <a:headEnd/>
                      <a:tailEnd/>
                    </a:ln>
                  </pic:spPr>
                </pic:pic>
              </a:graphicData>
            </a:graphic>
          </wp:inline>
        </w:drawing>
      </w:r>
    </w:p>
    <w:p w:rsidR="00582FB8" w:rsidRDefault="00582FB8">
      <w:pPr>
        <w:pStyle w:val="Caption"/>
      </w:pPr>
      <w:bookmarkStart w:id="449" w:name="_Ref120794038"/>
      <w:bookmarkStart w:id="450" w:name="_Ref120794032"/>
      <w:r>
        <w:t xml:space="preserve">Figure </w:t>
      </w:r>
      <w:fldSimple w:instr=" SEQ Figure \* ARABIC ">
        <w:r w:rsidR="000A1EA5">
          <w:rPr>
            <w:noProof/>
          </w:rPr>
          <w:t>90</w:t>
        </w:r>
      </w:fldSimple>
      <w:bookmarkEnd w:id="449"/>
      <w:r>
        <w:t xml:space="preserve"> - An instance of Get_Class_Slot_Value. It obtains the value of the UpperLimitOfNormal slot from the Creatinine class.</w:t>
      </w:r>
      <w:bookmarkEnd w:id="450"/>
    </w:p>
    <w:p w:rsidR="00582FB8" w:rsidRDefault="00582FB8">
      <w:pPr>
        <w:pStyle w:val="Caption"/>
      </w:pPr>
    </w:p>
    <w:p w:rsidR="00582FB8" w:rsidRDefault="00582FB8">
      <w:pPr>
        <w:pStyle w:val="Caption"/>
      </w:pPr>
    </w:p>
    <w:p w:rsidR="00582FB8" w:rsidRDefault="00582FB8">
      <w:r>
        <w:t xml:space="preserve">Among the subclasses of the EPR_Query class, Numeric_Term_Query and Qualitative_Term_Query may be useful. An instance of Numeric_Term_Query is shown in </w:t>
      </w:r>
      <w:fldSimple w:instr=" REF _Ref118901808 \h  \* MERGEFORMAT ">
        <w:r w:rsidR="000A1EA5">
          <w:t>Figure 91</w:t>
        </w:r>
      </w:fldSimple>
      <w:r>
        <w:t xml:space="preserve">. It specifies a query for the most recent value of the MD_Typical_Systolic_BP. MD_Typical_Systolic_BP is the systolic blood pressure a clinician enters into </w:t>
      </w:r>
      <w:r w:rsidR="00405F77">
        <w:t>ATHENA-CDS</w:t>
      </w:r>
      <w:r>
        <w:t xml:space="preserve"> to update an advisory. The query returns a numeric result. </w:t>
      </w:r>
    </w:p>
    <w:p w:rsidR="00582FB8" w:rsidRDefault="00582FB8"/>
    <w:p w:rsidR="00582FB8" w:rsidRDefault="00582FB8">
      <w:r>
        <w:t>An instance of Qualitative_Term_Query analogously has the same format but returns a string as its result.</w:t>
      </w:r>
    </w:p>
    <w:p w:rsidR="00582FB8" w:rsidRDefault="00582FB8"/>
    <w:p w:rsidR="00582FB8" w:rsidRDefault="00F67E5A">
      <w:r>
        <w:rPr>
          <w:noProof/>
        </w:rPr>
        <w:drawing>
          <wp:inline distT="0" distB="0" distL="0" distR="0">
            <wp:extent cx="5426075" cy="2449830"/>
            <wp:effectExtent l="1905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1" cstate="print"/>
                    <a:srcRect/>
                    <a:stretch>
                      <a:fillRect/>
                    </a:stretch>
                  </pic:blipFill>
                  <pic:spPr bwMode="auto">
                    <a:xfrm>
                      <a:off x="0" y="0"/>
                      <a:ext cx="5426075" cy="2449830"/>
                    </a:xfrm>
                    <a:prstGeom prst="rect">
                      <a:avLst/>
                    </a:prstGeom>
                    <a:noFill/>
                    <a:ln w="9525">
                      <a:noFill/>
                      <a:miter lim="800000"/>
                      <a:headEnd/>
                      <a:tailEnd/>
                    </a:ln>
                  </pic:spPr>
                </pic:pic>
              </a:graphicData>
            </a:graphic>
          </wp:inline>
        </w:drawing>
      </w:r>
    </w:p>
    <w:p w:rsidR="00582FB8" w:rsidRDefault="00582FB8">
      <w:pPr>
        <w:pStyle w:val="Caption"/>
      </w:pPr>
      <w:bookmarkStart w:id="451" w:name="_Ref118901808"/>
      <w:r>
        <w:t xml:space="preserve">Figure </w:t>
      </w:r>
      <w:r w:rsidR="0096658E">
        <w:fldChar w:fldCharType="begin"/>
      </w:r>
      <w:r w:rsidR="005F5834">
        <w:instrText xml:space="preserve"> SEQ Figure \* ARABIC </w:instrText>
      </w:r>
      <w:r w:rsidR="0096658E">
        <w:fldChar w:fldCharType="separate"/>
      </w:r>
      <w:proofErr w:type="gramStart"/>
      <w:r w:rsidR="000A1EA5">
        <w:rPr>
          <w:noProof/>
        </w:rPr>
        <w:t>91</w:t>
      </w:r>
      <w:r w:rsidR="0096658E">
        <w:fldChar w:fldCharType="end"/>
      </w:r>
      <w:bookmarkEnd w:id="451"/>
      <w:r>
        <w:t xml:space="preserve"> - A</w:t>
      </w:r>
      <w:proofErr w:type="gramEnd"/>
      <w:r>
        <w:t xml:space="preserve"> Numeric_Term_Query that asks for the most recent value of the MD_Typical_Systolic_BP</w:t>
      </w:r>
    </w:p>
    <w:p w:rsidR="00582FB8" w:rsidRDefault="00582FB8">
      <w:pPr>
        <w:pStyle w:val="Caption"/>
      </w:pPr>
    </w:p>
    <w:p w:rsidR="00582FB8" w:rsidRDefault="00582FB8">
      <w:pPr>
        <w:pStyle w:val="Caption"/>
      </w:pPr>
    </w:p>
    <w:p w:rsidR="00582FB8" w:rsidRDefault="00582FB8">
      <w:pPr>
        <w:rPr>
          <w:b/>
          <w:u w:val="single"/>
        </w:rPr>
      </w:pPr>
      <w:bookmarkStart w:id="452" w:name="_Toc120798774"/>
      <w:r>
        <w:rPr>
          <w:b/>
          <w:u w:val="single"/>
        </w:rPr>
        <w:t>N_ary_Criterion</w:t>
      </w:r>
      <w:bookmarkEnd w:id="452"/>
    </w:p>
    <w:p w:rsidR="00582FB8" w:rsidRDefault="00582FB8">
      <w:pPr>
        <w:rPr>
          <w:b/>
          <w:u w:val="single"/>
        </w:rPr>
      </w:pPr>
    </w:p>
    <w:p w:rsidR="00582FB8" w:rsidRDefault="00582FB8">
      <w:r>
        <w:t>Instances of N_ary_Criterion</w:t>
      </w:r>
      <w:r>
        <w:rPr>
          <w:rStyle w:val="FootnoteReference"/>
        </w:rPr>
        <w:footnoteReference w:id="24"/>
      </w:r>
      <w:r>
        <w:t xml:space="preserve"> allow other criteria to be specified in Boolean combinations (</w:t>
      </w:r>
      <w:r>
        <w:rPr>
          <w:i/>
        </w:rPr>
        <w:t>and, or,</w:t>
      </w:r>
      <w:r>
        <w:t xml:space="preserve"> and </w:t>
      </w:r>
      <w:r>
        <w:rPr>
          <w:i/>
        </w:rPr>
        <w:t>not</w:t>
      </w:r>
      <w:r>
        <w:t xml:space="preserve">). </w:t>
      </w:r>
      <w:fldSimple w:instr=" REF _Ref118901292 \h  \* MERGEFORMAT ">
        <w:r w:rsidR="000A1EA5">
          <w:t>Figure 92</w:t>
        </w:r>
      </w:fldSimple>
      <w:r>
        <w:t xml:space="preserve"> illustrates how to combine Presence_Criterion and General_Comparison_Criterion, discussed above, to form a conjunctive n-ary criterion using </w:t>
      </w:r>
      <w:proofErr w:type="gramStart"/>
      <w:r>
        <w:t xml:space="preserve">the </w:t>
      </w:r>
      <w:r>
        <w:rPr>
          <w:i/>
        </w:rPr>
        <w:t>and</w:t>
      </w:r>
      <w:proofErr w:type="gramEnd"/>
      <w:r>
        <w:t xml:space="preserve"> operator. </w:t>
      </w:r>
    </w:p>
    <w:p w:rsidR="00582FB8" w:rsidRDefault="00582FB8"/>
    <w:p w:rsidR="00582FB8" w:rsidRDefault="00F67E5A">
      <w:r>
        <w:rPr>
          <w:noProof/>
        </w:rPr>
        <w:drawing>
          <wp:inline distT="0" distB="0" distL="0" distR="0">
            <wp:extent cx="4580890" cy="314833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2" cstate="print"/>
                    <a:srcRect/>
                    <a:stretch>
                      <a:fillRect/>
                    </a:stretch>
                  </pic:blipFill>
                  <pic:spPr bwMode="auto">
                    <a:xfrm>
                      <a:off x="0" y="0"/>
                      <a:ext cx="4580890" cy="3148330"/>
                    </a:xfrm>
                    <a:prstGeom prst="rect">
                      <a:avLst/>
                    </a:prstGeom>
                    <a:noFill/>
                    <a:ln w="9525">
                      <a:noFill/>
                      <a:miter lim="800000"/>
                      <a:headEnd/>
                      <a:tailEnd/>
                    </a:ln>
                  </pic:spPr>
                </pic:pic>
              </a:graphicData>
            </a:graphic>
          </wp:inline>
        </w:drawing>
      </w:r>
    </w:p>
    <w:p w:rsidR="00582FB8" w:rsidRDefault="00582FB8">
      <w:pPr>
        <w:pStyle w:val="Caption"/>
      </w:pPr>
      <w:bookmarkStart w:id="453" w:name="_Ref118901292"/>
      <w:r>
        <w:t xml:space="preserve">Figure </w:t>
      </w:r>
      <w:fldSimple w:instr=" SEQ Figure \* ARABIC ">
        <w:r w:rsidR="000A1EA5">
          <w:rPr>
            <w:noProof/>
          </w:rPr>
          <w:t>92</w:t>
        </w:r>
      </w:fldSimple>
      <w:bookmarkEnd w:id="453"/>
      <w:r>
        <w:t xml:space="preserve"> - An instance of N_ary_Criterion that requires both of its constituent criteria to be true, as indicated by the AND operator</w:t>
      </w:r>
    </w:p>
    <w:p w:rsidR="00582FB8" w:rsidRDefault="00582FB8">
      <w:pPr>
        <w:pStyle w:val="Caption"/>
      </w:pPr>
    </w:p>
    <w:p w:rsidR="00582FB8" w:rsidRDefault="00582FB8">
      <w:pPr>
        <w:pStyle w:val="Caption"/>
      </w:pPr>
    </w:p>
    <w:p w:rsidR="00582FB8" w:rsidRDefault="00582FB8">
      <w:r>
        <w:t xml:space="preserve">Recall that criteria expressed in the template-based expression language can evaluate to </w:t>
      </w:r>
      <w:r>
        <w:rPr>
          <w:i/>
        </w:rPr>
        <w:t>true</w:t>
      </w:r>
      <w:r>
        <w:t xml:space="preserve">, </w:t>
      </w:r>
      <w:r>
        <w:rPr>
          <w:i/>
        </w:rPr>
        <w:t>false</w:t>
      </w:r>
      <w:r>
        <w:t xml:space="preserve">, or </w:t>
      </w:r>
      <w:r>
        <w:rPr>
          <w:i/>
        </w:rPr>
        <w:t>unknown</w:t>
      </w:r>
      <w:r>
        <w:t xml:space="preserve">. Accordingly, the truth tables used to derive the truth values of N_ary_Criterion take the </w:t>
      </w:r>
      <w:r>
        <w:rPr>
          <w:i/>
        </w:rPr>
        <w:t>unknown</w:t>
      </w:r>
      <w:r>
        <w:t xml:space="preserve"> truth value into account. The following truth tables are used:</w:t>
      </w:r>
    </w:p>
    <w:p w:rsidR="00582FB8" w:rsidRDefault="00582FB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14"/>
        <w:gridCol w:w="2214"/>
        <w:gridCol w:w="2214"/>
        <w:gridCol w:w="2214"/>
      </w:tblGrid>
      <w:tr w:rsidR="00582FB8">
        <w:tc>
          <w:tcPr>
            <w:tcW w:w="2214" w:type="dxa"/>
          </w:tcPr>
          <w:p w:rsidR="00582FB8" w:rsidRDefault="00582FB8">
            <w:r>
              <w:t>AND</w:t>
            </w:r>
          </w:p>
        </w:tc>
        <w:tc>
          <w:tcPr>
            <w:tcW w:w="2214" w:type="dxa"/>
          </w:tcPr>
          <w:p w:rsidR="00582FB8" w:rsidRDefault="00582FB8">
            <w:r>
              <w:t>true</w:t>
            </w:r>
          </w:p>
        </w:tc>
        <w:tc>
          <w:tcPr>
            <w:tcW w:w="2214" w:type="dxa"/>
          </w:tcPr>
          <w:p w:rsidR="00582FB8" w:rsidRDefault="00582FB8">
            <w:r>
              <w:t>false</w:t>
            </w:r>
          </w:p>
        </w:tc>
        <w:tc>
          <w:tcPr>
            <w:tcW w:w="2214" w:type="dxa"/>
          </w:tcPr>
          <w:p w:rsidR="00582FB8" w:rsidRDefault="00582FB8">
            <w:r>
              <w:t>unknown</w:t>
            </w:r>
          </w:p>
        </w:tc>
      </w:tr>
      <w:tr w:rsidR="00582FB8">
        <w:tc>
          <w:tcPr>
            <w:tcW w:w="2214" w:type="dxa"/>
          </w:tcPr>
          <w:p w:rsidR="00582FB8" w:rsidRDefault="00582FB8">
            <w:r>
              <w:t>true</w:t>
            </w:r>
          </w:p>
        </w:tc>
        <w:tc>
          <w:tcPr>
            <w:tcW w:w="2214" w:type="dxa"/>
          </w:tcPr>
          <w:p w:rsidR="00582FB8" w:rsidRDefault="00582FB8">
            <w:r>
              <w:t>true</w:t>
            </w:r>
          </w:p>
        </w:tc>
        <w:tc>
          <w:tcPr>
            <w:tcW w:w="2214" w:type="dxa"/>
          </w:tcPr>
          <w:p w:rsidR="00582FB8" w:rsidRDefault="00582FB8">
            <w:r>
              <w:t>false</w:t>
            </w:r>
          </w:p>
        </w:tc>
        <w:tc>
          <w:tcPr>
            <w:tcW w:w="2214" w:type="dxa"/>
          </w:tcPr>
          <w:p w:rsidR="00582FB8" w:rsidRDefault="00582FB8">
            <w:r>
              <w:t>unknown</w:t>
            </w:r>
          </w:p>
        </w:tc>
      </w:tr>
      <w:tr w:rsidR="00582FB8">
        <w:tc>
          <w:tcPr>
            <w:tcW w:w="2214" w:type="dxa"/>
          </w:tcPr>
          <w:p w:rsidR="00582FB8" w:rsidRDefault="00582FB8">
            <w:r>
              <w:t>false</w:t>
            </w:r>
          </w:p>
        </w:tc>
        <w:tc>
          <w:tcPr>
            <w:tcW w:w="2214" w:type="dxa"/>
          </w:tcPr>
          <w:p w:rsidR="00582FB8" w:rsidRDefault="00582FB8">
            <w:r>
              <w:t>false</w:t>
            </w:r>
          </w:p>
        </w:tc>
        <w:tc>
          <w:tcPr>
            <w:tcW w:w="2214" w:type="dxa"/>
          </w:tcPr>
          <w:p w:rsidR="00582FB8" w:rsidRDefault="00582FB8">
            <w:r>
              <w:t>false</w:t>
            </w:r>
          </w:p>
        </w:tc>
        <w:tc>
          <w:tcPr>
            <w:tcW w:w="2214" w:type="dxa"/>
          </w:tcPr>
          <w:p w:rsidR="00582FB8" w:rsidRDefault="00582FB8">
            <w:r>
              <w:t>false</w:t>
            </w:r>
          </w:p>
        </w:tc>
      </w:tr>
      <w:tr w:rsidR="00582FB8">
        <w:tc>
          <w:tcPr>
            <w:tcW w:w="2214" w:type="dxa"/>
          </w:tcPr>
          <w:p w:rsidR="00582FB8" w:rsidRDefault="00582FB8">
            <w:r>
              <w:t>unknown</w:t>
            </w:r>
          </w:p>
        </w:tc>
        <w:tc>
          <w:tcPr>
            <w:tcW w:w="2214" w:type="dxa"/>
          </w:tcPr>
          <w:p w:rsidR="00582FB8" w:rsidRDefault="00582FB8">
            <w:r>
              <w:t>unknown</w:t>
            </w:r>
          </w:p>
        </w:tc>
        <w:tc>
          <w:tcPr>
            <w:tcW w:w="2214" w:type="dxa"/>
          </w:tcPr>
          <w:p w:rsidR="00582FB8" w:rsidRDefault="00582FB8">
            <w:r>
              <w:t>false</w:t>
            </w:r>
          </w:p>
        </w:tc>
        <w:tc>
          <w:tcPr>
            <w:tcW w:w="2214" w:type="dxa"/>
          </w:tcPr>
          <w:p w:rsidR="00582FB8" w:rsidRDefault="00582FB8">
            <w:r>
              <w:t>unknown</w:t>
            </w:r>
          </w:p>
        </w:tc>
      </w:tr>
    </w:tbl>
    <w:p w:rsidR="00582FB8" w:rsidRDefault="00582FB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14"/>
        <w:gridCol w:w="2214"/>
        <w:gridCol w:w="2214"/>
        <w:gridCol w:w="2214"/>
      </w:tblGrid>
      <w:tr w:rsidR="00582FB8">
        <w:tc>
          <w:tcPr>
            <w:tcW w:w="2214" w:type="dxa"/>
          </w:tcPr>
          <w:p w:rsidR="00582FB8" w:rsidRDefault="00582FB8">
            <w:r>
              <w:t>OR</w:t>
            </w:r>
          </w:p>
        </w:tc>
        <w:tc>
          <w:tcPr>
            <w:tcW w:w="2214" w:type="dxa"/>
          </w:tcPr>
          <w:p w:rsidR="00582FB8" w:rsidRDefault="00582FB8">
            <w:r>
              <w:t>true</w:t>
            </w:r>
          </w:p>
        </w:tc>
        <w:tc>
          <w:tcPr>
            <w:tcW w:w="2214" w:type="dxa"/>
          </w:tcPr>
          <w:p w:rsidR="00582FB8" w:rsidRDefault="00582FB8">
            <w:r>
              <w:t>false</w:t>
            </w:r>
          </w:p>
        </w:tc>
        <w:tc>
          <w:tcPr>
            <w:tcW w:w="2214" w:type="dxa"/>
          </w:tcPr>
          <w:p w:rsidR="00582FB8" w:rsidRDefault="00582FB8">
            <w:r>
              <w:t>unknown</w:t>
            </w:r>
          </w:p>
        </w:tc>
      </w:tr>
      <w:tr w:rsidR="00582FB8">
        <w:tc>
          <w:tcPr>
            <w:tcW w:w="2214" w:type="dxa"/>
          </w:tcPr>
          <w:p w:rsidR="00582FB8" w:rsidRDefault="00582FB8">
            <w:r>
              <w:t>true</w:t>
            </w:r>
          </w:p>
        </w:tc>
        <w:tc>
          <w:tcPr>
            <w:tcW w:w="2214" w:type="dxa"/>
          </w:tcPr>
          <w:p w:rsidR="00582FB8" w:rsidRDefault="00582FB8">
            <w:r>
              <w:t>true</w:t>
            </w:r>
          </w:p>
        </w:tc>
        <w:tc>
          <w:tcPr>
            <w:tcW w:w="2214" w:type="dxa"/>
          </w:tcPr>
          <w:p w:rsidR="00582FB8" w:rsidRDefault="00582FB8">
            <w:r>
              <w:t>true</w:t>
            </w:r>
          </w:p>
        </w:tc>
        <w:tc>
          <w:tcPr>
            <w:tcW w:w="2214" w:type="dxa"/>
          </w:tcPr>
          <w:p w:rsidR="00582FB8" w:rsidRDefault="00582FB8">
            <w:r>
              <w:t>true</w:t>
            </w:r>
          </w:p>
        </w:tc>
      </w:tr>
      <w:tr w:rsidR="00582FB8">
        <w:tc>
          <w:tcPr>
            <w:tcW w:w="2214" w:type="dxa"/>
          </w:tcPr>
          <w:p w:rsidR="00582FB8" w:rsidRDefault="00582FB8">
            <w:r>
              <w:lastRenderedPageBreak/>
              <w:t>false</w:t>
            </w:r>
          </w:p>
        </w:tc>
        <w:tc>
          <w:tcPr>
            <w:tcW w:w="2214" w:type="dxa"/>
          </w:tcPr>
          <w:p w:rsidR="00582FB8" w:rsidRDefault="00582FB8">
            <w:r>
              <w:t>true</w:t>
            </w:r>
          </w:p>
        </w:tc>
        <w:tc>
          <w:tcPr>
            <w:tcW w:w="2214" w:type="dxa"/>
          </w:tcPr>
          <w:p w:rsidR="00582FB8" w:rsidRDefault="00582FB8">
            <w:r>
              <w:t>false</w:t>
            </w:r>
          </w:p>
        </w:tc>
        <w:tc>
          <w:tcPr>
            <w:tcW w:w="2214" w:type="dxa"/>
          </w:tcPr>
          <w:p w:rsidR="00582FB8" w:rsidRDefault="00582FB8">
            <w:r>
              <w:t>unknown</w:t>
            </w:r>
          </w:p>
        </w:tc>
      </w:tr>
      <w:tr w:rsidR="00582FB8">
        <w:tc>
          <w:tcPr>
            <w:tcW w:w="2214" w:type="dxa"/>
          </w:tcPr>
          <w:p w:rsidR="00582FB8" w:rsidRDefault="00582FB8">
            <w:r>
              <w:t>unknown</w:t>
            </w:r>
          </w:p>
        </w:tc>
        <w:tc>
          <w:tcPr>
            <w:tcW w:w="2214" w:type="dxa"/>
          </w:tcPr>
          <w:p w:rsidR="00582FB8" w:rsidRDefault="00582FB8">
            <w:r>
              <w:t>true</w:t>
            </w:r>
          </w:p>
        </w:tc>
        <w:tc>
          <w:tcPr>
            <w:tcW w:w="2214" w:type="dxa"/>
          </w:tcPr>
          <w:p w:rsidR="00582FB8" w:rsidRDefault="00582FB8">
            <w:r>
              <w:t>unknown</w:t>
            </w:r>
          </w:p>
        </w:tc>
        <w:tc>
          <w:tcPr>
            <w:tcW w:w="2214" w:type="dxa"/>
          </w:tcPr>
          <w:p w:rsidR="00582FB8" w:rsidRDefault="00582FB8">
            <w:r>
              <w:t>unknown</w:t>
            </w:r>
          </w:p>
        </w:tc>
      </w:tr>
    </w:tbl>
    <w:p w:rsidR="00582FB8" w:rsidRDefault="00582FB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14"/>
        <w:gridCol w:w="2214"/>
        <w:gridCol w:w="2214"/>
        <w:gridCol w:w="2214"/>
      </w:tblGrid>
      <w:tr w:rsidR="00582FB8">
        <w:tc>
          <w:tcPr>
            <w:tcW w:w="2214" w:type="dxa"/>
          </w:tcPr>
          <w:p w:rsidR="00582FB8" w:rsidRDefault="00582FB8">
            <w:r>
              <w:t>NOT</w:t>
            </w:r>
          </w:p>
        </w:tc>
        <w:tc>
          <w:tcPr>
            <w:tcW w:w="2214" w:type="dxa"/>
          </w:tcPr>
          <w:p w:rsidR="00582FB8" w:rsidRDefault="00582FB8">
            <w:r>
              <w:t>true</w:t>
            </w:r>
          </w:p>
        </w:tc>
        <w:tc>
          <w:tcPr>
            <w:tcW w:w="2214" w:type="dxa"/>
          </w:tcPr>
          <w:p w:rsidR="00582FB8" w:rsidRDefault="00582FB8">
            <w:r>
              <w:t>false</w:t>
            </w:r>
          </w:p>
        </w:tc>
        <w:tc>
          <w:tcPr>
            <w:tcW w:w="2214" w:type="dxa"/>
          </w:tcPr>
          <w:p w:rsidR="00582FB8" w:rsidRDefault="00582FB8">
            <w:r>
              <w:t>unknown</w:t>
            </w:r>
          </w:p>
        </w:tc>
      </w:tr>
      <w:tr w:rsidR="00582FB8">
        <w:tc>
          <w:tcPr>
            <w:tcW w:w="2214" w:type="dxa"/>
          </w:tcPr>
          <w:p w:rsidR="00582FB8" w:rsidRDefault="00582FB8">
            <w:pPr>
              <w:pStyle w:val="NormalWeb"/>
              <w:rPr>
                <w:b/>
              </w:rPr>
            </w:pPr>
          </w:p>
        </w:tc>
        <w:tc>
          <w:tcPr>
            <w:tcW w:w="2214" w:type="dxa"/>
          </w:tcPr>
          <w:p w:rsidR="00582FB8" w:rsidRDefault="00582FB8">
            <w:r>
              <w:t>false</w:t>
            </w:r>
          </w:p>
        </w:tc>
        <w:tc>
          <w:tcPr>
            <w:tcW w:w="2214" w:type="dxa"/>
          </w:tcPr>
          <w:p w:rsidR="00582FB8" w:rsidRDefault="00582FB8">
            <w:r>
              <w:t>true</w:t>
            </w:r>
          </w:p>
        </w:tc>
        <w:tc>
          <w:tcPr>
            <w:tcW w:w="2214" w:type="dxa"/>
          </w:tcPr>
          <w:p w:rsidR="00582FB8" w:rsidRDefault="00582FB8">
            <w:r>
              <w:t>unknown</w:t>
            </w:r>
          </w:p>
        </w:tc>
      </w:tr>
    </w:tbl>
    <w:p w:rsidR="00582FB8" w:rsidRDefault="00582FB8"/>
    <w:p w:rsidR="00582FB8" w:rsidRDefault="00582FB8">
      <w:r>
        <w:t>Other criteria templates in the EON Guideline Model:</w:t>
      </w:r>
    </w:p>
    <w:p w:rsidR="00582FB8" w:rsidRDefault="00582FB8">
      <w:pPr>
        <w:numPr>
          <w:ilvl w:val="0"/>
          <w:numId w:val="67"/>
        </w:numPr>
      </w:pPr>
      <w:r>
        <w:t xml:space="preserve">support simplified numerical value comparisons (Numeric_Term_Criterion, as illustrated in </w:t>
      </w:r>
      <w:fldSimple w:instr=" REF _Ref118896194 \h  \* MERGEFORMAT ">
        <w:r w:rsidR="000A1EA5">
          <w:t>Figure 93</w:t>
        </w:r>
      </w:fldSimple>
      <w:r>
        <w:t>), where the value slot can only be a number, instead of an instance; and</w:t>
      </w:r>
    </w:p>
    <w:p w:rsidR="00582FB8" w:rsidRDefault="00582FB8">
      <w:pPr>
        <w:numPr>
          <w:ilvl w:val="0"/>
          <w:numId w:val="67"/>
        </w:numPr>
      </w:pPr>
      <w:proofErr w:type="gramStart"/>
      <w:r>
        <w:t>allow</w:t>
      </w:r>
      <w:proofErr w:type="gramEnd"/>
      <w:r>
        <w:t xml:space="preserve"> a statement expressing that the goals associated with a guideline are being reached (Goal_Criterion as explained in Subsection </w:t>
      </w:r>
      <w:fldSimple w:instr=" REF _Ref120794291 \r \h  \* MERGEFORMAT ">
        <w:r w:rsidR="000A1EA5">
          <w:t>IV.2.3.1</w:t>
        </w:r>
      </w:fldSimple>
      <w:r>
        <w:t xml:space="preserve"> and illustrated in </w:t>
      </w:r>
      <w:fldSimple w:instr=" REF _Ref118804306 \h  \* MERGEFORMAT ">
        <w:r w:rsidR="000A1EA5">
          <w:t>Figure 58</w:t>
        </w:r>
      </w:fldSimple>
      <w:r>
        <w:t>).</w:t>
      </w:r>
    </w:p>
    <w:p w:rsidR="00582FB8" w:rsidRDefault="00582FB8"/>
    <w:p w:rsidR="00582FB8" w:rsidRDefault="00F67E5A">
      <w:r>
        <w:rPr>
          <w:noProof/>
        </w:rPr>
        <w:drawing>
          <wp:inline distT="0" distB="0" distL="0" distR="0">
            <wp:extent cx="4114800" cy="3683635"/>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cstate="print"/>
                    <a:srcRect/>
                    <a:stretch>
                      <a:fillRect/>
                    </a:stretch>
                  </pic:blipFill>
                  <pic:spPr bwMode="auto">
                    <a:xfrm>
                      <a:off x="0" y="0"/>
                      <a:ext cx="4114800" cy="3683635"/>
                    </a:xfrm>
                    <a:prstGeom prst="rect">
                      <a:avLst/>
                    </a:prstGeom>
                    <a:noFill/>
                    <a:ln w="9525">
                      <a:noFill/>
                      <a:miter lim="800000"/>
                      <a:headEnd/>
                      <a:tailEnd/>
                    </a:ln>
                  </pic:spPr>
                </pic:pic>
              </a:graphicData>
            </a:graphic>
          </wp:inline>
        </w:drawing>
      </w:r>
    </w:p>
    <w:p w:rsidR="00582FB8" w:rsidRDefault="00582FB8">
      <w:pPr>
        <w:pStyle w:val="Caption"/>
      </w:pPr>
      <w:bookmarkStart w:id="454" w:name="_Ref118896194"/>
      <w:r>
        <w:t xml:space="preserve">Figure </w:t>
      </w:r>
      <w:fldSimple w:instr=" SEQ Figure \* ARABIC ">
        <w:r w:rsidR="000A1EA5">
          <w:rPr>
            <w:noProof/>
          </w:rPr>
          <w:t>93</w:t>
        </w:r>
      </w:fldSimple>
      <w:bookmarkEnd w:id="454"/>
      <w:r>
        <w:t xml:space="preserve"> - An instance of Numeric_Term_Criterion. It is a simplified version of General_Comparison_Criterion.</w:t>
      </w:r>
    </w:p>
    <w:p w:rsidR="00582FB8" w:rsidRDefault="00582FB8">
      <w:pPr>
        <w:pStyle w:val="Caption"/>
      </w:pPr>
    </w:p>
    <w:p w:rsidR="00582FB8" w:rsidRDefault="00582FB8">
      <w:pPr>
        <w:pStyle w:val="Caption"/>
      </w:pPr>
    </w:p>
    <w:p w:rsidR="00582FB8" w:rsidRDefault="00582FB8" w:rsidP="006B634C">
      <w:pPr>
        <w:pStyle w:val="Athena4"/>
        <w:ind w:left="648"/>
        <w:jc w:val="center"/>
      </w:pPr>
      <w:bookmarkStart w:id="455" w:name="_Ref120790680"/>
      <w:bookmarkStart w:id="456" w:name="_Ref120790748"/>
      <w:bookmarkStart w:id="457" w:name="_Toc120798775"/>
      <w:bookmarkStart w:id="458" w:name="_Ref122095929"/>
      <w:r>
        <w:t>PAL-based Expression Language</w:t>
      </w:r>
      <w:bookmarkEnd w:id="455"/>
      <w:bookmarkEnd w:id="456"/>
      <w:bookmarkEnd w:id="457"/>
      <w:bookmarkEnd w:id="458"/>
    </w:p>
    <w:p w:rsidR="00582FB8" w:rsidRDefault="00582FB8"/>
    <w:p w:rsidR="00582FB8" w:rsidRDefault="00582FB8">
      <w:r>
        <w:t xml:space="preserve">A guideline author can use the templates described so far to write most common decision criteria with little training. The criteria that can be written in this way, however, are not sufficiently expressive. Take the expression, “Presence of an authorized medication that is contraindicated by some medical condition”. It requires that, for each authorized medication, the Guideline </w:t>
      </w:r>
      <w:r>
        <w:lastRenderedPageBreak/>
        <w:t xml:space="preserve">Interpreter finds its contraindications from the </w:t>
      </w:r>
      <w:r w:rsidR="00405F77">
        <w:t>ATHENA-CDS</w:t>
      </w:r>
      <w:r>
        <w:t xml:space="preserve"> Knowledge Base and checks to see if there is any patient-data instance that suggests the presence of these contraindications. </w:t>
      </w:r>
    </w:p>
    <w:p w:rsidR="00582FB8" w:rsidRDefault="00582FB8"/>
    <w:p w:rsidR="00582FB8" w:rsidRDefault="00582FB8">
      <w:r>
        <w:t xml:space="preserve">Instead of trying to resolve such complex criteria procedurally, the Protégé Axiom Language (PAL)—a constraint language—is used to write them. The PAL constraint language implements a subset of first-order predicate logic written in Knowledge Interchange Format (KIF) syntax </w:t>
      </w:r>
      <w:r w:rsidR="0096658E">
        <w:fldChar w:fldCharType="begin"/>
      </w:r>
      <w:r>
        <w:instrText xml:space="preserve"> ADDIN EN.CITE &lt;EndNote&gt;&lt;Cite&gt;&lt;Author&gt;Genesereth&lt;/Author&gt;&lt;Year&gt;1991&lt;/Year&gt;&lt;RecNum&gt;81&lt;/RecNum&gt;&lt;record&gt;&lt;rec-number&gt;81&lt;/rec-number&gt;&lt;ref-type name="Conference Proceedings"&gt;10&lt;/ref-type&gt;&lt;contributors&gt;&lt;authors&gt;&lt;author&gt;Genesereth, M. R.&lt;/author&gt;&lt;/authors&gt;&lt;/contributors&gt;&lt;titles&gt;&lt;title&gt;Knowledge Interchange Format&lt;/title&gt;&lt;secondary-title&gt;Proceedings of the Second International Conference on Principles of Knowledge Representation and Reasoning&lt;/secondary-title&gt;&lt;/titles&gt;&lt;pages&gt;238-249&lt;/pages&gt;&lt;dates&gt;&lt;year&gt;1991&lt;/year&gt;&lt;/dates&gt;&lt;pub-location&gt;San Francisco, CA, USA&lt;/pub-location&gt;&lt;publisher&gt;Morgan Kaufmann&lt;/publisher&gt;&lt;isbn&gt;NCITS.T2/98-004&lt;/isbn&gt;&lt;urls&gt;&lt;/urls&gt;&lt;/record&gt;&lt;/Cite&gt;&lt;/EndNote&gt;</w:instrText>
      </w:r>
      <w:r w:rsidR="0096658E">
        <w:fldChar w:fldCharType="separate"/>
      </w:r>
      <w:r>
        <w:t>[22]</w:t>
      </w:r>
      <w:r w:rsidR="0096658E">
        <w:fldChar w:fldCharType="end"/>
      </w:r>
      <w:r>
        <w:t xml:space="preserve">(Genesereth, 1991). It makes full use of Protégé’s frame-based knowledge model. For example, variables can range over instances of Protégé classes (e.g., in </w:t>
      </w:r>
      <w:r w:rsidR="0096658E">
        <w:fldChar w:fldCharType="begin"/>
      </w:r>
      <w:r>
        <w:instrText xml:space="preserve"> REF _Ref532569724 \h </w:instrText>
      </w:r>
      <w:r w:rsidR="0096658E">
        <w:fldChar w:fldCharType="separate"/>
      </w:r>
      <w:r w:rsidR="000A1EA5">
        <w:t xml:space="preserve">Figure </w:t>
      </w:r>
      <w:r w:rsidR="000A1EA5">
        <w:rPr>
          <w:noProof/>
        </w:rPr>
        <w:t>94</w:t>
      </w:r>
      <w:r w:rsidR="0096658E">
        <w:fldChar w:fldCharType="end"/>
      </w:r>
      <w:r>
        <w:t xml:space="preserve">, the </w:t>
      </w:r>
      <w:proofErr w:type="gramStart"/>
      <w:r>
        <w:t xml:space="preserve">variable </w:t>
      </w:r>
      <w:r>
        <w:rPr>
          <w:iCs/>
        </w:rPr>
        <w:t>?</w:t>
      </w:r>
      <w:proofErr w:type="gramEnd"/>
      <w:r>
        <w:rPr>
          <w:iCs/>
        </w:rPr>
        <w:t>current_med</w:t>
      </w:r>
      <w:r>
        <w:t xml:space="preserve"> ranges over instances of </w:t>
      </w:r>
      <w:r>
        <w:rPr>
          <w:iCs/>
        </w:rPr>
        <w:t>Medication</w:t>
      </w:r>
      <w:r>
        <w:t xml:space="preserve"> class). Attributes of classes (e.g., </w:t>
      </w:r>
      <w:r>
        <w:rPr>
          <w:iCs/>
        </w:rPr>
        <w:t>Absolute_Contraindications</w:t>
      </w:r>
      <w:r>
        <w:t xml:space="preserve"> in </w:t>
      </w:r>
      <w:r w:rsidR="0096658E">
        <w:fldChar w:fldCharType="begin"/>
      </w:r>
      <w:r>
        <w:instrText xml:space="preserve"> REF _Ref532569724 \h </w:instrText>
      </w:r>
      <w:r w:rsidR="0096658E">
        <w:fldChar w:fldCharType="separate"/>
      </w:r>
      <w:r w:rsidR="000A1EA5">
        <w:t xml:space="preserve">Figure </w:t>
      </w:r>
      <w:r w:rsidR="000A1EA5">
        <w:rPr>
          <w:noProof/>
        </w:rPr>
        <w:t>94</w:t>
      </w:r>
      <w:r w:rsidR="0096658E">
        <w:fldChar w:fldCharType="end"/>
      </w:r>
      <w:r>
        <w:t>) can be used as a binary predicate to check that a constant or the value of a variable (e.g.</w:t>
      </w:r>
      <w:proofErr w:type="gramStart"/>
      <w:r>
        <w:t xml:space="preserve">, </w:t>
      </w:r>
      <w:r>
        <w:rPr>
          <w:iCs/>
        </w:rPr>
        <w:t>?</w:t>
      </w:r>
      <w:proofErr w:type="gramEnd"/>
      <w:r>
        <w:rPr>
          <w:iCs/>
        </w:rPr>
        <w:t>contraindication</w:t>
      </w:r>
      <w:r>
        <w:t xml:space="preserve">) is a value of the slot. An attribute (e.g., </w:t>
      </w:r>
      <w:r>
        <w:rPr>
          <w:iCs/>
        </w:rPr>
        <w:t>domain_term</w:t>
      </w:r>
      <w:r>
        <w:t xml:space="preserve"> in </w:t>
      </w:r>
      <w:r w:rsidR="0096658E">
        <w:fldChar w:fldCharType="begin"/>
      </w:r>
      <w:r>
        <w:instrText xml:space="preserve"> REF _Ref532569724 \h </w:instrText>
      </w:r>
      <w:r w:rsidR="0096658E">
        <w:fldChar w:fldCharType="separate"/>
      </w:r>
      <w:r w:rsidR="000A1EA5">
        <w:t xml:space="preserve">Figure </w:t>
      </w:r>
      <w:r w:rsidR="000A1EA5">
        <w:rPr>
          <w:noProof/>
        </w:rPr>
        <w:t>94</w:t>
      </w:r>
      <w:r w:rsidR="0096658E">
        <w:fldChar w:fldCharType="end"/>
      </w:r>
      <w:r>
        <w:t>) can also be used as a function of one argument that returns the value of the slot for an instance.  It is not expected that domain experts untrained in logic will formulate these complex logical criteria. Full documentation of the PAL constraint language is available at the URL: http://protege.stanford.edu/plugins/paltabs/pal-documentation/index.htm.</w:t>
      </w:r>
      <w:r w:rsidR="0096658E">
        <w:rPr>
          <w:lang w:eastAsia="zh-CN"/>
        </w:rPr>
        <w:pict>
          <v:shape id="_x0000_s1379" type="#_x0000_t202" style="position:absolute;margin-left:-9pt;margin-top:126.6pt;width:442.5pt;height:206.25pt;z-index:251641856;mso-position-horizontal-relative:text;mso-position-vertical-relative:text">
            <v:textbox style="mso-next-textbox:#_x0000_s1379">
              <w:txbxContent>
                <w:p w:rsidR="00405F77" w:rsidRDefault="00405F77">
                  <w:pPr>
                    <w:rPr>
                      <w:rFonts w:ascii="Courier New" w:hAnsi="Courier New"/>
                      <w:sz w:val="20"/>
                      <w:szCs w:val="20"/>
                    </w:rPr>
                  </w:pPr>
                  <w:r>
                    <w:rPr>
                      <w:rFonts w:ascii="Courier New" w:hAnsi="Courier New"/>
                      <w:sz w:val="20"/>
                      <w:szCs w:val="20"/>
                    </w:rPr>
                    <w:t>(</w:t>
                  </w:r>
                  <w:proofErr w:type="gramStart"/>
                  <w:r>
                    <w:rPr>
                      <w:rFonts w:ascii="Courier New" w:hAnsi="Courier New"/>
                      <w:sz w:val="20"/>
                      <w:szCs w:val="20"/>
                    </w:rPr>
                    <w:t>defrange ?</w:t>
                  </w:r>
                  <w:proofErr w:type="gramEnd"/>
                  <w:r>
                    <w:rPr>
                      <w:rFonts w:ascii="Courier New" w:hAnsi="Courier New"/>
                      <w:sz w:val="20"/>
                      <w:szCs w:val="20"/>
                    </w:rPr>
                    <w:t>current_med :FRAME Medication)</w:t>
                  </w:r>
                </w:p>
                <w:p w:rsidR="00405F77" w:rsidRDefault="00405F77">
                  <w:pPr>
                    <w:rPr>
                      <w:rFonts w:ascii="Courier New" w:hAnsi="Courier New"/>
                      <w:sz w:val="20"/>
                      <w:szCs w:val="20"/>
                    </w:rPr>
                  </w:pPr>
                  <w:r>
                    <w:rPr>
                      <w:rFonts w:ascii="Courier New" w:hAnsi="Courier New"/>
                      <w:sz w:val="20"/>
                      <w:szCs w:val="20"/>
                    </w:rPr>
                    <w:t>(</w:t>
                  </w:r>
                  <w:proofErr w:type="gramStart"/>
                  <w:r>
                    <w:rPr>
                      <w:rFonts w:ascii="Courier New" w:hAnsi="Courier New"/>
                      <w:sz w:val="20"/>
                      <w:szCs w:val="20"/>
                    </w:rPr>
                    <w:t>defrange ?</w:t>
                  </w:r>
                  <w:proofErr w:type="gramEnd"/>
                  <w:r>
                    <w:rPr>
                      <w:rFonts w:ascii="Courier New" w:hAnsi="Courier New"/>
                      <w:sz w:val="20"/>
                      <w:szCs w:val="20"/>
                    </w:rPr>
                    <w:t>problem :FRAME Note_Entry)</w:t>
                  </w:r>
                </w:p>
                <w:p w:rsidR="00405F77" w:rsidRDefault="00405F77">
                  <w:pPr>
                    <w:rPr>
                      <w:rFonts w:ascii="Courier New" w:hAnsi="Courier New"/>
                      <w:sz w:val="20"/>
                      <w:szCs w:val="20"/>
                    </w:rPr>
                  </w:pPr>
                  <w:r>
                    <w:rPr>
                      <w:rFonts w:ascii="Courier New" w:hAnsi="Courier New"/>
                      <w:sz w:val="20"/>
                      <w:szCs w:val="20"/>
                    </w:rPr>
                    <w:t xml:space="preserve"> . . .</w:t>
                  </w:r>
                </w:p>
                <w:p w:rsidR="00405F77" w:rsidRDefault="00405F77">
                  <w:pPr>
                    <w:rPr>
                      <w:rFonts w:ascii="Courier New" w:hAnsi="Courier New"/>
                      <w:sz w:val="20"/>
                      <w:szCs w:val="20"/>
                    </w:rPr>
                  </w:pPr>
                  <w:r>
                    <w:rPr>
                      <w:rFonts w:ascii="Courier New" w:hAnsi="Courier New"/>
                      <w:sz w:val="20"/>
                      <w:szCs w:val="20"/>
                    </w:rPr>
                    <w:t>(</w:t>
                  </w:r>
                  <w:proofErr w:type="gramStart"/>
                  <w:r>
                    <w:rPr>
                      <w:rFonts w:ascii="Courier New" w:hAnsi="Courier New"/>
                      <w:sz w:val="20"/>
                      <w:szCs w:val="20"/>
                    </w:rPr>
                    <w:t>exists ?</w:t>
                  </w:r>
                  <w:proofErr w:type="gramEnd"/>
                  <w:r>
                    <w:rPr>
                      <w:rFonts w:ascii="Courier New" w:hAnsi="Courier New"/>
                      <w:sz w:val="20"/>
                      <w:szCs w:val="20"/>
                    </w:rPr>
                    <w:t xml:space="preserve">current_med </w:t>
                  </w:r>
                </w:p>
                <w:p w:rsidR="00405F77" w:rsidRDefault="00405F77">
                  <w:pPr>
                    <w:rPr>
                      <w:rFonts w:ascii="Courier New" w:hAnsi="Courier New"/>
                      <w:sz w:val="20"/>
                      <w:szCs w:val="20"/>
                    </w:rPr>
                  </w:pPr>
                  <w:r>
                    <w:rPr>
                      <w:rFonts w:ascii="Courier New" w:hAnsi="Courier New"/>
                      <w:sz w:val="20"/>
                      <w:szCs w:val="20"/>
                    </w:rPr>
                    <w:t xml:space="preserve">   (</w:t>
                  </w:r>
                  <w:proofErr w:type="gramStart"/>
                  <w:r>
                    <w:rPr>
                      <w:rFonts w:ascii="Courier New" w:hAnsi="Courier New"/>
                      <w:sz w:val="20"/>
                      <w:szCs w:val="20"/>
                    </w:rPr>
                    <w:t>and</w:t>
                  </w:r>
                  <w:proofErr w:type="gramEnd"/>
                  <w:r>
                    <w:rPr>
                      <w:rFonts w:ascii="Courier New" w:hAnsi="Courier New"/>
                      <w:sz w:val="20"/>
                      <w:szCs w:val="20"/>
                    </w:rPr>
                    <w:t xml:space="preserve"> (patient_id ?current_med $patient_id)</w:t>
                  </w:r>
                </w:p>
                <w:p w:rsidR="00405F77" w:rsidRDefault="00405F77">
                  <w:pPr>
                    <w:rPr>
                      <w:rFonts w:ascii="Courier New" w:hAnsi="Courier New"/>
                      <w:sz w:val="20"/>
                      <w:szCs w:val="20"/>
                    </w:rPr>
                  </w:pPr>
                  <w:r>
                    <w:rPr>
                      <w:rFonts w:ascii="Courier New" w:hAnsi="Courier New"/>
                      <w:sz w:val="20"/>
                      <w:szCs w:val="20"/>
                    </w:rPr>
                    <w:t xml:space="preserve">        (</w:t>
                  </w:r>
                  <w:proofErr w:type="gramStart"/>
                  <w:r>
                    <w:rPr>
                      <w:rFonts w:ascii="Courier New" w:hAnsi="Courier New"/>
                      <w:sz w:val="20"/>
                      <w:szCs w:val="20"/>
                    </w:rPr>
                    <w:t>exists ?</w:t>
                  </w:r>
                  <w:proofErr w:type="gramEnd"/>
                  <w:r>
                    <w:rPr>
                      <w:rFonts w:ascii="Courier New" w:hAnsi="Courier New"/>
                      <w:sz w:val="20"/>
                      <w:szCs w:val="20"/>
                    </w:rPr>
                    <w:t>med_class</w:t>
                  </w:r>
                </w:p>
                <w:p w:rsidR="00405F77" w:rsidRDefault="00405F77">
                  <w:pPr>
                    <w:rPr>
                      <w:rFonts w:ascii="Courier New" w:hAnsi="Courier New"/>
                      <w:sz w:val="20"/>
                      <w:szCs w:val="20"/>
                    </w:rPr>
                  </w:pPr>
                  <w:r>
                    <w:rPr>
                      <w:rFonts w:ascii="Courier New" w:hAnsi="Courier New"/>
                      <w:sz w:val="20"/>
                      <w:szCs w:val="20"/>
                    </w:rPr>
                    <w:t xml:space="preserve">        (</w:t>
                  </w:r>
                  <w:proofErr w:type="gramStart"/>
                  <w:r>
                    <w:rPr>
                      <w:rFonts w:ascii="Courier New" w:hAnsi="Courier New"/>
                      <w:sz w:val="20"/>
                      <w:szCs w:val="20"/>
                    </w:rPr>
                    <w:t>and</w:t>
                  </w:r>
                  <w:proofErr w:type="gramEnd"/>
                  <w:r>
                    <w:rPr>
                      <w:rFonts w:ascii="Courier New" w:hAnsi="Courier New"/>
                      <w:sz w:val="20"/>
                      <w:szCs w:val="20"/>
                    </w:rPr>
                    <w:t xml:space="preserve"> (subclass-of </w:t>
                  </w:r>
                </w:p>
                <w:p w:rsidR="00405F77" w:rsidRDefault="00405F77">
                  <w:pPr>
                    <w:rPr>
                      <w:rFonts w:ascii="Courier New" w:hAnsi="Courier New"/>
                      <w:sz w:val="20"/>
                      <w:szCs w:val="20"/>
                    </w:rPr>
                  </w:pPr>
                  <w:r>
                    <w:rPr>
                      <w:rFonts w:ascii="Courier New" w:hAnsi="Courier New"/>
                      <w:sz w:val="20"/>
                      <w:szCs w:val="20"/>
                    </w:rPr>
                    <w:t xml:space="preserve">               (drug_</w:t>
                  </w:r>
                  <w:proofErr w:type="gramStart"/>
                  <w:r>
                    <w:rPr>
                      <w:rFonts w:ascii="Courier New" w:hAnsi="Courier New"/>
                      <w:sz w:val="20"/>
                      <w:szCs w:val="20"/>
                    </w:rPr>
                    <w:t>name ?</w:t>
                  </w:r>
                  <w:proofErr w:type="gramEnd"/>
                  <w:r>
                    <w:rPr>
                      <w:rFonts w:ascii="Courier New" w:hAnsi="Courier New"/>
                      <w:sz w:val="20"/>
                      <w:szCs w:val="20"/>
                    </w:rPr>
                    <w:t>current_med) ?med_class)</w:t>
                  </w:r>
                </w:p>
                <w:p w:rsidR="00405F77" w:rsidRDefault="00405F77">
                  <w:pPr>
                    <w:rPr>
                      <w:rFonts w:ascii="Courier New" w:hAnsi="Courier New"/>
                      <w:sz w:val="20"/>
                      <w:szCs w:val="20"/>
                    </w:rPr>
                  </w:pPr>
                  <w:r>
                    <w:rPr>
                      <w:rFonts w:ascii="Courier New" w:hAnsi="Courier New"/>
                      <w:sz w:val="20"/>
                      <w:szCs w:val="20"/>
                    </w:rPr>
                    <w:t xml:space="preserve">             (</w:t>
                  </w:r>
                  <w:proofErr w:type="gramStart"/>
                  <w:r>
                    <w:rPr>
                      <w:rFonts w:ascii="Courier New" w:hAnsi="Courier New"/>
                      <w:sz w:val="20"/>
                      <w:szCs w:val="20"/>
                    </w:rPr>
                    <w:t>exists ?</w:t>
                  </w:r>
                  <w:proofErr w:type="gramEnd"/>
                  <w:r>
                    <w:rPr>
                      <w:rFonts w:ascii="Courier New" w:hAnsi="Courier New"/>
                      <w:sz w:val="20"/>
                      <w:szCs w:val="20"/>
                    </w:rPr>
                    <w:t xml:space="preserve">contraindication </w:t>
                  </w:r>
                </w:p>
                <w:p w:rsidR="00405F77" w:rsidRDefault="00405F77">
                  <w:pPr>
                    <w:rPr>
                      <w:rFonts w:ascii="Courier New" w:hAnsi="Courier New"/>
                      <w:sz w:val="20"/>
                      <w:szCs w:val="20"/>
                    </w:rPr>
                  </w:pPr>
                  <w:r>
                    <w:rPr>
                      <w:rFonts w:ascii="Courier New" w:hAnsi="Courier New"/>
                      <w:sz w:val="20"/>
                      <w:szCs w:val="20"/>
                    </w:rPr>
                    <w:t xml:space="preserve">               (</w:t>
                  </w:r>
                  <w:proofErr w:type="gramStart"/>
                  <w:r>
                    <w:rPr>
                      <w:rFonts w:ascii="Courier New" w:hAnsi="Courier New"/>
                      <w:sz w:val="20"/>
                      <w:szCs w:val="20"/>
                    </w:rPr>
                    <w:t>and</w:t>
                  </w:r>
                  <w:proofErr w:type="gramEnd"/>
                  <w:r>
                    <w:rPr>
                      <w:rFonts w:ascii="Courier New" w:hAnsi="Courier New"/>
                      <w:sz w:val="20"/>
                      <w:szCs w:val="20"/>
                    </w:rPr>
                    <w:t xml:space="preserve"> (Absolute_Contraindications</w:t>
                  </w:r>
                </w:p>
                <w:p w:rsidR="00405F77" w:rsidRDefault="00405F77">
                  <w:pPr>
                    <w:rPr>
                      <w:rFonts w:ascii="Courier New" w:hAnsi="Courier New"/>
                      <w:sz w:val="20"/>
                      <w:szCs w:val="20"/>
                    </w:rPr>
                  </w:pPr>
                  <w:r>
                    <w:rPr>
                      <w:rFonts w:ascii="Courier New" w:hAnsi="Courier New"/>
                      <w:sz w:val="20"/>
                      <w:szCs w:val="20"/>
                    </w:rPr>
                    <w:t xml:space="preserve">                     ?med_</w:t>
                  </w:r>
                  <w:proofErr w:type="gramStart"/>
                  <w:r>
                    <w:rPr>
                      <w:rFonts w:ascii="Courier New" w:hAnsi="Courier New"/>
                      <w:sz w:val="20"/>
                      <w:szCs w:val="20"/>
                    </w:rPr>
                    <w:t>class ?</w:t>
                  </w:r>
                  <w:proofErr w:type="gramEnd"/>
                  <w:r>
                    <w:rPr>
                      <w:rFonts w:ascii="Courier New" w:hAnsi="Courier New"/>
                      <w:sz w:val="20"/>
                      <w:szCs w:val="20"/>
                    </w:rPr>
                    <w:t>contraindication)</w:t>
                  </w:r>
                </w:p>
                <w:p w:rsidR="00405F77" w:rsidRDefault="00405F77">
                  <w:pPr>
                    <w:rPr>
                      <w:rFonts w:ascii="Courier New" w:hAnsi="Courier New"/>
                      <w:sz w:val="20"/>
                      <w:szCs w:val="20"/>
                    </w:rPr>
                  </w:pPr>
                  <w:r>
                    <w:rPr>
                      <w:sz w:val="20"/>
                      <w:szCs w:val="20"/>
                    </w:rPr>
                    <w:t xml:space="preserve">                                       </w:t>
                  </w:r>
                  <w:r>
                    <w:rPr>
                      <w:rFonts w:ascii="Courier New" w:hAnsi="Courier New"/>
                      <w:sz w:val="20"/>
                      <w:szCs w:val="20"/>
                    </w:rPr>
                    <w:t>(</w:t>
                  </w:r>
                  <w:proofErr w:type="gramStart"/>
                  <w:r>
                    <w:rPr>
                      <w:rFonts w:ascii="Courier New" w:hAnsi="Courier New"/>
                      <w:sz w:val="20"/>
                      <w:szCs w:val="20"/>
                    </w:rPr>
                    <w:t>exists ?</w:t>
                  </w:r>
                  <w:proofErr w:type="gramEnd"/>
                  <w:r>
                    <w:rPr>
                      <w:rFonts w:ascii="Courier New" w:hAnsi="Courier New"/>
                      <w:sz w:val="20"/>
                      <w:szCs w:val="20"/>
                    </w:rPr>
                    <w:t xml:space="preserve">problem </w:t>
                  </w:r>
                  <w:r>
                    <w:rPr>
                      <w:rFonts w:ascii="Courier New" w:hAnsi="Courier New"/>
                      <w:sz w:val="20"/>
                      <w:szCs w:val="20"/>
                    </w:rPr>
                    <w:br/>
                    <w:t xml:space="preserve">                       (and (patient_id ?problem $patient_id)</w:t>
                  </w:r>
                </w:p>
                <w:p w:rsidR="00405F77" w:rsidRDefault="00405F77">
                  <w:pPr>
                    <w:rPr>
                      <w:rFonts w:ascii="Courier New" w:hAnsi="Courier New"/>
                      <w:sz w:val="20"/>
                      <w:szCs w:val="20"/>
                    </w:rPr>
                  </w:pPr>
                  <w:r>
                    <w:rPr>
                      <w:rFonts w:ascii="Courier New" w:hAnsi="Courier New"/>
                      <w:sz w:val="20"/>
                      <w:szCs w:val="20"/>
                    </w:rPr>
                    <w:t xml:space="preserve">                            (</w:t>
                  </w:r>
                  <w:proofErr w:type="gramStart"/>
                  <w:r>
                    <w:rPr>
                      <w:rFonts w:ascii="Courier New" w:hAnsi="Courier New"/>
                      <w:sz w:val="20"/>
                      <w:szCs w:val="20"/>
                    </w:rPr>
                    <w:t>subclass-</w:t>
                  </w:r>
                  <w:proofErr w:type="gramEnd"/>
                  <w:r>
                    <w:rPr>
                      <w:rFonts w:ascii="Courier New" w:hAnsi="Courier New"/>
                      <w:sz w:val="20"/>
                      <w:szCs w:val="20"/>
                    </w:rPr>
                    <w:t xml:space="preserve">of </w:t>
                  </w:r>
                </w:p>
                <w:p w:rsidR="00405F77" w:rsidRDefault="00405F77">
                  <w:pPr>
                    <w:rPr>
                      <w:rFonts w:ascii="Courier New" w:hAnsi="Courier New"/>
                      <w:sz w:val="20"/>
                      <w:szCs w:val="20"/>
                    </w:rPr>
                  </w:pPr>
                  <w:r>
                    <w:rPr>
                      <w:rFonts w:ascii="Courier New" w:hAnsi="Courier New"/>
                      <w:sz w:val="20"/>
                      <w:szCs w:val="20"/>
                    </w:rPr>
                    <w:t xml:space="preserve">                                (domain_</w:t>
                  </w:r>
                  <w:proofErr w:type="gramStart"/>
                  <w:r>
                    <w:rPr>
                      <w:rFonts w:ascii="Courier New" w:hAnsi="Courier New"/>
                      <w:sz w:val="20"/>
                      <w:szCs w:val="20"/>
                    </w:rPr>
                    <w:t>term ?</w:t>
                  </w:r>
                  <w:proofErr w:type="gramEnd"/>
                  <w:r>
                    <w:rPr>
                      <w:rFonts w:ascii="Courier New" w:hAnsi="Courier New"/>
                      <w:sz w:val="20"/>
                      <w:szCs w:val="20"/>
                    </w:rPr>
                    <w:t xml:space="preserve">problem)                                      </w:t>
                  </w:r>
                </w:p>
                <w:p w:rsidR="00405F77" w:rsidRDefault="00405F77">
                  <w:pPr>
                    <w:rPr>
                      <w:rFonts w:ascii="Courier New" w:hAnsi="Courier New"/>
                      <w:sz w:val="20"/>
                      <w:szCs w:val="20"/>
                    </w:rPr>
                  </w:pPr>
                  <w:r>
                    <w:rPr>
                      <w:rFonts w:ascii="Courier New" w:hAnsi="Courier New"/>
                      <w:sz w:val="20"/>
                      <w:szCs w:val="20"/>
                    </w:rPr>
                    <w:t xml:space="preserve">                                  ?contraindication)))))))</w:t>
                  </w:r>
                </w:p>
                <w:p w:rsidR="00405F77" w:rsidRDefault="00405F77"/>
              </w:txbxContent>
            </v:textbox>
            <w10:wrap type="topAndBottom"/>
          </v:shape>
        </w:pict>
      </w:r>
    </w:p>
    <w:p w:rsidR="00582FB8" w:rsidRDefault="00582FB8"/>
    <w:p w:rsidR="00582FB8" w:rsidRDefault="00582FB8">
      <w:pPr>
        <w:pStyle w:val="Caption"/>
      </w:pPr>
      <w:bookmarkStart w:id="459" w:name="_Ref532569724"/>
      <w:bookmarkStart w:id="460" w:name="_Ref118903824"/>
      <w:r>
        <w:t xml:space="preserve">Figure </w:t>
      </w:r>
      <w:fldSimple w:instr=" SEQ Figure \* ARABIC ">
        <w:r w:rsidR="000A1EA5">
          <w:rPr>
            <w:noProof/>
          </w:rPr>
          <w:t>94</w:t>
        </w:r>
      </w:fldSimple>
      <w:bookmarkEnd w:id="459"/>
      <w:bookmarkEnd w:id="460"/>
      <w:r>
        <w:t xml:space="preserve"> - Example of a PAL expression</w:t>
      </w:r>
    </w:p>
    <w:p w:rsidR="00582FB8" w:rsidRDefault="00582FB8">
      <w:pPr>
        <w:rPr>
          <w:sz w:val="20"/>
        </w:rPr>
      </w:pPr>
    </w:p>
    <w:p w:rsidR="00582FB8" w:rsidRDefault="00582FB8">
      <w:pPr>
        <w:rPr>
          <w:sz w:val="20"/>
        </w:rPr>
      </w:pPr>
    </w:p>
    <w:p w:rsidR="00582FB8" w:rsidRDefault="00582FB8">
      <w:r>
        <w:t xml:space="preserve">The PAL language was originally designed for writing constraints on concepts and relationships in a Protégé knowledge base. In adapting it for writing decision criteria that involve patient data, it is necessary to introduce a variable ($patient_id in </w:t>
      </w:r>
      <w:r w:rsidR="0096658E">
        <w:fldChar w:fldCharType="begin"/>
      </w:r>
      <w:r>
        <w:instrText xml:space="preserve"> REF _Ref532569724 \h </w:instrText>
      </w:r>
      <w:r w:rsidR="0096658E">
        <w:fldChar w:fldCharType="separate"/>
      </w:r>
      <w:r w:rsidR="000A1EA5">
        <w:t xml:space="preserve">Figure </w:t>
      </w:r>
      <w:r w:rsidR="000A1EA5">
        <w:rPr>
          <w:noProof/>
        </w:rPr>
        <w:t>94</w:t>
      </w:r>
      <w:r w:rsidR="0096658E">
        <w:fldChar w:fldCharType="end"/>
      </w:r>
      <w:r>
        <w:t>) that stands for the patient ID that, at run time, the Guideline Interpreter will use to replace the variable before evaluating a PAL criterion. Thus, an instance of PAL_Criterion (</w:t>
      </w:r>
      <w:fldSimple w:instr=" REF _Ref118903658 \h  \* MERGEFORMAT ">
        <w:r w:rsidR="000A1EA5">
          <w:t>Figure 95</w:t>
        </w:r>
      </w:fldSimple>
      <w:r>
        <w:t xml:space="preserve">), aside from a label, has two parts: (1) the case_variable slot (shown as Case Variable) that tells the Guideline Interpreter which string in the PAL expression stands for the patient ID, and (2) the slot that holds the PAL expression itself (such as the one in </w:t>
      </w:r>
      <w:fldSimple w:instr=" REF _Ref118903824 \h  \* MERGEFORMAT ">
        <w:r w:rsidR="000A1EA5">
          <w:t>Figure 94</w:t>
        </w:r>
      </w:fldSimple>
      <w:r>
        <w:t>).</w:t>
      </w:r>
    </w:p>
    <w:p w:rsidR="00582FB8" w:rsidRDefault="00582FB8"/>
    <w:p w:rsidR="00582FB8" w:rsidRDefault="00582FB8">
      <w:r>
        <w:lastRenderedPageBreak/>
        <w:t xml:space="preserve">The PAL constraint language has a query form that, instead of evaluating to </w:t>
      </w:r>
      <w:r>
        <w:rPr>
          <w:i/>
        </w:rPr>
        <w:t>true</w:t>
      </w:r>
      <w:r>
        <w:t xml:space="preserve"> or </w:t>
      </w:r>
      <w:r>
        <w:rPr>
          <w:i/>
        </w:rPr>
        <w:t>false</w:t>
      </w:r>
      <w:r>
        <w:t>, returns instances that satisfy constraints written in PAL. Instances of PAL_Query, which has exactly the same format as PAL_Criterion, contain a PAL query (instead of a PAL constraint). PAL query is used in a number of places. For example, PAL query can be used to find all current medications, such that each of them is contraindicated by a problem a patient is experiencing. Furthermore, in Substitute_Activity, the drug to be deleted is specified using a PAL query. PAL query is also used to obtain the names of drugs whose doses need to be increased.</w:t>
      </w:r>
    </w:p>
    <w:p w:rsidR="00582FB8" w:rsidRDefault="00582FB8"/>
    <w:p w:rsidR="00582FB8" w:rsidRDefault="00F67E5A">
      <w:r>
        <w:rPr>
          <w:noProof/>
        </w:rPr>
        <w:drawing>
          <wp:inline distT="0" distB="0" distL="0" distR="0">
            <wp:extent cx="2959100" cy="245872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cstate="print"/>
                    <a:srcRect/>
                    <a:stretch>
                      <a:fillRect/>
                    </a:stretch>
                  </pic:blipFill>
                  <pic:spPr bwMode="auto">
                    <a:xfrm>
                      <a:off x="0" y="0"/>
                      <a:ext cx="2959100" cy="2458720"/>
                    </a:xfrm>
                    <a:prstGeom prst="rect">
                      <a:avLst/>
                    </a:prstGeom>
                    <a:noFill/>
                    <a:ln w="9525">
                      <a:noFill/>
                      <a:miter lim="800000"/>
                      <a:headEnd/>
                      <a:tailEnd/>
                    </a:ln>
                  </pic:spPr>
                </pic:pic>
              </a:graphicData>
            </a:graphic>
          </wp:inline>
        </w:drawing>
      </w:r>
    </w:p>
    <w:p w:rsidR="00582FB8" w:rsidRDefault="00582FB8">
      <w:pPr>
        <w:pStyle w:val="Caption"/>
      </w:pPr>
      <w:bookmarkStart w:id="461" w:name="_Ref118903658"/>
      <w:r>
        <w:t xml:space="preserve">Figure </w:t>
      </w:r>
      <w:r w:rsidR="0096658E">
        <w:fldChar w:fldCharType="begin"/>
      </w:r>
      <w:r w:rsidR="005F5834">
        <w:instrText xml:space="preserve"> SEQ Figure \* ARABIC </w:instrText>
      </w:r>
      <w:r w:rsidR="0096658E">
        <w:fldChar w:fldCharType="separate"/>
      </w:r>
      <w:proofErr w:type="gramStart"/>
      <w:r w:rsidR="000A1EA5">
        <w:rPr>
          <w:noProof/>
        </w:rPr>
        <w:t>95</w:t>
      </w:r>
      <w:r w:rsidR="0096658E">
        <w:fldChar w:fldCharType="end"/>
      </w:r>
      <w:bookmarkEnd w:id="461"/>
      <w:r>
        <w:t xml:space="preserve"> - An</w:t>
      </w:r>
      <w:proofErr w:type="gramEnd"/>
      <w:r>
        <w:t xml:space="preserve"> instance of PAL_Criterion</w:t>
      </w:r>
    </w:p>
    <w:p w:rsidR="00582FB8" w:rsidRDefault="00582FB8">
      <w:pPr>
        <w:pStyle w:val="Caption"/>
      </w:pPr>
    </w:p>
    <w:p w:rsidR="00582FB8" w:rsidRDefault="00582FB8">
      <w:pPr>
        <w:pStyle w:val="Caption"/>
      </w:pPr>
    </w:p>
    <w:p w:rsidR="00582FB8" w:rsidRDefault="00582FB8" w:rsidP="006B634C">
      <w:pPr>
        <w:pStyle w:val="Athena4"/>
        <w:ind w:left="648"/>
        <w:jc w:val="center"/>
      </w:pPr>
      <w:bookmarkStart w:id="462" w:name="_Toc120798776"/>
      <w:r>
        <w:t>Summary</w:t>
      </w:r>
      <w:bookmarkEnd w:id="462"/>
    </w:p>
    <w:p w:rsidR="00582FB8" w:rsidRDefault="00582FB8"/>
    <w:p w:rsidR="00582FB8" w:rsidRDefault="00582FB8">
      <w:r>
        <w:t xml:space="preserve">Criteria languages in the EON Guideline Model are all informed by the same patient data model and serve complementary requirements. The template-based language provides form-based templates that domain experts can easily use to write the common decision criteria. The logic-based PAL language adds additional expressiveness for writing specific types of complex criteria. Both the template-based and the PAL languages make use of the taxonomic hierarchies in the medical concept model to infer generalization/specialization relationships and to make abstractions based on definitions embedded in the hierarchies (e.g., the definition of </w:t>
      </w:r>
      <w:r>
        <w:rPr>
          <w:i/>
          <w:iCs/>
        </w:rPr>
        <w:t>hyonatremia</w:t>
      </w:r>
      <w:r>
        <w:t xml:space="preserve">). </w:t>
      </w:r>
    </w:p>
    <w:p w:rsidR="00582FB8" w:rsidRDefault="00582FB8"/>
    <w:p w:rsidR="00582FB8" w:rsidRDefault="00582FB8">
      <w:r>
        <w:t>A common evaluation-result interface unifies the usage of the template-based and PAL criteria. For criteria written in each language, the guideline execution engine invokes the appropriate criteria-evaluation engine. Each criteria-evaluation engine returns the result consisting of the criterion being evaluated, the truth value of the criterion as applied to available patient data, and annotations that can be used for explanation purposes.</w:t>
      </w:r>
    </w:p>
    <w:p w:rsidR="00582FB8" w:rsidRDefault="00582FB8"/>
    <w:p w:rsidR="00582FB8" w:rsidRDefault="00582FB8" w:rsidP="00903611">
      <w:pPr>
        <w:pStyle w:val="Athena2"/>
        <w:numPr>
          <w:ilvl w:val="1"/>
          <w:numId w:val="77"/>
        </w:numPr>
      </w:pPr>
      <w:bookmarkStart w:id="463" w:name="_Ref122082387"/>
      <w:bookmarkStart w:id="464" w:name="_Toc122341459"/>
      <w:bookmarkStart w:id="465" w:name="_Toc533503310"/>
      <w:bookmarkStart w:id="466" w:name="_Toc291756707"/>
      <w:r>
        <w:lastRenderedPageBreak/>
        <w:t>Guideline Interpreter’s Use of the Knowledge Base</w:t>
      </w:r>
      <w:bookmarkEnd w:id="327"/>
      <w:bookmarkEnd w:id="328"/>
      <w:bookmarkEnd w:id="463"/>
      <w:bookmarkEnd w:id="464"/>
      <w:bookmarkEnd w:id="465"/>
      <w:bookmarkEnd w:id="466"/>
    </w:p>
    <w:p w:rsidR="00582FB8" w:rsidRDefault="00582FB8"/>
    <w:p w:rsidR="00582FB8" w:rsidRDefault="00582FB8">
      <w:r>
        <w:t xml:space="preserve">This subsection considers how the Guideline Interpreter generates a guideline-based advisory in response to requests from client programs. It will refer to the PCAServer (Protocol Compliance Adviser Server), which is a computer program that provides a collection of methods for client programs (such as </w:t>
      </w:r>
      <w:r w:rsidR="00405F77">
        <w:t>ATHENA-CDS</w:t>
      </w:r>
      <w:r>
        <w:t xml:space="preserve"> Client) to request and obtain advisories computed by the Guideline Interpreter.</w:t>
      </w:r>
    </w:p>
    <w:p w:rsidR="00582FB8" w:rsidRDefault="00582FB8"/>
    <w:p w:rsidR="00582FB8" w:rsidRDefault="00582FB8" w:rsidP="00903611">
      <w:pPr>
        <w:pStyle w:val="Athena3"/>
        <w:numPr>
          <w:ilvl w:val="2"/>
          <w:numId w:val="77"/>
        </w:numPr>
      </w:pPr>
      <w:bookmarkStart w:id="467" w:name="_Toc122341460"/>
      <w:bookmarkStart w:id="468" w:name="_Toc533503311"/>
      <w:bookmarkStart w:id="469" w:name="_Toc291756708"/>
      <w:r>
        <w:t>Overview</w:t>
      </w:r>
      <w:bookmarkEnd w:id="467"/>
      <w:bookmarkEnd w:id="468"/>
      <w:bookmarkEnd w:id="469"/>
    </w:p>
    <w:p w:rsidR="00582FB8" w:rsidRDefault="00582FB8"/>
    <w:p w:rsidR="00582FB8" w:rsidRDefault="00582FB8">
      <w:r>
        <w:t xml:space="preserve">As described in Subsection </w:t>
      </w:r>
      <w:fldSimple w:instr=" REF _Ref121500079 \r \h  \* MERGEFORMAT ">
        <w:r w:rsidR="000A1EA5">
          <w:t>II.2.1</w:t>
        </w:r>
      </w:fldSimple>
      <w:r>
        <w:t xml:space="preserve">, the PCAServer is implemented as a CORBA server. It has two external interfaces: the PCAServer interface and the PCASession interface. The PCAServer process is started on a central server machine with an initialization file that sets up a number of configuration parameters (see </w:t>
      </w:r>
      <w:fldSimple w:instr=" REF _Ref529970009 \h  \* MERGEFORMAT ">
        <w:r w:rsidR="000A1EA5">
          <w:t>Table 2</w:t>
        </w:r>
      </w:fldSimple>
      <w:r>
        <w:t xml:space="preserve">). A client program uses the PCAServer interface to open a client-specific PCASession. A client program can be the batch program that invokes the PCAServer to compute and store precomputed advisories, or it can be the </w:t>
      </w:r>
      <w:r w:rsidR="00405F77">
        <w:t>ATHENA-CDS</w:t>
      </w:r>
      <w:r>
        <w:t xml:space="preserve"> Client that runs on a clinical workstation. A client program interacts with the PCASession to obtain appropriate guideline recommendations (see </w:t>
      </w:r>
      <w:fldSimple w:instr=" REF _Ref529970057 \h  \* MERGEFORMAT ">
        <w:r w:rsidR="000A1EA5">
          <w:t>Figure 96</w:t>
        </w:r>
      </w:fldSimple>
      <w:r>
        <w:t xml:space="preserve">). The </w:t>
      </w:r>
      <w:r w:rsidR="00405F77">
        <w:t>ATHENA-CDS</w:t>
      </w:r>
      <w:r>
        <w:t xml:space="preserve"> Client, for example, may request updated advisories, precomputed advisories, or the computation of advisories when there are no precomputed advisories. All copies of the PCASession share the same guideline knowledge base loaded in the PCAServer, but otherwise are independent of each other. Thus, each copy of PCASession handles requests from a running </w:t>
      </w:r>
      <w:r w:rsidR="00405F77">
        <w:t>ATHENA-CDS</w:t>
      </w:r>
      <w:r>
        <w:t xml:space="preserve"> Client and keeps data for different patients separate from each other.</w:t>
      </w:r>
    </w:p>
    <w:p w:rsidR="00582FB8" w:rsidRDefault="00582FB8"/>
    <w:p w:rsidR="00582FB8" w:rsidRDefault="00582FB8">
      <w:pPr>
        <w:keepNext/>
      </w:pPr>
      <w:r>
        <w:object w:dxaOrig="7505" w:dyaOrig="5646">
          <v:shape id="_x0000_i1030" type="#_x0000_t75" style="width:374.95pt;height:282.55pt" o:ole="">
            <v:imagedata r:id="rId105" o:title=""/>
          </v:shape>
          <o:OLEObject Type="Embed" ProgID="PowerPoint.Show.8" ShapeID="_x0000_i1030" DrawAspect="Content" ObjectID="_1395570228" r:id="rId106"/>
        </w:object>
      </w:r>
    </w:p>
    <w:p w:rsidR="00582FB8" w:rsidRDefault="00582FB8">
      <w:pPr>
        <w:pStyle w:val="Caption"/>
      </w:pPr>
      <w:bookmarkStart w:id="470" w:name="_Ref529970057"/>
      <w:proofErr w:type="gramStart"/>
      <w:r>
        <w:t xml:space="preserve">Figure </w:t>
      </w:r>
      <w:fldSimple w:instr=" SEQ Figure \* ARABIC ">
        <w:r w:rsidR="000A1EA5">
          <w:rPr>
            <w:noProof/>
          </w:rPr>
          <w:t>96</w:t>
        </w:r>
      </w:fldSimple>
      <w:bookmarkEnd w:id="470"/>
      <w:r>
        <w:t xml:space="preserve"> - The PCAServer and PCASession.</w:t>
      </w:r>
      <w:proofErr w:type="gramEnd"/>
      <w:r>
        <w:t xml:space="preserve"> Each </w:t>
      </w:r>
      <w:r w:rsidR="00405F77">
        <w:t>ATHENA-CDS</w:t>
      </w:r>
      <w:r>
        <w:t xml:space="preserve"> client calls the PCAServer in order to open its own PCASession, and interacts with the PCASession to get advisories. PCASessions share the same guideline knowledge base loaded in the PCAServer, but manage patient data specific to the requested cases. </w:t>
      </w:r>
    </w:p>
    <w:p w:rsidR="00582FB8" w:rsidRDefault="00582FB8">
      <w:pPr>
        <w:rPr>
          <w:sz w:val="20"/>
        </w:rPr>
      </w:pPr>
    </w:p>
    <w:p w:rsidR="00582FB8" w:rsidRDefault="00B6451D">
      <w:pPr>
        <w:rPr>
          <w:sz w:val="20"/>
        </w:rPr>
      </w:pPr>
      <w:r>
        <w:rPr>
          <w:sz w:val="20"/>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86"/>
        <w:gridCol w:w="5756"/>
        <w:gridCol w:w="1534"/>
      </w:tblGrid>
      <w:tr w:rsidR="00582FB8">
        <w:tc>
          <w:tcPr>
            <w:tcW w:w="2401" w:type="dxa"/>
          </w:tcPr>
          <w:p w:rsidR="00582FB8" w:rsidRDefault="00582FB8">
            <w:pPr>
              <w:rPr>
                <w:b/>
              </w:rPr>
            </w:pPr>
            <w:r>
              <w:rPr>
                <w:b/>
              </w:rPr>
              <w:lastRenderedPageBreak/>
              <w:t>Parameter Name</w:t>
            </w:r>
          </w:p>
        </w:tc>
        <w:tc>
          <w:tcPr>
            <w:tcW w:w="5396" w:type="dxa"/>
          </w:tcPr>
          <w:p w:rsidR="00582FB8" w:rsidRDefault="00582FB8">
            <w:pPr>
              <w:rPr>
                <w:b/>
              </w:rPr>
            </w:pPr>
            <w:r>
              <w:rPr>
                <w:b/>
              </w:rPr>
              <w:t>Possible Parameter Values</w:t>
            </w:r>
          </w:p>
        </w:tc>
        <w:tc>
          <w:tcPr>
            <w:tcW w:w="1779" w:type="dxa"/>
          </w:tcPr>
          <w:p w:rsidR="00582FB8" w:rsidRDefault="00582FB8">
            <w:pPr>
              <w:rPr>
                <w:b/>
              </w:rPr>
            </w:pPr>
            <w:r>
              <w:rPr>
                <w:b/>
              </w:rPr>
              <w:t>Comment</w:t>
            </w:r>
          </w:p>
        </w:tc>
      </w:tr>
      <w:tr w:rsidR="00582FB8">
        <w:tc>
          <w:tcPr>
            <w:tcW w:w="2401" w:type="dxa"/>
          </w:tcPr>
          <w:p w:rsidR="00582FB8" w:rsidRDefault="00582FB8">
            <w:r>
              <w:t>DATABASE</w:t>
            </w:r>
          </w:p>
        </w:tc>
        <w:tc>
          <w:tcPr>
            <w:tcW w:w="5396" w:type="dxa"/>
          </w:tcPr>
          <w:p w:rsidR="00582FB8" w:rsidRDefault="00582FB8">
            <w:r>
              <w:t>String (e.g., ATHENEONPA)</w:t>
            </w:r>
          </w:p>
        </w:tc>
        <w:tc>
          <w:tcPr>
            <w:tcW w:w="1779" w:type="dxa"/>
          </w:tcPr>
          <w:p w:rsidR="00582FB8" w:rsidRDefault="00582FB8">
            <w:r>
              <w:t>ODBC data source of patient data</w:t>
            </w:r>
          </w:p>
        </w:tc>
      </w:tr>
      <w:tr w:rsidR="00582FB8">
        <w:tc>
          <w:tcPr>
            <w:tcW w:w="2401" w:type="dxa"/>
          </w:tcPr>
          <w:p w:rsidR="00582FB8" w:rsidRDefault="00582FB8">
            <w:r>
              <w:t>SERVER_LOGFILE</w:t>
            </w:r>
          </w:p>
        </w:tc>
        <w:tc>
          <w:tcPr>
            <w:tcW w:w="5396" w:type="dxa"/>
          </w:tcPr>
          <w:p w:rsidR="00582FB8" w:rsidRDefault="00582FB8">
            <w:r>
              <w:t>Path to a directory (e.g., \\myPC\C\ATHENADSS\log\PA\)</w:t>
            </w:r>
          </w:p>
        </w:tc>
        <w:tc>
          <w:tcPr>
            <w:tcW w:w="1779" w:type="dxa"/>
          </w:tcPr>
          <w:p w:rsidR="00582FB8" w:rsidRDefault="00582FB8">
            <w:r>
              <w:t xml:space="preserve">Directory to which server log files should be written </w:t>
            </w:r>
          </w:p>
        </w:tc>
      </w:tr>
      <w:tr w:rsidR="00582FB8">
        <w:tc>
          <w:tcPr>
            <w:tcW w:w="2401" w:type="dxa"/>
          </w:tcPr>
          <w:p w:rsidR="00582FB8" w:rsidRDefault="00582FB8">
            <w:r>
              <w:t>SERVERKB</w:t>
            </w:r>
          </w:p>
        </w:tc>
        <w:tc>
          <w:tcPr>
            <w:tcW w:w="5396" w:type="dxa"/>
          </w:tcPr>
          <w:p w:rsidR="00582FB8" w:rsidRDefault="00582FB8">
            <w:r>
              <w:t>Path to Protégé project (e.g., \\myPC\C\ATHENADSS\domain_model\ATHENA.pprj)</w:t>
            </w:r>
          </w:p>
        </w:tc>
        <w:tc>
          <w:tcPr>
            <w:tcW w:w="1779" w:type="dxa"/>
          </w:tcPr>
          <w:p w:rsidR="00582FB8" w:rsidRDefault="00582FB8">
            <w:r>
              <w:t>The knowledge base to load</w:t>
            </w:r>
          </w:p>
        </w:tc>
      </w:tr>
      <w:tr w:rsidR="00582FB8">
        <w:tc>
          <w:tcPr>
            <w:tcW w:w="2401" w:type="dxa"/>
          </w:tcPr>
          <w:p w:rsidR="00582FB8" w:rsidRDefault="00582FB8">
            <w:r>
              <w:t>PCAINIFILE</w:t>
            </w:r>
          </w:p>
        </w:tc>
        <w:tc>
          <w:tcPr>
            <w:tcW w:w="5396" w:type="dxa"/>
          </w:tcPr>
          <w:p w:rsidR="00582FB8" w:rsidRDefault="00582FB8">
            <w:r>
              <w:t>Path to ini file (e.g., \\myPC\C\ATHENADSS\ini\ATHENA.ini</w:t>
            </w:r>
          </w:p>
        </w:tc>
        <w:tc>
          <w:tcPr>
            <w:tcW w:w="1779" w:type="dxa"/>
          </w:tcPr>
          <w:p w:rsidR="00582FB8" w:rsidRDefault="00582FB8">
            <w:r>
              <w:t>An argument in opening PCASession used to initialize ChronusII</w:t>
            </w:r>
          </w:p>
        </w:tc>
      </w:tr>
      <w:tr w:rsidR="00582FB8">
        <w:tc>
          <w:tcPr>
            <w:tcW w:w="2401" w:type="dxa"/>
          </w:tcPr>
          <w:p w:rsidR="00582FB8" w:rsidRDefault="00582FB8">
            <w:r>
              <w:t>PCAOUTPUTDIR</w:t>
            </w:r>
          </w:p>
        </w:tc>
        <w:tc>
          <w:tcPr>
            <w:tcW w:w="5396" w:type="dxa"/>
          </w:tcPr>
          <w:p w:rsidR="00582FB8" w:rsidRDefault="00582FB8">
            <w:r>
              <w:t>Path to a directory (e.g., \\myPC\C\ATHENADSS\output\PA\)</w:t>
            </w:r>
          </w:p>
        </w:tc>
        <w:tc>
          <w:tcPr>
            <w:tcW w:w="1779" w:type="dxa"/>
          </w:tcPr>
          <w:p w:rsidR="00582FB8" w:rsidRDefault="00582FB8">
            <w:r>
              <w:t>Directory from/to which precomputed advisories can be read/written</w:t>
            </w:r>
          </w:p>
        </w:tc>
      </w:tr>
    </w:tbl>
    <w:p w:rsidR="00582FB8" w:rsidRDefault="00582FB8">
      <w:pPr>
        <w:pStyle w:val="Caption"/>
      </w:pPr>
      <w:bookmarkStart w:id="471" w:name="_Ref529970009"/>
      <w:r>
        <w:t xml:space="preserve">Table </w:t>
      </w:r>
      <w:fldSimple w:instr=" SEQ Table \* ARABIC ">
        <w:r w:rsidR="000A1EA5">
          <w:rPr>
            <w:noProof/>
          </w:rPr>
          <w:t>2</w:t>
        </w:r>
      </w:fldSimple>
      <w:bookmarkEnd w:id="471"/>
      <w:r>
        <w:t xml:space="preserve"> - PCAServer initialization parameters</w:t>
      </w:r>
    </w:p>
    <w:p w:rsidR="00582FB8" w:rsidRDefault="00582FB8">
      <w:pPr>
        <w:pStyle w:val="Caption"/>
      </w:pPr>
    </w:p>
    <w:p w:rsidR="00582FB8" w:rsidRDefault="00582FB8">
      <w:pPr>
        <w:rPr>
          <w:sz w:val="20"/>
        </w:rPr>
      </w:pPr>
    </w:p>
    <w:p w:rsidR="00582FB8" w:rsidRDefault="00582FB8">
      <w:r>
        <w:t xml:space="preserve">The PCASession interface has a number of operations that can be used by a client program such as </w:t>
      </w:r>
      <w:r w:rsidR="006E2835">
        <w:t>ATHENA-CDS</w:t>
      </w:r>
      <w:r>
        <w:t xml:space="preserve"> Client or the batch program (</w:t>
      </w:r>
      <w:r w:rsidR="0096658E">
        <w:fldChar w:fldCharType="begin"/>
      </w:r>
      <w:r>
        <w:instrText xml:space="preserve"> REF _Ref529970317 \h </w:instrText>
      </w:r>
      <w:r w:rsidR="0096658E">
        <w:fldChar w:fldCharType="separate"/>
      </w:r>
      <w:r w:rsidR="000A1EA5">
        <w:t xml:space="preserve">Table </w:t>
      </w:r>
      <w:r w:rsidR="000A1EA5">
        <w:rPr>
          <w:noProof/>
        </w:rPr>
        <w:t>3</w:t>
      </w:r>
      <w:r w:rsidR="0096658E">
        <w:fldChar w:fldCharType="end"/>
      </w:r>
      <w:r>
        <w:t>). For example, the setGuideline operation selects the guideline that should be used for the session, and setCase selects the patient for whom the guideline-based advisory should be generated. Other operations compute advisories, load precomputed advisories, send data updates to the server, and request updated advisories. A printData operation returns an HTML version of the data that are used to compute the advisories.</w:t>
      </w:r>
    </w:p>
    <w:p w:rsidR="00582FB8" w:rsidRDefault="00582FB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28"/>
        <w:gridCol w:w="1980"/>
        <w:gridCol w:w="1890"/>
        <w:gridCol w:w="2610"/>
      </w:tblGrid>
      <w:tr w:rsidR="00582FB8">
        <w:tc>
          <w:tcPr>
            <w:tcW w:w="2628" w:type="dxa"/>
          </w:tcPr>
          <w:p w:rsidR="00582FB8" w:rsidRDefault="00582FB8">
            <w:pPr>
              <w:rPr>
                <w:b/>
              </w:rPr>
            </w:pPr>
            <w:r>
              <w:rPr>
                <w:b/>
              </w:rPr>
              <w:t>Operation Name</w:t>
            </w:r>
          </w:p>
        </w:tc>
        <w:tc>
          <w:tcPr>
            <w:tcW w:w="1980" w:type="dxa"/>
          </w:tcPr>
          <w:p w:rsidR="00582FB8" w:rsidRDefault="00582FB8">
            <w:pPr>
              <w:rPr>
                <w:b/>
              </w:rPr>
            </w:pPr>
            <w:r>
              <w:rPr>
                <w:b/>
              </w:rPr>
              <w:t>Parameters</w:t>
            </w:r>
          </w:p>
        </w:tc>
        <w:tc>
          <w:tcPr>
            <w:tcW w:w="1890" w:type="dxa"/>
          </w:tcPr>
          <w:p w:rsidR="00582FB8" w:rsidRDefault="00582FB8">
            <w:pPr>
              <w:rPr>
                <w:b/>
              </w:rPr>
            </w:pPr>
            <w:r>
              <w:rPr>
                <w:b/>
              </w:rPr>
              <w:t>Returned Value</w:t>
            </w:r>
          </w:p>
        </w:tc>
        <w:tc>
          <w:tcPr>
            <w:tcW w:w="2610" w:type="dxa"/>
          </w:tcPr>
          <w:p w:rsidR="00582FB8" w:rsidRDefault="00582FB8">
            <w:pPr>
              <w:rPr>
                <w:b/>
              </w:rPr>
            </w:pPr>
            <w:r>
              <w:rPr>
                <w:b/>
              </w:rPr>
              <w:t>Operation</w:t>
            </w:r>
          </w:p>
        </w:tc>
      </w:tr>
      <w:tr w:rsidR="00582FB8">
        <w:tc>
          <w:tcPr>
            <w:tcW w:w="2628" w:type="dxa"/>
          </w:tcPr>
          <w:p w:rsidR="00582FB8" w:rsidRDefault="00582FB8">
            <w:pPr>
              <w:rPr>
                <w:sz w:val="20"/>
                <w:szCs w:val="20"/>
              </w:rPr>
            </w:pPr>
            <w:r>
              <w:rPr>
                <w:sz w:val="20"/>
                <w:szCs w:val="20"/>
              </w:rPr>
              <w:t>setGuideline</w:t>
            </w:r>
          </w:p>
        </w:tc>
        <w:tc>
          <w:tcPr>
            <w:tcW w:w="1980" w:type="dxa"/>
          </w:tcPr>
          <w:p w:rsidR="00582FB8" w:rsidRDefault="00582FB8">
            <w:pPr>
              <w:rPr>
                <w:sz w:val="20"/>
                <w:szCs w:val="20"/>
              </w:rPr>
            </w:pPr>
            <w:r>
              <w:rPr>
                <w:sz w:val="20"/>
                <w:szCs w:val="20"/>
              </w:rPr>
              <w:t>guideline_name</w:t>
            </w:r>
          </w:p>
        </w:tc>
        <w:tc>
          <w:tcPr>
            <w:tcW w:w="1890" w:type="dxa"/>
          </w:tcPr>
          <w:p w:rsidR="00582FB8" w:rsidRDefault="00582FB8">
            <w:pPr>
              <w:rPr>
                <w:sz w:val="20"/>
                <w:szCs w:val="20"/>
              </w:rPr>
            </w:pPr>
            <w:r>
              <w:rPr>
                <w:sz w:val="20"/>
                <w:szCs w:val="20"/>
              </w:rPr>
              <w:t>None</w:t>
            </w:r>
          </w:p>
        </w:tc>
        <w:tc>
          <w:tcPr>
            <w:tcW w:w="2610" w:type="dxa"/>
          </w:tcPr>
          <w:p w:rsidR="00582FB8" w:rsidRDefault="00582FB8">
            <w:pPr>
              <w:rPr>
                <w:sz w:val="20"/>
                <w:szCs w:val="20"/>
              </w:rPr>
            </w:pPr>
            <w:r>
              <w:rPr>
                <w:sz w:val="20"/>
                <w:szCs w:val="20"/>
              </w:rPr>
              <w:t>Select the guideline to apply.</w:t>
            </w:r>
          </w:p>
        </w:tc>
      </w:tr>
      <w:tr w:rsidR="00582FB8">
        <w:tc>
          <w:tcPr>
            <w:tcW w:w="2628" w:type="dxa"/>
          </w:tcPr>
          <w:p w:rsidR="00582FB8" w:rsidRDefault="00582FB8">
            <w:pPr>
              <w:rPr>
                <w:sz w:val="20"/>
                <w:szCs w:val="20"/>
              </w:rPr>
            </w:pPr>
            <w:r>
              <w:rPr>
                <w:sz w:val="20"/>
                <w:szCs w:val="20"/>
              </w:rPr>
              <w:t>setCase</w:t>
            </w:r>
          </w:p>
        </w:tc>
        <w:tc>
          <w:tcPr>
            <w:tcW w:w="1980" w:type="dxa"/>
          </w:tcPr>
          <w:p w:rsidR="00582FB8" w:rsidRDefault="00582FB8">
            <w:pPr>
              <w:rPr>
                <w:sz w:val="20"/>
                <w:szCs w:val="20"/>
              </w:rPr>
            </w:pPr>
            <w:r>
              <w:rPr>
                <w:sz w:val="20"/>
                <w:szCs w:val="20"/>
              </w:rPr>
              <w:t>Patient id, session time</w:t>
            </w:r>
          </w:p>
        </w:tc>
        <w:tc>
          <w:tcPr>
            <w:tcW w:w="1890" w:type="dxa"/>
          </w:tcPr>
          <w:p w:rsidR="00582FB8" w:rsidRDefault="00582FB8">
            <w:pPr>
              <w:rPr>
                <w:sz w:val="20"/>
                <w:szCs w:val="20"/>
              </w:rPr>
            </w:pPr>
            <w:r>
              <w:rPr>
                <w:sz w:val="20"/>
                <w:szCs w:val="20"/>
              </w:rPr>
              <w:t>None</w:t>
            </w:r>
          </w:p>
        </w:tc>
        <w:tc>
          <w:tcPr>
            <w:tcW w:w="2610" w:type="dxa"/>
          </w:tcPr>
          <w:p w:rsidR="00582FB8" w:rsidRDefault="00582FB8">
            <w:pPr>
              <w:rPr>
                <w:sz w:val="20"/>
                <w:szCs w:val="20"/>
              </w:rPr>
            </w:pPr>
            <w:r>
              <w:rPr>
                <w:sz w:val="20"/>
                <w:szCs w:val="20"/>
              </w:rPr>
              <w:t>Load data from database, and set the time for which advisories are generated (default to current time).</w:t>
            </w:r>
          </w:p>
        </w:tc>
      </w:tr>
      <w:tr w:rsidR="00582FB8">
        <w:tc>
          <w:tcPr>
            <w:tcW w:w="2628" w:type="dxa"/>
          </w:tcPr>
          <w:p w:rsidR="00582FB8" w:rsidRDefault="00582FB8">
            <w:pPr>
              <w:rPr>
                <w:sz w:val="20"/>
                <w:szCs w:val="20"/>
              </w:rPr>
            </w:pPr>
            <w:r>
              <w:rPr>
                <w:sz w:val="20"/>
                <w:szCs w:val="20"/>
              </w:rPr>
              <w:t>computeAdvisories</w:t>
            </w:r>
          </w:p>
        </w:tc>
        <w:tc>
          <w:tcPr>
            <w:tcW w:w="1980" w:type="dxa"/>
          </w:tcPr>
          <w:p w:rsidR="00582FB8" w:rsidRDefault="00582FB8">
            <w:pPr>
              <w:rPr>
                <w:sz w:val="20"/>
                <w:szCs w:val="20"/>
              </w:rPr>
            </w:pPr>
            <w:r>
              <w:rPr>
                <w:sz w:val="20"/>
                <w:szCs w:val="20"/>
              </w:rPr>
              <w:t>None</w:t>
            </w:r>
          </w:p>
        </w:tc>
        <w:tc>
          <w:tcPr>
            <w:tcW w:w="1890" w:type="dxa"/>
          </w:tcPr>
          <w:p w:rsidR="00582FB8" w:rsidRDefault="00582FB8">
            <w:pPr>
              <w:rPr>
                <w:sz w:val="20"/>
                <w:szCs w:val="20"/>
              </w:rPr>
            </w:pPr>
            <w:r>
              <w:rPr>
                <w:sz w:val="20"/>
                <w:szCs w:val="20"/>
              </w:rPr>
              <w:t>Set of guideline service records</w:t>
            </w:r>
          </w:p>
        </w:tc>
        <w:tc>
          <w:tcPr>
            <w:tcW w:w="2610" w:type="dxa"/>
          </w:tcPr>
          <w:p w:rsidR="00582FB8" w:rsidRDefault="00582FB8">
            <w:pPr>
              <w:rPr>
                <w:sz w:val="20"/>
                <w:szCs w:val="20"/>
              </w:rPr>
            </w:pPr>
            <w:r>
              <w:rPr>
                <w:sz w:val="20"/>
                <w:szCs w:val="20"/>
              </w:rPr>
              <w:t>Given selected guideline and selected patient, compute advisories.</w:t>
            </w:r>
          </w:p>
        </w:tc>
      </w:tr>
      <w:tr w:rsidR="00582FB8">
        <w:tc>
          <w:tcPr>
            <w:tcW w:w="2628" w:type="dxa"/>
          </w:tcPr>
          <w:p w:rsidR="00582FB8" w:rsidRDefault="00582FB8">
            <w:pPr>
              <w:rPr>
                <w:sz w:val="20"/>
                <w:szCs w:val="20"/>
              </w:rPr>
            </w:pPr>
            <w:r>
              <w:rPr>
                <w:sz w:val="20"/>
                <w:szCs w:val="20"/>
              </w:rPr>
              <w:lastRenderedPageBreak/>
              <w:t>computeAndStoreAdvisories</w:t>
            </w:r>
          </w:p>
        </w:tc>
        <w:tc>
          <w:tcPr>
            <w:tcW w:w="1980" w:type="dxa"/>
          </w:tcPr>
          <w:p w:rsidR="00582FB8" w:rsidRDefault="00582FB8">
            <w:pPr>
              <w:rPr>
                <w:sz w:val="20"/>
                <w:szCs w:val="20"/>
              </w:rPr>
            </w:pPr>
            <w:r>
              <w:rPr>
                <w:sz w:val="20"/>
                <w:szCs w:val="20"/>
              </w:rPr>
              <w:t>Storage directory</w:t>
            </w:r>
          </w:p>
        </w:tc>
        <w:tc>
          <w:tcPr>
            <w:tcW w:w="1890" w:type="dxa"/>
          </w:tcPr>
          <w:p w:rsidR="00582FB8" w:rsidRDefault="00582FB8">
            <w:pPr>
              <w:rPr>
                <w:sz w:val="20"/>
                <w:szCs w:val="20"/>
              </w:rPr>
            </w:pPr>
            <w:r>
              <w:rPr>
                <w:sz w:val="20"/>
                <w:szCs w:val="20"/>
              </w:rPr>
              <w:t>Set of guideline service records</w:t>
            </w:r>
          </w:p>
        </w:tc>
        <w:tc>
          <w:tcPr>
            <w:tcW w:w="2610" w:type="dxa"/>
          </w:tcPr>
          <w:p w:rsidR="00582FB8" w:rsidRDefault="00582FB8">
            <w:pPr>
              <w:rPr>
                <w:sz w:val="20"/>
                <w:szCs w:val="20"/>
              </w:rPr>
            </w:pPr>
            <w:r>
              <w:rPr>
                <w:sz w:val="20"/>
                <w:szCs w:val="20"/>
              </w:rPr>
              <w:t>Precompute advisories.</w:t>
            </w:r>
          </w:p>
        </w:tc>
      </w:tr>
      <w:tr w:rsidR="00582FB8">
        <w:tc>
          <w:tcPr>
            <w:tcW w:w="2628" w:type="dxa"/>
          </w:tcPr>
          <w:p w:rsidR="00582FB8" w:rsidRDefault="00582FB8">
            <w:pPr>
              <w:rPr>
                <w:sz w:val="20"/>
                <w:szCs w:val="20"/>
              </w:rPr>
            </w:pPr>
            <w:r>
              <w:rPr>
                <w:sz w:val="20"/>
                <w:szCs w:val="20"/>
              </w:rPr>
              <w:t>loadPrecomputedAdvisories</w:t>
            </w:r>
          </w:p>
        </w:tc>
        <w:tc>
          <w:tcPr>
            <w:tcW w:w="1980" w:type="dxa"/>
          </w:tcPr>
          <w:p w:rsidR="00582FB8" w:rsidRDefault="00582FB8">
            <w:pPr>
              <w:rPr>
                <w:sz w:val="20"/>
                <w:szCs w:val="20"/>
              </w:rPr>
            </w:pPr>
            <w:r>
              <w:rPr>
                <w:sz w:val="20"/>
                <w:szCs w:val="20"/>
              </w:rPr>
              <w:t>Patient id, session time, storage directory</w:t>
            </w:r>
          </w:p>
        </w:tc>
        <w:tc>
          <w:tcPr>
            <w:tcW w:w="1890" w:type="dxa"/>
          </w:tcPr>
          <w:p w:rsidR="00582FB8" w:rsidRDefault="00582FB8">
            <w:pPr>
              <w:rPr>
                <w:sz w:val="20"/>
                <w:szCs w:val="20"/>
              </w:rPr>
            </w:pPr>
            <w:r>
              <w:rPr>
                <w:sz w:val="20"/>
                <w:szCs w:val="20"/>
              </w:rPr>
              <w:t>None</w:t>
            </w:r>
          </w:p>
        </w:tc>
        <w:tc>
          <w:tcPr>
            <w:tcW w:w="2610" w:type="dxa"/>
          </w:tcPr>
          <w:p w:rsidR="00582FB8" w:rsidRDefault="00582FB8">
            <w:pPr>
              <w:rPr>
                <w:sz w:val="20"/>
                <w:szCs w:val="20"/>
              </w:rPr>
            </w:pPr>
            <w:r>
              <w:rPr>
                <w:sz w:val="20"/>
                <w:szCs w:val="20"/>
              </w:rPr>
              <w:t>Load precomputed advisories from storage directory (session time not used).</w:t>
            </w:r>
          </w:p>
        </w:tc>
      </w:tr>
      <w:tr w:rsidR="00582FB8">
        <w:tc>
          <w:tcPr>
            <w:tcW w:w="2628" w:type="dxa"/>
          </w:tcPr>
          <w:p w:rsidR="00582FB8" w:rsidRDefault="00582FB8">
            <w:pPr>
              <w:rPr>
                <w:sz w:val="20"/>
                <w:szCs w:val="20"/>
              </w:rPr>
            </w:pPr>
            <w:r>
              <w:rPr>
                <w:sz w:val="20"/>
                <w:szCs w:val="20"/>
              </w:rPr>
              <w:t>containAdvisories</w:t>
            </w:r>
          </w:p>
        </w:tc>
        <w:tc>
          <w:tcPr>
            <w:tcW w:w="1980" w:type="dxa"/>
          </w:tcPr>
          <w:p w:rsidR="00582FB8" w:rsidRDefault="00582FB8">
            <w:pPr>
              <w:rPr>
                <w:sz w:val="20"/>
                <w:szCs w:val="20"/>
              </w:rPr>
            </w:pPr>
            <w:r>
              <w:rPr>
                <w:sz w:val="20"/>
                <w:szCs w:val="20"/>
              </w:rPr>
              <w:t>None</w:t>
            </w:r>
          </w:p>
        </w:tc>
        <w:tc>
          <w:tcPr>
            <w:tcW w:w="1890" w:type="dxa"/>
          </w:tcPr>
          <w:p w:rsidR="00582FB8" w:rsidRDefault="00582FB8">
            <w:pPr>
              <w:rPr>
                <w:sz w:val="20"/>
                <w:szCs w:val="20"/>
              </w:rPr>
            </w:pPr>
            <w:r>
              <w:rPr>
                <w:sz w:val="20"/>
                <w:szCs w:val="20"/>
              </w:rPr>
              <w:t>True/False</w:t>
            </w:r>
          </w:p>
        </w:tc>
        <w:tc>
          <w:tcPr>
            <w:tcW w:w="2610" w:type="dxa"/>
          </w:tcPr>
          <w:p w:rsidR="00582FB8" w:rsidRDefault="00582FB8">
            <w:pPr>
              <w:rPr>
                <w:sz w:val="20"/>
                <w:szCs w:val="20"/>
              </w:rPr>
            </w:pPr>
            <w:r>
              <w:rPr>
                <w:sz w:val="20"/>
                <w:szCs w:val="20"/>
              </w:rPr>
              <w:t>Check whether precomputed advisories are successfully loaded.</w:t>
            </w:r>
          </w:p>
        </w:tc>
      </w:tr>
      <w:tr w:rsidR="00582FB8">
        <w:tc>
          <w:tcPr>
            <w:tcW w:w="2628" w:type="dxa"/>
          </w:tcPr>
          <w:p w:rsidR="00582FB8" w:rsidRDefault="00582FB8">
            <w:pPr>
              <w:rPr>
                <w:sz w:val="20"/>
                <w:szCs w:val="20"/>
              </w:rPr>
            </w:pPr>
            <w:r>
              <w:rPr>
                <w:sz w:val="20"/>
                <w:szCs w:val="20"/>
              </w:rPr>
              <w:t>getAdvisories</w:t>
            </w:r>
          </w:p>
        </w:tc>
        <w:tc>
          <w:tcPr>
            <w:tcW w:w="1980" w:type="dxa"/>
          </w:tcPr>
          <w:p w:rsidR="00582FB8" w:rsidRDefault="00582FB8">
            <w:pPr>
              <w:rPr>
                <w:sz w:val="20"/>
                <w:szCs w:val="20"/>
              </w:rPr>
            </w:pPr>
            <w:r>
              <w:rPr>
                <w:sz w:val="20"/>
                <w:szCs w:val="20"/>
              </w:rPr>
              <w:t>None</w:t>
            </w:r>
          </w:p>
        </w:tc>
        <w:tc>
          <w:tcPr>
            <w:tcW w:w="1890" w:type="dxa"/>
          </w:tcPr>
          <w:p w:rsidR="00582FB8" w:rsidRDefault="00582FB8">
            <w:pPr>
              <w:rPr>
                <w:sz w:val="20"/>
                <w:szCs w:val="20"/>
              </w:rPr>
            </w:pPr>
            <w:r>
              <w:rPr>
                <w:sz w:val="20"/>
                <w:szCs w:val="20"/>
              </w:rPr>
              <w:t>Set of guideline service records</w:t>
            </w:r>
          </w:p>
        </w:tc>
        <w:tc>
          <w:tcPr>
            <w:tcW w:w="2610" w:type="dxa"/>
          </w:tcPr>
          <w:p w:rsidR="00582FB8" w:rsidRDefault="00582FB8">
            <w:pPr>
              <w:rPr>
                <w:sz w:val="20"/>
                <w:szCs w:val="20"/>
              </w:rPr>
            </w:pPr>
            <w:r>
              <w:rPr>
                <w:sz w:val="20"/>
                <w:szCs w:val="20"/>
              </w:rPr>
              <w:t>Get (usually precomputed) advisories.</w:t>
            </w:r>
          </w:p>
        </w:tc>
      </w:tr>
      <w:tr w:rsidR="00582FB8">
        <w:tc>
          <w:tcPr>
            <w:tcW w:w="2628" w:type="dxa"/>
          </w:tcPr>
          <w:p w:rsidR="00582FB8" w:rsidRDefault="00582FB8">
            <w:pPr>
              <w:rPr>
                <w:sz w:val="20"/>
                <w:szCs w:val="20"/>
              </w:rPr>
            </w:pPr>
            <w:r>
              <w:rPr>
                <w:sz w:val="20"/>
                <w:szCs w:val="20"/>
              </w:rPr>
              <w:t>resetAdvisories</w:t>
            </w:r>
          </w:p>
        </w:tc>
        <w:tc>
          <w:tcPr>
            <w:tcW w:w="1980" w:type="dxa"/>
          </w:tcPr>
          <w:p w:rsidR="00582FB8" w:rsidRDefault="00582FB8">
            <w:pPr>
              <w:rPr>
                <w:sz w:val="20"/>
                <w:szCs w:val="20"/>
              </w:rPr>
            </w:pPr>
            <w:r>
              <w:rPr>
                <w:sz w:val="20"/>
                <w:szCs w:val="20"/>
              </w:rPr>
              <w:t>None</w:t>
            </w:r>
          </w:p>
        </w:tc>
        <w:tc>
          <w:tcPr>
            <w:tcW w:w="1890" w:type="dxa"/>
          </w:tcPr>
          <w:p w:rsidR="00582FB8" w:rsidRDefault="00582FB8">
            <w:pPr>
              <w:rPr>
                <w:sz w:val="20"/>
                <w:szCs w:val="20"/>
              </w:rPr>
            </w:pPr>
            <w:r>
              <w:rPr>
                <w:sz w:val="20"/>
                <w:szCs w:val="20"/>
              </w:rPr>
              <w:t>None</w:t>
            </w:r>
          </w:p>
        </w:tc>
        <w:tc>
          <w:tcPr>
            <w:tcW w:w="2610" w:type="dxa"/>
          </w:tcPr>
          <w:p w:rsidR="00582FB8" w:rsidRDefault="00582FB8">
            <w:pPr>
              <w:rPr>
                <w:sz w:val="20"/>
                <w:szCs w:val="20"/>
              </w:rPr>
            </w:pPr>
            <w:r>
              <w:rPr>
                <w:sz w:val="20"/>
                <w:szCs w:val="20"/>
              </w:rPr>
              <w:t>Delete current advisories.</w:t>
            </w:r>
          </w:p>
        </w:tc>
      </w:tr>
      <w:tr w:rsidR="00582FB8">
        <w:tc>
          <w:tcPr>
            <w:tcW w:w="2628" w:type="dxa"/>
          </w:tcPr>
          <w:p w:rsidR="00582FB8" w:rsidRDefault="00582FB8">
            <w:pPr>
              <w:rPr>
                <w:sz w:val="20"/>
                <w:szCs w:val="20"/>
              </w:rPr>
            </w:pPr>
            <w:r>
              <w:rPr>
                <w:sz w:val="20"/>
                <w:szCs w:val="20"/>
              </w:rPr>
              <w:t>updateData</w:t>
            </w:r>
          </w:p>
        </w:tc>
        <w:tc>
          <w:tcPr>
            <w:tcW w:w="1980" w:type="dxa"/>
          </w:tcPr>
          <w:p w:rsidR="00582FB8" w:rsidRDefault="00582FB8">
            <w:pPr>
              <w:rPr>
                <w:sz w:val="20"/>
                <w:szCs w:val="20"/>
              </w:rPr>
            </w:pPr>
            <w:r>
              <w:rPr>
                <w:sz w:val="20"/>
                <w:szCs w:val="20"/>
              </w:rPr>
              <w:t>Patient data</w:t>
            </w:r>
          </w:p>
        </w:tc>
        <w:tc>
          <w:tcPr>
            <w:tcW w:w="1890" w:type="dxa"/>
          </w:tcPr>
          <w:p w:rsidR="00582FB8" w:rsidRDefault="00582FB8">
            <w:pPr>
              <w:rPr>
                <w:sz w:val="20"/>
                <w:szCs w:val="20"/>
              </w:rPr>
            </w:pPr>
            <w:r>
              <w:rPr>
                <w:sz w:val="20"/>
                <w:szCs w:val="20"/>
              </w:rPr>
              <w:t>None</w:t>
            </w:r>
          </w:p>
        </w:tc>
        <w:tc>
          <w:tcPr>
            <w:tcW w:w="2610" w:type="dxa"/>
          </w:tcPr>
          <w:p w:rsidR="00582FB8" w:rsidRDefault="00582FB8">
            <w:pPr>
              <w:rPr>
                <w:sz w:val="20"/>
                <w:szCs w:val="20"/>
              </w:rPr>
            </w:pPr>
            <w:r>
              <w:rPr>
                <w:sz w:val="20"/>
                <w:szCs w:val="20"/>
              </w:rPr>
              <w:t>Send a collection of patient data.</w:t>
            </w:r>
          </w:p>
        </w:tc>
      </w:tr>
      <w:tr w:rsidR="00582FB8">
        <w:tc>
          <w:tcPr>
            <w:tcW w:w="2628" w:type="dxa"/>
          </w:tcPr>
          <w:p w:rsidR="00582FB8" w:rsidRDefault="00582FB8">
            <w:pPr>
              <w:rPr>
                <w:sz w:val="20"/>
                <w:szCs w:val="20"/>
              </w:rPr>
            </w:pPr>
            <w:r>
              <w:rPr>
                <w:sz w:val="20"/>
                <w:szCs w:val="20"/>
              </w:rPr>
              <w:t>updateAdvisories</w:t>
            </w:r>
          </w:p>
        </w:tc>
        <w:tc>
          <w:tcPr>
            <w:tcW w:w="1980" w:type="dxa"/>
          </w:tcPr>
          <w:p w:rsidR="00582FB8" w:rsidRDefault="00582FB8">
            <w:pPr>
              <w:rPr>
                <w:sz w:val="20"/>
                <w:szCs w:val="20"/>
              </w:rPr>
            </w:pPr>
            <w:r>
              <w:rPr>
                <w:sz w:val="20"/>
                <w:szCs w:val="20"/>
              </w:rPr>
              <w:t>None</w:t>
            </w:r>
          </w:p>
        </w:tc>
        <w:tc>
          <w:tcPr>
            <w:tcW w:w="1890" w:type="dxa"/>
          </w:tcPr>
          <w:p w:rsidR="00582FB8" w:rsidRDefault="00582FB8">
            <w:pPr>
              <w:rPr>
                <w:sz w:val="20"/>
                <w:szCs w:val="20"/>
              </w:rPr>
            </w:pPr>
            <w:r>
              <w:rPr>
                <w:sz w:val="20"/>
                <w:szCs w:val="20"/>
              </w:rPr>
              <w:t>Set of guideline service records</w:t>
            </w:r>
          </w:p>
        </w:tc>
        <w:tc>
          <w:tcPr>
            <w:tcW w:w="2610" w:type="dxa"/>
          </w:tcPr>
          <w:p w:rsidR="00582FB8" w:rsidRDefault="00582FB8">
            <w:pPr>
              <w:rPr>
                <w:sz w:val="20"/>
                <w:szCs w:val="20"/>
              </w:rPr>
            </w:pPr>
            <w:r>
              <w:rPr>
                <w:sz w:val="20"/>
                <w:szCs w:val="20"/>
              </w:rPr>
              <w:t>Update advisories after data updates.</w:t>
            </w:r>
          </w:p>
        </w:tc>
      </w:tr>
      <w:tr w:rsidR="00582FB8">
        <w:tc>
          <w:tcPr>
            <w:tcW w:w="2628" w:type="dxa"/>
          </w:tcPr>
          <w:p w:rsidR="00582FB8" w:rsidRDefault="00582FB8">
            <w:pPr>
              <w:rPr>
                <w:sz w:val="20"/>
                <w:szCs w:val="20"/>
              </w:rPr>
            </w:pPr>
            <w:r>
              <w:rPr>
                <w:sz w:val="20"/>
                <w:szCs w:val="20"/>
              </w:rPr>
              <w:t>printData</w:t>
            </w:r>
          </w:p>
        </w:tc>
        <w:tc>
          <w:tcPr>
            <w:tcW w:w="1980" w:type="dxa"/>
          </w:tcPr>
          <w:p w:rsidR="00582FB8" w:rsidRDefault="00582FB8">
            <w:pPr>
              <w:rPr>
                <w:sz w:val="20"/>
                <w:szCs w:val="20"/>
              </w:rPr>
            </w:pPr>
            <w:r>
              <w:rPr>
                <w:sz w:val="20"/>
                <w:szCs w:val="20"/>
              </w:rPr>
              <w:t>None</w:t>
            </w:r>
          </w:p>
        </w:tc>
        <w:tc>
          <w:tcPr>
            <w:tcW w:w="1890" w:type="dxa"/>
          </w:tcPr>
          <w:p w:rsidR="00582FB8" w:rsidRDefault="00582FB8">
            <w:pPr>
              <w:rPr>
                <w:sz w:val="20"/>
                <w:szCs w:val="20"/>
              </w:rPr>
            </w:pPr>
            <w:r>
              <w:rPr>
                <w:sz w:val="20"/>
                <w:szCs w:val="20"/>
              </w:rPr>
              <w:t>String</w:t>
            </w:r>
          </w:p>
        </w:tc>
        <w:tc>
          <w:tcPr>
            <w:tcW w:w="2610" w:type="dxa"/>
          </w:tcPr>
          <w:p w:rsidR="00582FB8" w:rsidRDefault="00582FB8">
            <w:pPr>
              <w:rPr>
                <w:sz w:val="20"/>
                <w:szCs w:val="20"/>
              </w:rPr>
            </w:pPr>
            <w:r>
              <w:rPr>
                <w:sz w:val="20"/>
                <w:szCs w:val="20"/>
              </w:rPr>
              <w:t>Return a listing of patient data in HTML form.</w:t>
            </w:r>
          </w:p>
        </w:tc>
      </w:tr>
      <w:tr w:rsidR="00582FB8">
        <w:tc>
          <w:tcPr>
            <w:tcW w:w="2628" w:type="dxa"/>
          </w:tcPr>
          <w:p w:rsidR="00582FB8" w:rsidRDefault="00582FB8">
            <w:pPr>
              <w:rPr>
                <w:sz w:val="20"/>
                <w:szCs w:val="20"/>
              </w:rPr>
            </w:pPr>
            <w:r>
              <w:rPr>
                <w:sz w:val="20"/>
                <w:szCs w:val="20"/>
              </w:rPr>
              <w:t>setDummyCase</w:t>
            </w:r>
          </w:p>
        </w:tc>
        <w:tc>
          <w:tcPr>
            <w:tcW w:w="1980" w:type="dxa"/>
          </w:tcPr>
          <w:p w:rsidR="00582FB8" w:rsidRDefault="00582FB8">
            <w:pPr>
              <w:rPr>
                <w:sz w:val="20"/>
                <w:szCs w:val="20"/>
              </w:rPr>
            </w:pPr>
            <w:r>
              <w:rPr>
                <w:sz w:val="20"/>
                <w:szCs w:val="20"/>
              </w:rPr>
              <w:t>None</w:t>
            </w:r>
          </w:p>
        </w:tc>
        <w:tc>
          <w:tcPr>
            <w:tcW w:w="1890" w:type="dxa"/>
          </w:tcPr>
          <w:p w:rsidR="00582FB8" w:rsidRDefault="00582FB8">
            <w:pPr>
              <w:rPr>
                <w:sz w:val="20"/>
                <w:szCs w:val="20"/>
              </w:rPr>
            </w:pPr>
            <w:r>
              <w:rPr>
                <w:sz w:val="20"/>
                <w:szCs w:val="20"/>
              </w:rPr>
              <w:t>None</w:t>
            </w:r>
          </w:p>
        </w:tc>
        <w:tc>
          <w:tcPr>
            <w:tcW w:w="2610" w:type="dxa"/>
          </w:tcPr>
          <w:p w:rsidR="00582FB8" w:rsidRDefault="00582FB8">
            <w:pPr>
              <w:rPr>
                <w:sz w:val="20"/>
                <w:szCs w:val="20"/>
              </w:rPr>
            </w:pPr>
            <w:r>
              <w:rPr>
                <w:sz w:val="20"/>
                <w:szCs w:val="20"/>
              </w:rPr>
              <w:t>Set up a dummy patient case in order to generate advisories based purely on data entered through a user-interface.</w:t>
            </w:r>
          </w:p>
        </w:tc>
      </w:tr>
    </w:tbl>
    <w:p w:rsidR="00582FB8" w:rsidRDefault="00582FB8">
      <w:pPr>
        <w:pStyle w:val="Caption"/>
      </w:pPr>
      <w:bookmarkStart w:id="472" w:name="_Ref529970317"/>
      <w:r>
        <w:t xml:space="preserve">Table </w:t>
      </w:r>
      <w:fldSimple w:instr=" SEQ Table \* ARABIC ">
        <w:r w:rsidR="000A1EA5">
          <w:rPr>
            <w:noProof/>
          </w:rPr>
          <w:t>3</w:t>
        </w:r>
      </w:fldSimple>
      <w:bookmarkEnd w:id="472"/>
      <w:r>
        <w:t xml:space="preserve"> - Operations available in the PCASession interface </w:t>
      </w:r>
    </w:p>
    <w:p w:rsidR="00582FB8" w:rsidRDefault="00582FB8">
      <w:pPr>
        <w:pStyle w:val="Caption"/>
      </w:pPr>
    </w:p>
    <w:p w:rsidR="00582FB8" w:rsidRDefault="00582FB8">
      <w:pPr>
        <w:pStyle w:val="Caption"/>
      </w:pPr>
    </w:p>
    <w:p w:rsidR="00582FB8" w:rsidRDefault="00582FB8">
      <w:r>
        <w:t xml:space="preserve">PCASession provides operations, such as computing and loading precomputed advisories, which are custom-tailored to the requirements of the </w:t>
      </w:r>
      <w:r w:rsidR="00C934D8">
        <w:t>ATHENA-CDS</w:t>
      </w:r>
      <w:r w:rsidR="00561B67">
        <w:t xml:space="preserve"> SYSTEM</w:t>
      </w:r>
      <w:r>
        <w:t xml:space="preserve">. The EON guideline execution architecture allows such adaptations by providing a set of generic services that the PCASession can use to implement the application-specific functionalities. These generic services include, for example, evaluating eligibility criteria, testing guideline goals, deriving abstractions about patient states, and traversing a clinical algorithm to evaluate evidence-based preferences for alternatives in management decisions. The generic services, based on the capabilities of the EON Guideline Model, are defined by a separate interface that is implemented by a program referred to as the core EON guideline execution engine (CEGEE). It would go beyond the scope of the </w:t>
      </w:r>
      <w:r w:rsidR="006E2835">
        <w:t>ATHENA-CDS</w:t>
      </w:r>
      <w:r>
        <w:t xml:space="preserve"> manual to describe the CEGEE.</w:t>
      </w:r>
    </w:p>
    <w:p w:rsidR="00582FB8" w:rsidRDefault="00582FB8"/>
    <w:p w:rsidR="00582FB8" w:rsidRDefault="00582FB8">
      <w:r>
        <w:t xml:space="preserve">The Guideline Interpreter converts patient data into: </w:t>
      </w:r>
    </w:p>
    <w:p w:rsidR="00582FB8" w:rsidRDefault="00582FB8">
      <w:pPr>
        <w:numPr>
          <w:ilvl w:val="0"/>
          <w:numId w:val="61"/>
        </w:numPr>
        <w:spacing w:before="120"/>
      </w:pPr>
      <w:r>
        <w:t xml:space="preserve">categorical conditions or interventions (e.g., atrial fibrillation and ACE inhibitor) whose presence or absence can be tested using Presence_Criterion (see Subsection </w:t>
      </w:r>
      <w:fldSimple w:instr=" REF _Ref532191472 \r \h  \* MERGEFORMAT ">
        <w:r w:rsidR="000A1EA5">
          <w:t>IV.2.4.1</w:t>
        </w:r>
      </w:fldSimple>
      <w:r>
        <w:t>),</w:t>
      </w:r>
    </w:p>
    <w:p w:rsidR="00582FB8" w:rsidRDefault="00582FB8">
      <w:pPr>
        <w:numPr>
          <w:ilvl w:val="0"/>
          <w:numId w:val="61"/>
        </w:numPr>
        <w:spacing w:before="120"/>
      </w:pPr>
      <w:r>
        <w:t xml:space="preserve">qualitative data (e.g., proteinuria with values of 1+, 2+, etc.) that have a term and a nominal value, and that are used in General_Comparison_Criterion, </w:t>
      </w:r>
    </w:p>
    <w:p w:rsidR="00582FB8" w:rsidRDefault="00582FB8">
      <w:pPr>
        <w:numPr>
          <w:ilvl w:val="0"/>
          <w:numId w:val="61"/>
        </w:numPr>
        <w:spacing w:before="120"/>
      </w:pPr>
      <w:r>
        <w:t xml:space="preserve">numeric data that have a term and a numeric value (e.g., that can be tested using Numeric_Term_Criterion or General_Comparison_Criterion), </w:t>
      </w:r>
    </w:p>
    <w:p w:rsidR="00582FB8" w:rsidRDefault="00582FB8">
      <w:pPr>
        <w:numPr>
          <w:ilvl w:val="0"/>
          <w:numId w:val="61"/>
        </w:numPr>
        <w:spacing w:before="120"/>
      </w:pPr>
      <w:r>
        <w:t xml:space="preserve">demographic information (e.g., sex) that can have a nominal value (e.g., male) or a numeric value (e.g., 56 years old), and </w:t>
      </w:r>
    </w:p>
    <w:p w:rsidR="00582FB8" w:rsidRDefault="00582FB8">
      <w:pPr>
        <w:numPr>
          <w:ilvl w:val="0"/>
          <w:numId w:val="61"/>
        </w:numPr>
        <w:spacing w:before="120"/>
      </w:pPr>
      <w:proofErr w:type="gramStart"/>
      <w:r>
        <w:lastRenderedPageBreak/>
        <w:t>allergy</w:t>
      </w:r>
      <w:proofErr w:type="gramEnd"/>
      <w:r>
        <w:t xml:space="preserve"> data indicating a substance (often drugs) to which the patient is allergic.</w:t>
      </w:r>
    </w:p>
    <w:p w:rsidR="00582FB8" w:rsidRDefault="00582FB8"/>
    <w:p w:rsidR="00582FB8" w:rsidRDefault="00582FB8">
      <w:r>
        <w:t xml:space="preserve">The following subsections give a sense of the guideline advisories and their relationship to the </w:t>
      </w:r>
      <w:r w:rsidR="006E2835">
        <w:t>ATHENA-CDS</w:t>
      </w:r>
      <w:r>
        <w:t xml:space="preserve"> Knowledge Base. They describe the structure of the advisories and how the PCASession’s computeAdvisories operation generates guideline recommendations for the </w:t>
      </w:r>
      <w:r w:rsidR="006E2835">
        <w:t>ATHENA-CDS</w:t>
      </w:r>
      <w:r>
        <w:t xml:space="preserve"> Client. </w:t>
      </w:r>
    </w:p>
    <w:p w:rsidR="00582FB8" w:rsidRDefault="00582FB8"/>
    <w:p w:rsidR="00582FB8" w:rsidRDefault="00582FB8" w:rsidP="00903611">
      <w:pPr>
        <w:pStyle w:val="Athena3"/>
        <w:numPr>
          <w:ilvl w:val="2"/>
          <w:numId w:val="77"/>
        </w:numPr>
      </w:pPr>
      <w:bookmarkStart w:id="473" w:name="_Ref529977285"/>
      <w:bookmarkStart w:id="474" w:name="_Toc122341461"/>
      <w:bookmarkStart w:id="475" w:name="_Toc533503312"/>
      <w:bookmarkStart w:id="476" w:name="_Toc291756709"/>
      <w:r>
        <w:t>Structure of Guideline Advisories</w:t>
      </w:r>
      <w:bookmarkEnd w:id="473"/>
      <w:bookmarkEnd w:id="474"/>
      <w:bookmarkEnd w:id="475"/>
      <w:bookmarkEnd w:id="476"/>
    </w:p>
    <w:p w:rsidR="00582FB8" w:rsidRDefault="00582FB8"/>
    <w:p w:rsidR="00582FB8" w:rsidRDefault="00582FB8">
      <w:r>
        <w:t>The PCASession delivers to the client program guideline advisories consisting of a set of Guideline Service Records. Each Guideline Service Record is composed of:</w:t>
      </w:r>
    </w:p>
    <w:p w:rsidR="00582FB8" w:rsidRDefault="00582FB8">
      <w:pPr>
        <w:numPr>
          <w:ilvl w:val="0"/>
          <w:numId w:val="37"/>
        </w:numPr>
      </w:pPr>
      <w:r>
        <w:rPr>
          <w:i/>
        </w:rPr>
        <w:t>an assumption</w:t>
      </w:r>
      <w:r>
        <w:t xml:space="preserve"> – in the form of a goal criterion and its assumed status (</w:t>
      </w:r>
      <w:r>
        <w:rPr>
          <w:i/>
        </w:rPr>
        <w:t>true, false,</w:t>
      </w:r>
      <w:r>
        <w:t xml:space="preserve"> or </w:t>
      </w:r>
      <w:r>
        <w:rPr>
          <w:i/>
        </w:rPr>
        <w:t>none</w:t>
      </w:r>
      <w:r>
        <w:t xml:space="preserve"> when no assumption is made);</w:t>
      </w:r>
    </w:p>
    <w:p w:rsidR="00582FB8" w:rsidRDefault="00582FB8">
      <w:pPr>
        <w:numPr>
          <w:ilvl w:val="0"/>
          <w:numId w:val="37"/>
        </w:numPr>
      </w:pPr>
      <w:r>
        <w:rPr>
          <w:i/>
        </w:rPr>
        <w:t>a collection of conclusions</w:t>
      </w:r>
      <w:r>
        <w:t xml:space="preserve"> – in the form of parameter/value/justification, about the patient (e.g., eligibility status and patient characteristics, such as JNC risk group classification);</w:t>
      </w:r>
    </w:p>
    <w:p w:rsidR="00582FB8" w:rsidRDefault="00582FB8">
      <w:pPr>
        <w:numPr>
          <w:ilvl w:val="0"/>
          <w:numId w:val="37"/>
        </w:numPr>
      </w:pPr>
      <w:r>
        <w:rPr>
          <w:i/>
        </w:rPr>
        <w:t>a collection of chosen scenarios</w:t>
      </w:r>
      <w:r>
        <w:t xml:space="preserve"> – e.g., patient in the scenario of receiving two anti-hypertensive medications;</w:t>
      </w:r>
    </w:p>
    <w:p w:rsidR="00582FB8" w:rsidRDefault="00582FB8">
      <w:pPr>
        <w:numPr>
          <w:ilvl w:val="0"/>
          <w:numId w:val="37"/>
        </w:numPr>
      </w:pPr>
      <w:r>
        <w:rPr>
          <w:i/>
        </w:rPr>
        <w:t>a collection of guideline goals</w:t>
      </w:r>
      <w:r>
        <w:t xml:space="preserve"> – e.g., target BP=135/85 because of Diabetes Mellitus;</w:t>
      </w:r>
    </w:p>
    <w:p w:rsidR="00582FB8" w:rsidRDefault="00582FB8">
      <w:pPr>
        <w:numPr>
          <w:ilvl w:val="0"/>
          <w:numId w:val="37"/>
        </w:numPr>
      </w:pPr>
      <w:r>
        <w:rPr>
          <w:i/>
        </w:rPr>
        <w:t>a collection of activities</w:t>
      </w:r>
      <w:r>
        <w:t xml:space="preserve"> – evaluated in terms of their indications, contraindications, interactions, and side effects (e.g., evaluation of adding the ACE inhibitor drug class); </w:t>
      </w:r>
    </w:p>
    <w:p w:rsidR="00582FB8" w:rsidRDefault="00582FB8">
      <w:pPr>
        <w:numPr>
          <w:ilvl w:val="0"/>
          <w:numId w:val="37"/>
        </w:numPr>
      </w:pPr>
      <w:r>
        <w:rPr>
          <w:i/>
        </w:rPr>
        <w:t>details of the actions associated with a decision point</w:t>
      </w:r>
      <w:r>
        <w:t xml:space="preserve"> – e.g., onscreen messages, evaluating drugs to add, and dose increases; and</w:t>
      </w:r>
    </w:p>
    <w:p w:rsidR="00582FB8" w:rsidRDefault="00582FB8">
      <w:pPr>
        <w:numPr>
          <w:ilvl w:val="0"/>
          <w:numId w:val="37"/>
        </w:numPr>
      </w:pPr>
      <w:proofErr w:type="gramStart"/>
      <w:r>
        <w:rPr>
          <w:i/>
        </w:rPr>
        <w:t>a</w:t>
      </w:r>
      <w:proofErr w:type="gramEnd"/>
      <w:r>
        <w:rPr>
          <w:i/>
        </w:rPr>
        <w:t xml:space="preserve"> collection of decision points</w:t>
      </w:r>
      <w:r>
        <w:t xml:space="preserve"> – each of which containing a ranked list of alternative actions. The decision points and their associated actions are based on the choice and branch nodes in the clinical algorithm and consultation guidelines. The result of evaluating (strict) rule-in and (strict) rule-out criteria determine the ranking of the alternatives. (For example, for a patient taking one antihypertensive agent, the alternatives include intensifying treatment, staying with the same drug regimen, and substituting another drug.) </w:t>
      </w:r>
    </w:p>
    <w:p w:rsidR="00582FB8" w:rsidRDefault="00582FB8"/>
    <w:p w:rsidR="00582FB8" w:rsidRDefault="00582FB8">
      <w:r>
        <w:t xml:space="preserve">When there is no blood pressure in the records, the advisories will be two sets of the Guideline Service Records, one for the assumption that the target blood pressure is satisfied and one for the assumption that it is not. </w:t>
      </w:r>
    </w:p>
    <w:p w:rsidR="00582FB8" w:rsidRDefault="00582FB8"/>
    <w:p w:rsidR="00582FB8" w:rsidRDefault="00582FB8">
      <w:r>
        <w:t xml:space="preserve">Guideline_Service_Records are the recommendations that the Guideline Interpreter delivers to client programs, which present the recommendations in format appropriate for the user interacting with the client programs. </w:t>
      </w:r>
      <w:r w:rsidR="006E2835">
        <w:t>ATHENA-CDS</w:t>
      </w:r>
      <w:r>
        <w:t xml:space="preserve"> Client, for example, presents the recommendations in a graphical user interface described in Subsection </w:t>
      </w:r>
      <w:r w:rsidR="0096658E">
        <w:fldChar w:fldCharType="begin"/>
      </w:r>
      <w:r>
        <w:instrText xml:space="preserve"> REF _Ref123641552 \r \h </w:instrText>
      </w:r>
      <w:r w:rsidR="0096658E">
        <w:fldChar w:fldCharType="separate"/>
      </w:r>
      <w:r w:rsidR="000A1EA5">
        <w:t>II.1</w:t>
      </w:r>
      <w:r w:rsidR="0096658E">
        <w:fldChar w:fldCharType="end"/>
      </w:r>
      <w:r>
        <w:t xml:space="preserve">. The batch program that precomputes the advisories (Subsection </w:t>
      </w:r>
      <w:r w:rsidR="0096658E">
        <w:fldChar w:fldCharType="begin"/>
      </w:r>
      <w:r>
        <w:instrText xml:space="preserve"> REF _Ref123641688 \r \h </w:instrText>
      </w:r>
      <w:r w:rsidR="0096658E">
        <w:fldChar w:fldCharType="separate"/>
      </w:r>
      <w:r w:rsidR="000A1EA5">
        <w:t>II.2.2.2</w:t>
      </w:r>
      <w:r w:rsidR="0096658E">
        <w:fldChar w:fldCharType="end"/>
      </w:r>
      <w:r>
        <w:t>), on the other hand, generates an HTML document that shows the recommendations in textual format. The HTML view the recommendations is designed to facilitate the debugging of the output of the Guideline Interpreter.</w:t>
      </w:r>
    </w:p>
    <w:p w:rsidR="00582FB8" w:rsidRDefault="00582FB8"/>
    <w:p w:rsidR="00582FB8" w:rsidRDefault="00582FB8">
      <w:r>
        <w:t>The following examples illustrate the structure of a Guideline Service Record. Following each example, in boxed figures, is the HTML output based on the recommendation structure described in the example.</w:t>
      </w:r>
    </w:p>
    <w:p w:rsidR="00582FB8" w:rsidRDefault="00582FB8"/>
    <w:p w:rsidR="00582FB8" w:rsidRDefault="00582FB8">
      <w:r>
        <w:rPr>
          <w:b/>
        </w:rPr>
        <w:t>EXAMPLE</w:t>
      </w:r>
      <w:r>
        <w:t xml:space="preserve"> of a Guideline Service Record – Part 1</w:t>
      </w:r>
    </w:p>
    <w:p w:rsidR="00582FB8" w:rsidRDefault="00582FB8"/>
    <w:p w:rsidR="00582FB8" w:rsidRDefault="00582FB8">
      <w:r>
        <w:t xml:space="preserve">Shown first are how the assumption, conclusions, chosen scenarios, and goals are represented, for a sample patient, in the Guideline Service Record. </w:t>
      </w:r>
    </w:p>
    <w:p w:rsidR="00582FB8" w:rsidRDefault="00582FB8">
      <w:pPr>
        <w:rPr>
          <w:rFonts w:ascii="Courier New" w:hAnsi="Courier New" w:cs="Courier New"/>
          <w:sz w:val="20"/>
          <w:szCs w:val="20"/>
        </w:rPr>
      </w:pPr>
    </w:p>
    <w:p w:rsidR="00582FB8" w:rsidRDefault="00582FB8">
      <w:pPr>
        <w:rPr>
          <w:rFonts w:ascii="Courier New" w:hAnsi="Courier New" w:cs="Courier New"/>
          <w:sz w:val="20"/>
          <w:szCs w:val="20"/>
        </w:rPr>
      </w:pPr>
      <w:r>
        <w:rPr>
          <w:rFonts w:ascii="Courier New" w:hAnsi="Courier New" w:cs="Courier New"/>
          <w:sz w:val="20"/>
          <w:szCs w:val="20"/>
        </w:rPr>
        <w:t>Assumption:      none</w:t>
      </w:r>
      <w:r>
        <w:rPr>
          <w:rStyle w:val="FootnoteReference"/>
          <w:rFonts w:ascii="Courier New" w:hAnsi="Courier New" w:cs="Courier New"/>
          <w:sz w:val="20"/>
          <w:szCs w:val="20"/>
        </w:rPr>
        <w:footnoteReference w:id="25"/>
      </w:r>
      <w:r>
        <w:rPr>
          <w:rFonts w:ascii="Courier New" w:hAnsi="Courier New" w:cs="Courier New"/>
          <w:sz w:val="20"/>
          <w:szCs w:val="20"/>
        </w:rPr>
        <w:t xml:space="preserve"> </w:t>
      </w:r>
    </w:p>
    <w:p w:rsidR="00582FB8" w:rsidRDefault="00582FB8">
      <w:pPr>
        <w:rPr>
          <w:rFonts w:ascii="Courier New" w:hAnsi="Courier New" w:cs="Courier New"/>
          <w:sz w:val="20"/>
          <w:szCs w:val="20"/>
        </w:rPr>
      </w:pPr>
      <w:r>
        <w:rPr>
          <w:rFonts w:ascii="Courier New" w:hAnsi="Courier New" w:cs="Courier New"/>
          <w:sz w:val="20"/>
          <w:szCs w:val="20"/>
        </w:rPr>
        <w:t xml:space="preserve">Conclusions:     Eligible for JNC-VI Hypertension Guideline: true </w:t>
      </w:r>
    </w:p>
    <w:p w:rsidR="00582FB8" w:rsidRDefault="00582FB8">
      <w:pPr>
        <w:rPr>
          <w:rFonts w:ascii="Courier New" w:hAnsi="Courier New" w:cs="Courier New"/>
          <w:sz w:val="20"/>
          <w:szCs w:val="20"/>
        </w:rPr>
      </w:pPr>
      <w:r>
        <w:rPr>
          <w:rFonts w:ascii="Courier New" w:hAnsi="Courier New" w:cs="Courier New"/>
          <w:sz w:val="20"/>
          <w:szCs w:val="20"/>
        </w:rPr>
        <w:t xml:space="preserve">                 Risk Group: C</w:t>
      </w:r>
    </w:p>
    <w:p w:rsidR="00582FB8" w:rsidRDefault="00582FB8">
      <w:pPr>
        <w:rPr>
          <w:rFonts w:ascii="Courier New" w:hAnsi="Courier New" w:cs="Courier New"/>
          <w:sz w:val="20"/>
          <w:szCs w:val="20"/>
        </w:rPr>
      </w:pPr>
      <w:r>
        <w:rPr>
          <w:rFonts w:ascii="Courier New" w:hAnsi="Courier New" w:cs="Courier New"/>
          <w:sz w:val="20"/>
          <w:szCs w:val="20"/>
        </w:rPr>
        <w:t>Scenario Choice: on one anti-hypertensive drug</w:t>
      </w:r>
    </w:p>
    <w:p w:rsidR="00582FB8" w:rsidRDefault="00582FB8">
      <w:pPr>
        <w:rPr>
          <w:rFonts w:ascii="Courier New" w:hAnsi="Courier New" w:cs="Courier New"/>
          <w:sz w:val="20"/>
          <w:szCs w:val="20"/>
        </w:rPr>
      </w:pPr>
      <w:r>
        <w:rPr>
          <w:rFonts w:ascii="Courier New" w:hAnsi="Courier New" w:cs="Courier New"/>
          <w:sz w:val="20"/>
          <w:szCs w:val="20"/>
        </w:rPr>
        <w:t>Guideline Goals: goals: SBP &lt; 130 and DBP &lt; 85</w:t>
      </w:r>
    </w:p>
    <w:p w:rsidR="00582FB8" w:rsidRDefault="00582FB8">
      <w:pPr>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justification</w:t>
      </w:r>
      <w:proofErr w:type="gramEnd"/>
      <w:r>
        <w:rPr>
          <w:rFonts w:ascii="Courier New" w:hAnsi="Courier New" w:cs="Courier New"/>
          <w:sz w:val="20"/>
          <w:szCs w:val="20"/>
        </w:rPr>
        <w:t>: presence of diabetes, heart failure or renal</w:t>
      </w:r>
      <w:r>
        <w:rPr>
          <w:rFonts w:ascii="Courier New" w:hAnsi="Courier New" w:cs="Courier New"/>
          <w:sz w:val="20"/>
          <w:szCs w:val="20"/>
        </w:rPr>
        <w:br/>
        <w:t xml:space="preserve">                 insufficiency</w:t>
      </w:r>
    </w:p>
    <w:p w:rsidR="00582FB8" w:rsidRDefault="00582FB8">
      <w:pPr>
        <w:rPr>
          <w:rFonts w:ascii="Courier New" w:hAnsi="Courier New" w:cs="Courier New"/>
          <w:sz w:val="20"/>
          <w:szCs w:val="20"/>
        </w:rPr>
      </w:pPr>
      <w:r>
        <w:rPr>
          <w:rFonts w:ascii="Courier New" w:hAnsi="Courier New" w:cs="Courier New"/>
          <w:sz w:val="20"/>
          <w:szCs w:val="20"/>
        </w:rPr>
        <w:t>Goal state:      failed evaluation record of goal criteria</w:t>
      </w:r>
    </w:p>
    <w:p w:rsidR="00582FB8" w:rsidRDefault="00582FB8"/>
    <w:p w:rsidR="00582FB8" w:rsidRDefault="00582FB8"/>
    <w:p w:rsidR="00582FB8" w:rsidRDefault="00582FB8">
      <w:pPr>
        <w:rPr>
          <w:sz w:val="20"/>
        </w:rPr>
      </w:pPr>
    </w:p>
    <w:p w:rsidR="00582FB8" w:rsidRDefault="0096658E">
      <w:pPr>
        <w:rPr>
          <w:rFonts w:ascii="Courier New" w:hAnsi="Courier New" w:cs="Courier New"/>
          <w:sz w:val="20"/>
          <w:szCs w:val="20"/>
        </w:rPr>
      </w:pPr>
      <w:r w:rsidRPr="0096658E">
        <w:lastRenderedPageBreak/>
        <w:pict>
          <v:shape id="_x0000_s1528" type="#_x0000_t202" style="position:absolute;margin-left:-9pt;margin-top:273.2pt;width:459pt;height:47.4pt;z-index:251671552" stroked="f">
            <v:textbox style="mso-next-textbox:#_x0000_s1528">
              <w:txbxContent>
                <w:p w:rsidR="00405F77" w:rsidRDefault="00405F77">
                  <w:pPr>
                    <w:pStyle w:val="Caption"/>
                    <w:rPr>
                      <w:rFonts w:ascii="Courier New" w:hAnsi="Courier New" w:cs="Courier New"/>
                      <w:noProof/>
                    </w:rPr>
                  </w:pPr>
                  <w:r>
                    <w:t xml:space="preserve">Figure </w:t>
                  </w:r>
                  <w:fldSimple w:instr=" SEQ Figure \* ARABIC ">
                    <w:r>
                      <w:rPr>
                        <w:noProof/>
                      </w:rPr>
                      <w:t>97</w:t>
                    </w:r>
                  </w:fldSimple>
                  <w:r>
                    <w:t xml:space="preserve"> HTML view of the parts of a Guideline_Service_Record that contains the PCAServer’s conclusions about a patient (Patient classification), the scenario and goal chosen for the patient, and whether the patient reached the goal.</w:t>
                  </w:r>
                </w:p>
              </w:txbxContent>
            </v:textbox>
            <w10:wrap type="topAndBottom"/>
          </v:shape>
        </w:pict>
      </w:r>
      <w:r>
        <w:rPr>
          <w:rFonts w:ascii="Courier New" w:hAnsi="Courier New" w:cs="Courier New"/>
          <w:sz w:val="20"/>
          <w:szCs w:val="20"/>
        </w:rPr>
        <w:pict>
          <v:shape id="_x0000_s1314" type="#_x0000_t202" style="position:absolute;margin-left:-9pt;margin-top:1.4pt;width:459pt;height:270pt;z-index:251638784">
            <v:textbox style="mso-next-textbox:#_x0000_s1314">
              <w:txbxContent>
                <w:p w:rsidR="00405F77" w:rsidRDefault="00405F77">
                  <w:pPr>
                    <w:rPr>
                      <w:color w:val="0000FF"/>
                    </w:rPr>
                  </w:pPr>
                  <w:r>
                    <w:rPr>
                      <w:color w:val="0000FF"/>
                    </w:rPr>
                    <w:t xml:space="preserve">Patient classification: </w:t>
                  </w:r>
                </w:p>
                <w:p w:rsidR="00405F77" w:rsidRDefault="00405F77">
                  <w:pPr>
                    <w:numPr>
                      <w:ilvl w:val="0"/>
                      <w:numId w:val="6"/>
                    </w:numPr>
                    <w:spacing w:before="100" w:beforeAutospacing="1" w:after="100" w:afterAutospacing="1"/>
                    <w:rPr>
                      <w:color w:val="0000FF"/>
                    </w:rPr>
                  </w:pPr>
                  <w:r>
                    <w:rPr>
                      <w:color w:val="0000FF"/>
                    </w:rPr>
                    <w:t xml:space="preserve">JNC-VI Hypertension Guideline:true[because </w:t>
                  </w:r>
                  <w:r>
                    <w:rPr>
                      <w:i/>
                      <w:iCs/>
                      <w:color w:val="0000FF"/>
                    </w:rPr>
                    <w:t xml:space="preserve">Eligibility criteria </w:t>
                  </w:r>
                  <w:r>
                    <w:rPr>
                      <w:color w:val="0000FF"/>
                    </w:rPr>
                    <w:t xml:space="preserve">evaluate to </w:t>
                  </w:r>
                  <w:r>
                    <w:rPr>
                      <w:b/>
                      <w:bCs/>
                      <w:color w:val="0000FF"/>
                    </w:rPr>
                    <w:t>true</w:t>
                  </w:r>
                  <w:r>
                    <w:rPr>
                      <w:i/>
                      <w:iCs/>
                      <w:color w:val="0000FF"/>
                    </w:rPr>
                    <w:t>(presence of diagnosis of hypertension &amp;&amp; absence of renovascular disease &amp;&amp; no diagnosis of pregnancy &amp;&amp; Creatinine(1.3/2002-8-16) &amp;&amp; Absense of Secondary Hypertension &amp;&amp; absence of spinal cord injury &amp;&amp; absence of narcolepsy &amp;&amp; Not taking cyclosporine &amp;&amp; Not taking spironolactone &amp;&amp; Not taking minoxidil &amp;&amp; absence of renovascular disease &amp;&amp; absence of IHSS &amp;&amp; Absence of Ascites &amp;&amp; Not off guideline &amp;&amp; Age(62.0/1999-12-23) &amp;&amp; Antihypertensive_Agents &amp;&amp; not taking tacrolimus &amp;&amp; absence of transplant recipient)</w:t>
                  </w:r>
                  <w:r>
                    <w:rPr>
                      <w:color w:val="0000FF"/>
                    </w:rPr>
                    <w:t xml:space="preserve">] </w:t>
                  </w:r>
                </w:p>
                <w:p w:rsidR="00405F77" w:rsidRDefault="00405F77">
                  <w:pPr>
                    <w:numPr>
                      <w:ilvl w:val="0"/>
                      <w:numId w:val="6"/>
                    </w:numPr>
                    <w:spacing w:before="100" w:beforeAutospacing="1" w:after="100" w:afterAutospacing="1"/>
                    <w:rPr>
                      <w:color w:val="0000FF"/>
                    </w:rPr>
                  </w:pPr>
                  <w:r>
                    <w:rPr>
                      <w:color w:val="0000FF"/>
                    </w:rPr>
                    <w:t xml:space="preserve">Risk Group C (presence of TOD/CCD or DM):[because </w:t>
                  </w:r>
                  <w:r>
                    <w:rPr>
                      <w:i/>
                      <w:iCs/>
                      <w:color w:val="0000FF"/>
                    </w:rPr>
                    <w:t xml:space="preserve">presence of TOD/CCD or DM </w:t>
                  </w:r>
                  <w:r>
                    <w:rPr>
                      <w:color w:val="0000FF"/>
                    </w:rPr>
                    <w:t xml:space="preserve">evaluate to </w:t>
                  </w:r>
                  <w:r>
                    <w:rPr>
                      <w:b/>
                      <w:bCs/>
                      <w:color w:val="0000FF"/>
                    </w:rPr>
                    <w:t>true</w:t>
                  </w:r>
                  <w:r>
                    <w:rPr>
                      <w:i/>
                      <w:iCs/>
                      <w:color w:val="0000FF"/>
                    </w:rPr>
                    <w:t>(presence of TOD/CCD)</w:t>
                  </w:r>
                  <w:r>
                    <w:rPr>
                      <w:color w:val="0000FF"/>
                    </w:rPr>
                    <w:t xml:space="preserve">] </w:t>
                  </w:r>
                </w:p>
                <w:p w:rsidR="00405F77" w:rsidRDefault="00405F77">
                  <w:pPr>
                    <w:rPr>
                      <w:color w:val="0000FF"/>
                    </w:rPr>
                  </w:pPr>
                  <w:r>
                    <w:rPr>
                      <w:color w:val="0000FF"/>
                    </w:rPr>
                    <w:t xml:space="preserve">Scenario choice: on one anti-hypertensive drug </w:t>
                  </w:r>
                </w:p>
                <w:p w:rsidR="00405F77" w:rsidRDefault="00405F77">
                  <w:pPr>
                    <w:spacing w:before="100" w:beforeAutospacing="1" w:after="100" w:afterAutospacing="1"/>
                    <w:rPr>
                      <w:color w:val="0000FF"/>
                    </w:rPr>
                  </w:pPr>
                  <w:r>
                    <w:rPr>
                      <w:color w:val="0000FF"/>
                    </w:rPr>
                    <w:t xml:space="preserve">Goal: SBP &lt; 130 and DBP &lt; 85(presence of diabetes, heart failure or renal insufficiency) </w:t>
                  </w:r>
                </w:p>
                <w:p w:rsidR="00405F77" w:rsidRDefault="00405F77">
                  <w:pPr>
                    <w:spacing w:before="100" w:beforeAutospacing="1" w:after="100" w:afterAutospacing="1"/>
                  </w:pPr>
                  <w:r>
                    <w:rPr>
                      <w:color w:val="0000FF"/>
                    </w:rPr>
                    <w:t xml:space="preserve">Reached goal? </w:t>
                  </w:r>
                  <w:proofErr w:type="gramStart"/>
                  <w:r>
                    <w:rPr>
                      <w:color w:val="0000FF"/>
                    </w:rPr>
                    <w:t>failed(</w:t>
                  </w:r>
                  <w:proofErr w:type="gramEnd"/>
                  <w:r>
                    <w:rPr>
                      <w:color w:val="0000FF"/>
                    </w:rPr>
                    <w:t>Treatment_Systolic_BP(142/DB_Systolic_BP))</w:t>
                  </w:r>
                  <w:r>
                    <w:t xml:space="preserve"> </w:t>
                  </w:r>
                </w:p>
                <w:p w:rsidR="00405F77" w:rsidRDefault="00405F77"/>
              </w:txbxContent>
            </v:textbox>
            <w10:wrap type="topAndBottom"/>
          </v:shape>
        </w:pict>
      </w:r>
    </w:p>
    <w:p w:rsidR="00582FB8" w:rsidRDefault="00582FB8">
      <w:r>
        <w:rPr>
          <w:b/>
        </w:rPr>
        <w:t>EXAMPLE</w:t>
      </w:r>
      <w:r>
        <w:t xml:space="preserve"> of a Guideline Service Record – Part 2</w:t>
      </w:r>
    </w:p>
    <w:p w:rsidR="00582FB8" w:rsidRDefault="00582FB8"/>
    <w:p w:rsidR="00582FB8" w:rsidRDefault="00582FB8">
      <w:r>
        <w:t>The following shows a sample of three guideline decision points. The first one (</w:t>
      </w:r>
      <w:r>
        <w:rPr>
          <w:i/>
        </w:rPr>
        <w:t>on medication: things to check</w:t>
      </w:r>
      <w:r>
        <w:t xml:space="preserve">) is derived from the consultation guideline </w:t>
      </w:r>
      <w:r>
        <w:rPr>
          <w:i/>
        </w:rPr>
        <w:t>on medication</w:t>
      </w:r>
      <w:r>
        <w:t xml:space="preserve">. Each decision point has a set of associated actions (e.g., </w:t>
      </w:r>
      <w:r>
        <w:rPr>
          <w:i/>
        </w:rPr>
        <w:t>Warning pregnancy female&lt;50yrs</w:t>
      </w:r>
      <w:r>
        <w:t xml:space="preserve"> and </w:t>
      </w:r>
      <w:r>
        <w:rPr>
          <w:i/>
        </w:rPr>
        <w:t>women &gt;60 anad menopause)</w:t>
      </w:r>
      <w:r>
        <w:t xml:space="preserve">. Each action has a preference (e.g., </w:t>
      </w:r>
      <w:r>
        <w:rPr>
          <w:i/>
        </w:rPr>
        <w:t>ruled_out</w:t>
      </w:r>
      <w:r>
        <w:t xml:space="preserve"> or </w:t>
      </w:r>
      <w:r>
        <w:rPr>
          <w:i/>
        </w:rPr>
        <w:t>preferred</w:t>
      </w:r>
      <w:r>
        <w:t xml:space="preserve">) that is computed from the condition associated with the action. The result of computing the condition is detailed in the justification part (e.g., </w:t>
      </w:r>
      <w:r>
        <w:rPr>
          <w:i/>
        </w:rPr>
        <w:t>not female less than 50 years</w:t>
      </w:r>
      <w:r>
        <w:t>). The action_specification portion of the action contains details of the action (e.g., specific onscreen messages or increasing dose).</w:t>
      </w:r>
    </w:p>
    <w:p w:rsidR="00582FB8" w:rsidRDefault="00582FB8"/>
    <w:p w:rsidR="00582FB8" w:rsidRDefault="00582FB8">
      <w:pPr>
        <w:rPr>
          <w:rFonts w:ascii="Courier New" w:hAnsi="Courier New" w:cs="Courier New"/>
          <w:sz w:val="20"/>
          <w:szCs w:val="20"/>
        </w:rPr>
      </w:pPr>
      <w:r>
        <w:rPr>
          <w:rFonts w:ascii="Courier New" w:hAnsi="Courier New" w:cs="Courier New"/>
          <w:sz w:val="20"/>
          <w:szCs w:val="20"/>
        </w:rPr>
        <w:t>1. on medication: things to check</w:t>
      </w:r>
    </w:p>
    <w:p w:rsidR="00582FB8" w:rsidRDefault="00582FB8">
      <w:pPr>
        <w:rPr>
          <w:rFonts w:ascii="Courier New" w:hAnsi="Courier New" w:cs="Courier New"/>
          <w:sz w:val="20"/>
          <w:szCs w:val="20"/>
        </w:rPr>
      </w:pPr>
      <w:r>
        <w:rPr>
          <w:rFonts w:ascii="Courier New" w:hAnsi="Courier New" w:cs="Courier New"/>
          <w:sz w:val="20"/>
          <w:szCs w:val="20"/>
        </w:rPr>
        <w:t>* Warning pregnancy female&lt;50yrs</w:t>
      </w:r>
    </w:p>
    <w:p w:rsidR="00582FB8" w:rsidRDefault="00582FB8">
      <w:pPr>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preference</w:t>
      </w:r>
      <w:proofErr w:type="gramEnd"/>
      <w:r>
        <w:rPr>
          <w:rFonts w:ascii="Courier New" w:hAnsi="Courier New" w:cs="Courier New"/>
          <w:sz w:val="20"/>
          <w:szCs w:val="20"/>
        </w:rPr>
        <w:t>: ruled_out</w:t>
      </w:r>
    </w:p>
    <w:p w:rsidR="00582FB8" w:rsidRDefault="00582FB8">
      <w:pPr>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justification</w:t>
      </w:r>
      <w:proofErr w:type="gramEnd"/>
      <w:r>
        <w:rPr>
          <w:rFonts w:ascii="Courier New" w:hAnsi="Courier New" w:cs="Courier New"/>
          <w:sz w:val="20"/>
          <w:szCs w:val="20"/>
        </w:rPr>
        <w:t>: not female less than 50 years</w:t>
      </w:r>
    </w:p>
    <w:p w:rsidR="00582FB8" w:rsidRDefault="00582FB8">
      <w:pPr>
        <w:rPr>
          <w:rFonts w:ascii="Courier New" w:hAnsi="Courier New" w:cs="Courier New"/>
          <w:sz w:val="20"/>
          <w:szCs w:val="20"/>
        </w:rPr>
      </w:pPr>
      <w:r>
        <w:rPr>
          <w:rFonts w:ascii="Courier New" w:hAnsi="Courier New" w:cs="Courier New"/>
          <w:sz w:val="20"/>
          <w:szCs w:val="20"/>
        </w:rPr>
        <w:t xml:space="preserve">  action_specification - (detailed on-screen message)</w:t>
      </w:r>
    </w:p>
    <w:p w:rsidR="00582FB8" w:rsidRDefault="00582FB8">
      <w:pPr>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women</w:t>
      </w:r>
      <w:proofErr w:type="gramEnd"/>
      <w:r>
        <w:rPr>
          <w:rFonts w:ascii="Courier New" w:hAnsi="Courier New" w:cs="Courier New"/>
          <w:sz w:val="20"/>
          <w:szCs w:val="20"/>
        </w:rPr>
        <w:t xml:space="preserve"> &gt;60 and menopause</w:t>
      </w:r>
    </w:p>
    <w:p w:rsidR="00582FB8" w:rsidRDefault="00582FB8">
      <w:pPr>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preference</w:t>
      </w:r>
      <w:proofErr w:type="gramEnd"/>
      <w:r>
        <w:rPr>
          <w:rFonts w:ascii="Courier New" w:hAnsi="Courier New" w:cs="Courier New"/>
          <w:sz w:val="20"/>
          <w:szCs w:val="20"/>
        </w:rPr>
        <w:t>: preferred</w:t>
      </w:r>
    </w:p>
    <w:p w:rsidR="00582FB8" w:rsidRDefault="00582FB8">
      <w:pPr>
        <w:rPr>
          <w:rFonts w:ascii="Courier New" w:hAnsi="Courier New" w:cs="Courier New"/>
          <w:bCs/>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justification</w:t>
      </w:r>
      <w:proofErr w:type="gramEnd"/>
      <w:r>
        <w:rPr>
          <w:rFonts w:ascii="Courier New" w:hAnsi="Courier New" w:cs="Courier New"/>
          <w:sz w:val="20"/>
          <w:szCs w:val="20"/>
        </w:rPr>
        <w:t>: rule in criterion</w:t>
      </w:r>
      <w:r>
        <w:rPr>
          <w:rFonts w:ascii="Courier New" w:hAnsi="Courier New" w:cs="Courier New"/>
          <w:i/>
          <w:iCs/>
          <w:sz w:val="20"/>
          <w:szCs w:val="20"/>
        </w:rPr>
        <w:t xml:space="preserve"> female &gt;=60</w:t>
      </w:r>
      <w:r>
        <w:rPr>
          <w:rFonts w:ascii="Courier New" w:hAnsi="Courier New" w:cs="Courier New"/>
          <w:sz w:val="20"/>
          <w:szCs w:val="20"/>
        </w:rPr>
        <w:t xml:space="preserve"> evaluate to </w:t>
      </w:r>
      <w:r>
        <w:rPr>
          <w:rFonts w:ascii="Courier New" w:hAnsi="Courier New" w:cs="Courier New"/>
          <w:bCs/>
          <w:sz w:val="20"/>
          <w:szCs w:val="20"/>
        </w:rPr>
        <w:t>true</w:t>
      </w:r>
    </w:p>
    <w:p w:rsidR="00582FB8" w:rsidRDefault="00582FB8">
      <w:pPr>
        <w:rPr>
          <w:rFonts w:ascii="Courier New" w:hAnsi="Courier New" w:cs="Courier New"/>
          <w:sz w:val="20"/>
          <w:szCs w:val="20"/>
        </w:rPr>
      </w:pPr>
      <w:r>
        <w:rPr>
          <w:rFonts w:ascii="Courier New" w:hAnsi="Courier New" w:cs="Courier New"/>
          <w:bCs/>
          <w:sz w:val="20"/>
          <w:szCs w:val="20"/>
        </w:rPr>
        <w:t xml:space="preserve">  action_specification - (detailed </w:t>
      </w:r>
      <w:r>
        <w:rPr>
          <w:rFonts w:ascii="Courier New" w:hAnsi="Courier New" w:cs="Courier New"/>
          <w:sz w:val="20"/>
          <w:szCs w:val="20"/>
        </w:rPr>
        <w:t>on-screen message</w:t>
      </w:r>
      <w:r>
        <w:rPr>
          <w:rFonts w:ascii="Courier New" w:hAnsi="Courier New" w:cs="Courier New"/>
          <w:bCs/>
          <w:sz w:val="20"/>
          <w:szCs w:val="20"/>
        </w:rPr>
        <w:t>)...</w:t>
      </w:r>
    </w:p>
    <w:p w:rsidR="00582FB8" w:rsidRDefault="00582FB8">
      <w:pPr>
        <w:rPr>
          <w:rFonts w:ascii="Courier New" w:hAnsi="Courier New" w:cs="Courier New"/>
          <w:sz w:val="20"/>
          <w:szCs w:val="20"/>
        </w:rPr>
      </w:pPr>
      <w:r>
        <w:rPr>
          <w:rFonts w:ascii="Courier New" w:hAnsi="Courier New" w:cs="Courier New"/>
          <w:sz w:val="20"/>
          <w:szCs w:val="20"/>
        </w:rPr>
        <w:t xml:space="preserve"> </w:t>
      </w:r>
    </w:p>
    <w:p w:rsidR="00582FB8" w:rsidRDefault="00582FB8">
      <w:pPr>
        <w:rPr>
          <w:rFonts w:ascii="Courier New" w:hAnsi="Courier New" w:cs="Courier New"/>
          <w:sz w:val="20"/>
          <w:szCs w:val="20"/>
        </w:rPr>
      </w:pPr>
      <w:r>
        <w:rPr>
          <w:rFonts w:ascii="Courier New" w:hAnsi="Courier New" w:cs="Courier New"/>
          <w:sz w:val="20"/>
          <w:szCs w:val="20"/>
        </w:rPr>
        <w:t>2. one-drug-therapy-choices</w:t>
      </w:r>
    </w:p>
    <w:p w:rsidR="00582FB8" w:rsidRDefault="00582FB8">
      <w:pPr>
        <w:rPr>
          <w:rFonts w:ascii="Courier New" w:hAnsi="Courier New" w:cs="Courier New"/>
          <w:sz w:val="20"/>
          <w:szCs w:val="20"/>
        </w:rPr>
      </w:pPr>
      <w:r>
        <w:rPr>
          <w:rFonts w:ascii="Courier New" w:hAnsi="Courier New" w:cs="Courier New"/>
          <w:sz w:val="20"/>
          <w:szCs w:val="20"/>
        </w:rPr>
        <w:t>* Blood pressure not adequately controlled; intensify drug treatment</w:t>
      </w:r>
    </w:p>
    <w:p w:rsidR="00582FB8" w:rsidRDefault="00582FB8">
      <w:pPr>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preference</w:t>
      </w:r>
      <w:proofErr w:type="gramEnd"/>
      <w:r>
        <w:rPr>
          <w:rFonts w:ascii="Courier New" w:hAnsi="Courier New" w:cs="Courier New"/>
          <w:sz w:val="20"/>
          <w:szCs w:val="20"/>
        </w:rPr>
        <w:t>: preferred</w:t>
      </w:r>
    </w:p>
    <w:p w:rsidR="00582FB8" w:rsidRDefault="00582FB8">
      <w:pPr>
        <w:rPr>
          <w:rFonts w:ascii="Courier New" w:hAnsi="Courier New" w:cs="Courier New"/>
          <w:bCs/>
          <w:sz w:val="20"/>
          <w:szCs w:val="20"/>
        </w:rPr>
      </w:pPr>
      <w:r>
        <w:rPr>
          <w:rFonts w:ascii="Courier New" w:hAnsi="Courier New" w:cs="Courier New"/>
          <w:sz w:val="20"/>
          <w:szCs w:val="20"/>
        </w:rPr>
        <w:lastRenderedPageBreak/>
        <w:t xml:space="preserve">  </w:t>
      </w:r>
      <w:proofErr w:type="gramStart"/>
      <w:r>
        <w:rPr>
          <w:rFonts w:ascii="Courier New" w:hAnsi="Courier New" w:cs="Courier New"/>
          <w:sz w:val="20"/>
          <w:szCs w:val="20"/>
        </w:rPr>
        <w:t>justification</w:t>
      </w:r>
      <w:proofErr w:type="gramEnd"/>
      <w:r>
        <w:rPr>
          <w:rFonts w:ascii="Courier New" w:hAnsi="Courier New" w:cs="Courier New"/>
          <w:sz w:val="20"/>
          <w:szCs w:val="20"/>
        </w:rPr>
        <w:t>: BP not controlled</w:t>
      </w:r>
    </w:p>
    <w:p w:rsidR="00582FB8" w:rsidRDefault="00582FB8">
      <w:pPr>
        <w:rPr>
          <w:rFonts w:ascii="Courier New" w:hAnsi="Courier New" w:cs="Courier New"/>
          <w:bCs/>
          <w:sz w:val="20"/>
          <w:szCs w:val="20"/>
        </w:rPr>
      </w:pPr>
      <w:r>
        <w:rPr>
          <w:rFonts w:ascii="Courier New" w:hAnsi="Courier New" w:cs="Courier New"/>
          <w:bCs/>
          <w:sz w:val="20"/>
          <w:szCs w:val="20"/>
        </w:rPr>
        <w:t xml:space="preserve">  </w:t>
      </w:r>
      <w:proofErr w:type="gramStart"/>
      <w:r>
        <w:rPr>
          <w:rFonts w:ascii="Courier New" w:hAnsi="Courier New" w:cs="Courier New"/>
          <w:bCs/>
          <w:sz w:val="20"/>
          <w:szCs w:val="20"/>
        </w:rPr>
        <w:t>action</w:t>
      </w:r>
      <w:proofErr w:type="gramEnd"/>
      <w:r>
        <w:rPr>
          <w:rFonts w:ascii="Courier New" w:hAnsi="Courier New" w:cs="Courier New"/>
          <w:bCs/>
          <w:sz w:val="20"/>
          <w:szCs w:val="20"/>
        </w:rPr>
        <w:t xml:space="preserve"> specification - (detailed conditional on-screen message)</w:t>
      </w:r>
    </w:p>
    <w:p w:rsidR="00582FB8" w:rsidRDefault="00582FB8">
      <w:pPr>
        <w:rPr>
          <w:rFonts w:ascii="Courier New" w:hAnsi="Courier New" w:cs="Courier New"/>
          <w:bCs/>
          <w:sz w:val="20"/>
          <w:szCs w:val="20"/>
        </w:rPr>
      </w:pPr>
      <w:r>
        <w:rPr>
          <w:rFonts w:ascii="Courier New" w:hAnsi="Courier New" w:cs="Courier New"/>
          <w:bCs/>
          <w:sz w:val="20"/>
          <w:szCs w:val="20"/>
        </w:rPr>
        <w:t>* continue with one-drug regimen</w:t>
      </w:r>
    </w:p>
    <w:p w:rsidR="00582FB8" w:rsidRDefault="00582FB8">
      <w:pPr>
        <w:rPr>
          <w:rFonts w:ascii="Courier New" w:hAnsi="Courier New" w:cs="Courier New"/>
          <w:bCs/>
          <w:sz w:val="20"/>
          <w:szCs w:val="20"/>
        </w:rPr>
      </w:pPr>
      <w:r>
        <w:rPr>
          <w:rFonts w:ascii="Courier New" w:hAnsi="Courier New" w:cs="Courier New"/>
          <w:bCs/>
          <w:sz w:val="20"/>
          <w:szCs w:val="20"/>
        </w:rPr>
        <w:t xml:space="preserve">  </w:t>
      </w:r>
      <w:proofErr w:type="gramStart"/>
      <w:r>
        <w:rPr>
          <w:rFonts w:ascii="Courier New" w:hAnsi="Courier New" w:cs="Courier New"/>
          <w:bCs/>
          <w:sz w:val="20"/>
          <w:szCs w:val="20"/>
        </w:rPr>
        <w:t>preference</w:t>
      </w:r>
      <w:proofErr w:type="gramEnd"/>
      <w:r>
        <w:rPr>
          <w:rFonts w:ascii="Courier New" w:hAnsi="Courier New" w:cs="Courier New"/>
          <w:bCs/>
          <w:sz w:val="20"/>
          <w:szCs w:val="20"/>
        </w:rPr>
        <w:t>: ruled_out</w:t>
      </w:r>
    </w:p>
    <w:p w:rsidR="00582FB8" w:rsidRDefault="00582FB8">
      <w:pPr>
        <w:rPr>
          <w:rFonts w:ascii="Courier New" w:hAnsi="Courier New" w:cs="Courier New"/>
          <w:bCs/>
          <w:sz w:val="20"/>
          <w:szCs w:val="20"/>
        </w:rPr>
      </w:pPr>
      <w:r>
        <w:rPr>
          <w:rFonts w:ascii="Courier New" w:hAnsi="Courier New" w:cs="Courier New"/>
          <w:bCs/>
          <w:sz w:val="20"/>
          <w:szCs w:val="20"/>
        </w:rPr>
        <w:t xml:space="preserve">  </w:t>
      </w:r>
      <w:proofErr w:type="gramStart"/>
      <w:r>
        <w:rPr>
          <w:rFonts w:ascii="Courier New" w:hAnsi="Courier New" w:cs="Courier New"/>
          <w:bCs/>
          <w:sz w:val="20"/>
          <w:szCs w:val="20"/>
        </w:rPr>
        <w:t>justification</w:t>
      </w:r>
      <w:proofErr w:type="gramEnd"/>
      <w:r>
        <w:rPr>
          <w:rFonts w:ascii="Courier New" w:hAnsi="Courier New" w:cs="Courier New"/>
          <w:bCs/>
          <w:sz w:val="20"/>
          <w:szCs w:val="20"/>
        </w:rPr>
        <w:t>: BP not controlled...</w:t>
      </w:r>
    </w:p>
    <w:p w:rsidR="00582FB8" w:rsidRDefault="00582FB8">
      <w:pPr>
        <w:rPr>
          <w:rFonts w:ascii="Courier New" w:hAnsi="Courier New" w:cs="Courier New"/>
          <w:bCs/>
          <w:sz w:val="20"/>
          <w:szCs w:val="20"/>
        </w:rPr>
      </w:pPr>
      <w:r>
        <w:rPr>
          <w:rFonts w:ascii="Courier New" w:hAnsi="Courier New" w:cs="Courier New"/>
          <w:bCs/>
          <w:sz w:val="20"/>
          <w:szCs w:val="20"/>
        </w:rPr>
        <w:t xml:space="preserve">* </w:t>
      </w:r>
      <w:proofErr w:type="gramStart"/>
      <w:r>
        <w:rPr>
          <w:rFonts w:ascii="Courier New" w:hAnsi="Courier New" w:cs="Courier New"/>
          <w:bCs/>
          <w:sz w:val="20"/>
          <w:szCs w:val="20"/>
        </w:rPr>
        <w:t>on</w:t>
      </w:r>
      <w:proofErr w:type="gramEnd"/>
      <w:r>
        <w:rPr>
          <w:rFonts w:ascii="Courier New" w:hAnsi="Courier New" w:cs="Courier New"/>
          <w:bCs/>
          <w:sz w:val="20"/>
          <w:szCs w:val="20"/>
        </w:rPr>
        <w:t xml:space="preserve"> one drug, consider substitution</w:t>
      </w:r>
    </w:p>
    <w:p w:rsidR="00582FB8" w:rsidRDefault="00582FB8">
      <w:pPr>
        <w:rPr>
          <w:rFonts w:ascii="Courier New" w:hAnsi="Courier New" w:cs="Courier New"/>
          <w:bCs/>
          <w:sz w:val="20"/>
          <w:szCs w:val="20"/>
        </w:rPr>
      </w:pPr>
      <w:r>
        <w:rPr>
          <w:rFonts w:ascii="Courier New" w:hAnsi="Courier New" w:cs="Courier New"/>
          <w:bCs/>
          <w:sz w:val="20"/>
          <w:szCs w:val="20"/>
        </w:rPr>
        <w:t xml:space="preserve">  </w:t>
      </w:r>
      <w:proofErr w:type="gramStart"/>
      <w:r>
        <w:rPr>
          <w:rFonts w:ascii="Courier New" w:hAnsi="Courier New" w:cs="Courier New"/>
          <w:bCs/>
          <w:sz w:val="20"/>
          <w:szCs w:val="20"/>
        </w:rPr>
        <w:t>preference</w:t>
      </w:r>
      <w:proofErr w:type="gramEnd"/>
      <w:r>
        <w:rPr>
          <w:rFonts w:ascii="Courier New" w:hAnsi="Courier New" w:cs="Courier New"/>
          <w:bCs/>
          <w:sz w:val="20"/>
          <w:szCs w:val="20"/>
        </w:rPr>
        <w:t>: ruled_out</w:t>
      </w:r>
    </w:p>
    <w:p w:rsidR="00582FB8" w:rsidRDefault="00582FB8">
      <w:pPr>
        <w:rPr>
          <w:rFonts w:ascii="Courier New" w:hAnsi="Courier New" w:cs="Courier New"/>
          <w:bCs/>
          <w:sz w:val="20"/>
          <w:szCs w:val="20"/>
        </w:rPr>
      </w:pPr>
      <w:r>
        <w:rPr>
          <w:rFonts w:ascii="Courier New" w:hAnsi="Courier New" w:cs="Courier New"/>
          <w:bCs/>
          <w:sz w:val="20"/>
          <w:szCs w:val="20"/>
        </w:rPr>
        <w:t xml:space="preserve">  </w:t>
      </w:r>
      <w:proofErr w:type="gramStart"/>
      <w:r>
        <w:rPr>
          <w:rFonts w:ascii="Courier New" w:hAnsi="Courier New" w:cs="Courier New"/>
          <w:bCs/>
          <w:sz w:val="20"/>
          <w:szCs w:val="20"/>
        </w:rPr>
        <w:t>justification</w:t>
      </w:r>
      <w:proofErr w:type="gramEnd"/>
      <w:r>
        <w:rPr>
          <w:rFonts w:ascii="Courier New" w:hAnsi="Courier New" w:cs="Courier New"/>
          <w:bCs/>
          <w:sz w:val="20"/>
          <w:szCs w:val="20"/>
        </w:rPr>
        <w:t>: BP not controlled...</w:t>
      </w:r>
    </w:p>
    <w:p w:rsidR="00582FB8" w:rsidRDefault="00582FB8">
      <w:pPr>
        <w:rPr>
          <w:rFonts w:ascii="Courier New" w:hAnsi="Courier New" w:cs="Courier New"/>
          <w:bCs/>
          <w:sz w:val="20"/>
          <w:szCs w:val="20"/>
        </w:rPr>
      </w:pPr>
    </w:p>
    <w:p w:rsidR="00582FB8" w:rsidRDefault="00582FB8">
      <w:pPr>
        <w:rPr>
          <w:rFonts w:ascii="Courier New" w:hAnsi="Courier New" w:cs="Courier New"/>
          <w:bCs/>
          <w:sz w:val="20"/>
          <w:szCs w:val="20"/>
        </w:rPr>
      </w:pPr>
      <w:r>
        <w:rPr>
          <w:rFonts w:ascii="Courier New" w:hAnsi="Courier New" w:cs="Courier New"/>
          <w:bCs/>
          <w:sz w:val="20"/>
          <w:szCs w:val="20"/>
        </w:rPr>
        <w:t xml:space="preserve">3. </w:t>
      </w:r>
      <w:proofErr w:type="gramStart"/>
      <w:r>
        <w:rPr>
          <w:rFonts w:ascii="Courier New" w:hAnsi="Courier New" w:cs="Courier New"/>
          <w:bCs/>
          <w:sz w:val="20"/>
          <w:szCs w:val="20"/>
        </w:rPr>
        <w:t>step</w:t>
      </w:r>
      <w:proofErr w:type="gramEnd"/>
      <w:r>
        <w:rPr>
          <w:rFonts w:ascii="Courier New" w:hAnsi="Courier New" w:cs="Courier New"/>
          <w:bCs/>
          <w:sz w:val="20"/>
          <w:szCs w:val="20"/>
        </w:rPr>
        <w:t xml:space="preserve"> up choices</w:t>
      </w:r>
    </w:p>
    <w:p w:rsidR="00582FB8" w:rsidRDefault="00582FB8">
      <w:pPr>
        <w:rPr>
          <w:rFonts w:ascii="Courier New" w:hAnsi="Courier New" w:cs="Courier New"/>
          <w:bCs/>
          <w:sz w:val="20"/>
          <w:szCs w:val="20"/>
        </w:rPr>
      </w:pPr>
      <w:r>
        <w:rPr>
          <w:rFonts w:ascii="Courier New" w:hAnsi="Courier New" w:cs="Courier New"/>
          <w:bCs/>
          <w:sz w:val="20"/>
          <w:szCs w:val="20"/>
        </w:rPr>
        <w:t>* Increasing dose</w:t>
      </w:r>
    </w:p>
    <w:p w:rsidR="00582FB8" w:rsidRDefault="00582FB8">
      <w:pPr>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preference</w:t>
      </w:r>
      <w:proofErr w:type="gramEnd"/>
      <w:r>
        <w:rPr>
          <w:rFonts w:ascii="Courier New" w:hAnsi="Courier New" w:cs="Courier New"/>
          <w:sz w:val="20"/>
          <w:szCs w:val="20"/>
        </w:rPr>
        <w:t>: preferred</w:t>
      </w:r>
    </w:p>
    <w:p w:rsidR="00582FB8" w:rsidRDefault="00582FB8">
      <w:pPr>
        <w:rPr>
          <w:rFonts w:ascii="Courier New" w:hAnsi="Courier New" w:cs="Courier New"/>
          <w:bCs/>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justification</w:t>
      </w:r>
      <w:proofErr w:type="gramEnd"/>
      <w:r>
        <w:rPr>
          <w:rFonts w:ascii="Courier New" w:hAnsi="Courier New" w:cs="Courier New"/>
          <w:sz w:val="20"/>
          <w:szCs w:val="20"/>
        </w:rPr>
        <w:t>: drug dose not at maximum</w:t>
      </w:r>
    </w:p>
    <w:p w:rsidR="00582FB8" w:rsidRDefault="00582FB8">
      <w:pPr>
        <w:rPr>
          <w:rFonts w:ascii="Courier New" w:hAnsi="Courier New" w:cs="Courier New"/>
          <w:bCs/>
          <w:sz w:val="20"/>
          <w:szCs w:val="20"/>
        </w:rPr>
      </w:pPr>
      <w:r>
        <w:rPr>
          <w:rFonts w:ascii="Courier New" w:hAnsi="Courier New" w:cs="Courier New"/>
          <w:bCs/>
          <w:sz w:val="20"/>
          <w:szCs w:val="20"/>
        </w:rPr>
        <w:t xml:space="preserve">  </w:t>
      </w:r>
      <w:proofErr w:type="gramStart"/>
      <w:r>
        <w:rPr>
          <w:rFonts w:ascii="Courier New" w:hAnsi="Courier New" w:cs="Courier New"/>
          <w:bCs/>
          <w:sz w:val="20"/>
          <w:szCs w:val="20"/>
        </w:rPr>
        <w:t>action</w:t>
      </w:r>
      <w:proofErr w:type="gramEnd"/>
      <w:r>
        <w:rPr>
          <w:rFonts w:ascii="Courier New" w:hAnsi="Courier New" w:cs="Courier New"/>
          <w:bCs/>
          <w:sz w:val="20"/>
          <w:szCs w:val="20"/>
        </w:rPr>
        <w:t xml:space="preserve"> specification - (Evaluate Increased Activity Intensity to evaluate    </w:t>
      </w:r>
      <w:r>
        <w:rPr>
          <w:rFonts w:ascii="Courier New" w:hAnsi="Courier New" w:cs="Courier New"/>
          <w:bCs/>
          <w:sz w:val="20"/>
          <w:szCs w:val="20"/>
        </w:rPr>
        <w:br/>
        <w:t xml:space="preserve">  possibility of increasing dose)</w:t>
      </w:r>
    </w:p>
    <w:p w:rsidR="00582FB8" w:rsidRDefault="00582FB8">
      <w:pPr>
        <w:rPr>
          <w:rFonts w:ascii="Courier New" w:hAnsi="Courier New" w:cs="Courier New"/>
          <w:bCs/>
          <w:sz w:val="20"/>
          <w:szCs w:val="20"/>
        </w:rPr>
      </w:pPr>
      <w:r>
        <w:rPr>
          <w:rFonts w:ascii="Courier New" w:hAnsi="Courier New" w:cs="Courier New"/>
          <w:bCs/>
          <w:sz w:val="20"/>
          <w:szCs w:val="20"/>
        </w:rPr>
        <w:t>* evaluate new drug to prescribe</w:t>
      </w:r>
    </w:p>
    <w:p w:rsidR="00582FB8" w:rsidRDefault="00582FB8">
      <w:pPr>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preference</w:t>
      </w:r>
      <w:proofErr w:type="gramEnd"/>
      <w:r>
        <w:rPr>
          <w:rFonts w:ascii="Courier New" w:hAnsi="Courier New" w:cs="Courier New"/>
          <w:sz w:val="20"/>
          <w:szCs w:val="20"/>
        </w:rPr>
        <w:t>: preferred</w:t>
      </w:r>
    </w:p>
    <w:p w:rsidR="00582FB8" w:rsidRDefault="00582FB8">
      <w:pPr>
        <w:rPr>
          <w:rFonts w:ascii="Courier New" w:hAnsi="Courier New" w:cs="Courier New"/>
          <w:bCs/>
          <w:sz w:val="20"/>
          <w:szCs w:val="20"/>
        </w:rPr>
      </w:pPr>
      <w:r>
        <w:rPr>
          <w:rFonts w:ascii="Courier New" w:hAnsi="Courier New" w:cs="Courier New"/>
          <w:sz w:val="20"/>
          <w:szCs w:val="20"/>
        </w:rPr>
        <w:t xml:space="preserve">  </w:t>
      </w:r>
      <w:proofErr w:type="gramStart"/>
      <w:r>
        <w:rPr>
          <w:rFonts w:ascii="Courier New" w:hAnsi="Courier New" w:cs="Courier New"/>
          <w:sz w:val="20"/>
          <w:szCs w:val="20"/>
        </w:rPr>
        <w:t>justification</w:t>
      </w:r>
      <w:proofErr w:type="gramEnd"/>
      <w:r>
        <w:rPr>
          <w:rFonts w:ascii="Courier New" w:hAnsi="Courier New" w:cs="Courier New"/>
          <w:sz w:val="20"/>
          <w:szCs w:val="20"/>
        </w:rPr>
        <w:t>: always true</w:t>
      </w:r>
    </w:p>
    <w:p w:rsidR="00582FB8" w:rsidRDefault="00582FB8">
      <w:pPr>
        <w:rPr>
          <w:rFonts w:ascii="Courier New" w:hAnsi="Courier New" w:cs="Courier New"/>
          <w:bCs/>
          <w:sz w:val="20"/>
          <w:szCs w:val="20"/>
        </w:rPr>
      </w:pPr>
      <w:r>
        <w:rPr>
          <w:rFonts w:ascii="Courier New" w:hAnsi="Courier New" w:cs="Courier New"/>
          <w:bCs/>
          <w:sz w:val="20"/>
          <w:szCs w:val="20"/>
        </w:rPr>
        <w:t xml:space="preserve">  </w:t>
      </w:r>
      <w:proofErr w:type="gramStart"/>
      <w:r>
        <w:rPr>
          <w:rFonts w:ascii="Courier New" w:hAnsi="Courier New" w:cs="Courier New"/>
          <w:bCs/>
          <w:sz w:val="20"/>
          <w:szCs w:val="20"/>
        </w:rPr>
        <w:t>action</w:t>
      </w:r>
      <w:proofErr w:type="gramEnd"/>
      <w:r>
        <w:rPr>
          <w:rFonts w:ascii="Courier New" w:hAnsi="Courier New" w:cs="Courier New"/>
          <w:bCs/>
          <w:sz w:val="20"/>
          <w:szCs w:val="20"/>
        </w:rPr>
        <w:t xml:space="preserve"> specification - Evaluate Start Activity to evaluate various drug </w:t>
      </w:r>
      <w:r>
        <w:rPr>
          <w:rFonts w:ascii="Courier New" w:hAnsi="Courier New" w:cs="Courier New"/>
          <w:bCs/>
          <w:sz w:val="20"/>
          <w:szCs w:val="20"/>
        </w:rPr>
        <w:br/>
        <w:t xml:space="preserve">  classes...</w:t>
      </w:r>
    </w:p>
    <w:p w:rsidR="00582FB8" w:rsidRDefault="00582FB8">
      <w:pPr>
        <w:rPr>
          <w:rFonts w:ascii="Courier New" w:hAnsi="Courier New" w:cs="Courier New"/>
          <w:bCs/>
          <w:sz w:val="20"/>
          <w:szCs w:val="20"/>
        </w:rPr>
      </w:pPr>
    </w:p>
    <w:p w:rsidR="00582FB8" w:rsidRDefault="00582FB8">
      <w:r>
        <w:t xml:space="preserve">Only actions that are preferred are shown on the HTML output.  Accordingly, for the examples shown above, the text in </w:t>
      </w:r>
      <w:fldSimple w:instr=" REF _Ref123642549  \* MERGEFORMAT ">
        <w:r w:rsidR="000A1EA5">
          <w:t>Figure 98</w:t>
        </w:r>
      </w:fldSimple>
      <w:r>
        <w:t xml:space="preserve"> will appear on the HTML output.</w:t>
      </w:r>
    </w:p>
    <w:p w:rsidR="00582FB8" w:rsidRDefault="00582FB8"/>
    <w:p w:rsidR="00582FB8" w:rsidRDefault="0096658E">
      <w:pPr>
        <w:rPr>
          <w:rFonts w:ascii="Courier New" w:hAnsi="Courier New" w:cs="Courier New"/>
          <w:bCs/>
          <w:sz w:val="20"/>
          <w:szCs w:val="20"/>
        </w:rPr>
      </w:pPr>
      <w:r w:rsidRPr="0096658E">
        <w:lastRenderedPageBreak/>
        <w:pict>
          <v:shape id="_x0000_s1529" type="#_x0000_t202" style="position:absolute;margin-left:0;margin-top:323.05pt;width:459pt;height:36pt;z-index:251672576" stroked="f">
            <v:textbox style="mso-next-textbox:#_x0000_s1529">
              <w:txbxContent>
                <w:p w:rsidR="00405F77" w:rsidRDefault="00405F77">
                  <w:pPr>
                    <w:pStyle w:val="Caption"/>
                    <w:rPr>
                      <w:rFonts w:ascii="Courier New" w:hAnsi="Courier New" w:cs="Courier New"/>
                      <w:noProof/>
                    </w:rPr>
                  </w:pPr>
                  <w:bookmarkStart w:id="477" w:name="_Ref123642549"/>
                  <w:r>
                    <w:t xml:space="preserve">Figure </w:t>
                  </w:r>
                  <w:fldSimple w:instr=" SEQ Figure \* ARABIC ">
                    <w:r>
                      <w:rPr>
                        <w:noProof/>
                      </w:rPr>
                      <w:t>98</w:t>
                    </w:r>
                  </w:fldSimple>
                  <w:bookmarkEnd w:id="477"/>
                  <w:r>
                    <w:t xml:space="preserve"> HTML view of the parts of a Guideline_Service_Record that contains the PCAServer’s conclusions about actions to be chosen and messages associated with the actions</w:t>
                  </w:r>
                </w:p>
              </w:txbxContent>
            </v:textbox>
            <w10:wrap type="topAndBottom"/>
          </v:shape>
        </w:pict>
      </w:r>
      <w:r>
        <w:rPr>
          <w:rFonts w:ascii="Courier New" w:hAnsi="Courier New" w:cs="Courier New"/>
          <w:bCs/>
          <w:sz w:val="20"/>
          <w:szCs w:val="20"/>
        </w:rPr>
        <w:pict>
          <v:shape id="_x0000_s1315" type="#_x0000_t202" style="position:absolute;margin-left:0;margin-top:8.05pt;width:459pt;height:315pt;z-index:251639808">
            <v:textbox style="mso-next-textbox:#_x0000_s1315">
              <w:txbxContent>
                <w:p w:rsidR="00405F77" w:rsidRDefault="00405F77">
                  <w:pPr>
                    <w:rPr>
                      <w:color w:val="0000FF"/>
                    </w:rPr>
                  </w:pPr>
                  <w:r>
                    <w:rPr>
                      <w:color w:val="0000FF"/>
                    </w:rPr>
                    <w:t xml:space="preserve">Action Choices </w:t>
                  </w:r>
                </w:p>
                <w:p w:rsidR="00405F77" w:rsidRDefault="00405F77">
                  <w:pPr>
                    <w:numPr>
                      <w:ilvl w:val="0"/>
                      <w:numId w:val="7"/>
                    </w:numPr>
                    <w:spacing w:before="100" w:beforeAutospacing="1" w:after="100" w:afterAutospacing="1"/>
                    <w:rPr>
                      <w:color w:val="0000FF"/>
                    </w:rPr>
                  </w:pPr>
                  <w:r>
                    <w:rPr>
                      <w:b/>
                      <w:bCs/>
                      <w:color w:val="0000FF"/>
                    </w:rPr>
                    <w:t xml:space="preserve">assumption women &gt;60 and menopause </w:t>
                  </w:r>
                  <w:proofErr w:type="gramStart"/>
                  <w:r>
                    <w:rPr>
                      <w:b/>
                      <w:bCs/>
                      <w:color w:val="0000FF"/>
                    </w:rPr>
                    <w:t>preferred</w:t>
                  </w:r>
                  <w:r>
                    <w:rPr>
                      <w:color w:val="0000FF"/>
                    </w:rPr>
                    <w:t>(</w:t>
                  </w:r>
                  <w:proofErr w:type="gramEnd"/>
                  <w:r>
                    <w:rPr>
                      <w:color w:val="0000FF"/>
                    </w:rPr>
                    <w:t>rule in criterion</w:t>
                  </w:r>
                  <w:r>
                    <w:rPr>
                      <w:i/>
                      <w:iCs/>
                      <w:color w:val="0000FF"/>
                    </w:rPr>
                    <w:t xml:space="preserve"> female &gt;=60</w:t>
                  </w:r>
                  <w:r>
                    <w:rPr>
                      <w:color w:val="0000FF"/>
                    </w:rPr>
                    <w:t xml:space="preserve"> evaluate to </w:t>
                  </w:r>
                  <w:r>
                    <w:rPr>
                      <w:b/>
                      <w:bCs/>
                      <w:color w:val="0000FF"/>
                    </w:rPr>
                    <w:t>true</w:t>
                  </w:r>
                  <w:r>
                    <w:rPr>
                      <w:color w:val="0000FF"/>
                    </w:rPr>
                    <w:t xml:space="preserve"> because </w:t>
                  </w:r>
                  <w:r>
                    <w:rPr>
                      <w:i/>
                      <w:iCs/>
                      <w:color w:val="0000FF"/>
                    </w:rPr>
                    <w:t>Sex(Female) &amp;&amp; Age(62.0/1999-12-23)</w:t>
                  </w:r>
                  <w:r>
                    <w:rPr>
                      <w:color w:val="0000FF"/>
                    </w:rPr>
                    <w:t xml:space="preserve">)]) We assume women older than 60 years are postmenopausal. </w:t>
                  </w:r>
                </w:p>
                <w:p w:rsidR="00405F77" w:rsidRDefault="00405F77">
                  <w:pPr>
                    <w:numPr>
                      <w:ilvl w:val="0"/>
                      <w:numId w:val="7"/>
                    </w:numPr>
                    <w:spacing w:before="100" w:beforeAutospacing="1" w:after="100" w:afterAutospacing="1"/>
                    <w:rPr>
                      <w:color w:val="0000FF"/>
                    </w:rPr>
                  </w:pPr>
                  <w:r>
                    <w:rPr>
                      <w:b/>
                      <w:bCs/>
                      <w:color w:val="0000FF"/>
                    </w:rPr>
                    <w:t>… (other messages)</w:t>
                  </w:r>
                </w:p>
                <w:p w:rsidR="00405F77" w:rsidRDefault="00405F77">
                  <w:pPr>
                    <w:numPr>
                      <w:ilvl w:val="0"/>
                      <w:numId w:val="8"/>
                    </w:numPr>
                    <w:spacing w:before="100" w:beforeAutospacing="1" w:after="100" w:afterAutospacing="1"/>
                    <w:rPr>
                      <w:color w:val="0000FF"/>
                    </w:rPr>
                  </w:pPr>
                  <w:r>
                    <w:rPr>
                      <w:b/>
                      <w:bCs/>
                      <w:color w:val="0000FF"/>
                    </w:rPr>
                    <w:t>Blood pressure not adequately controlled; intensify drug treatment preferred</w:t>
                  </w:r>
                  <w:r>
                    <w:rPr>
                      <w:color w:val="0000FF"/>
                    </w:rPr>
                    <w:t>(strict rule-in condition</w:t>
                  </w:r>
                  <w:r>
                    <w:rPr>
                      <w:i/>
                      <w:iCs/>
                      <w:color w:val="0000FF"/>
                    </w:rPr>
                    <w:t xml:space="preserve"> BP not adequately controlled based on most recent BP</w:t>
                  </w:r>
                  <w:r>
                    <w:rPr>
                      <w:color w:val="0000FF"/>
                    </w:rPr>
                    <w:t xml:space="preserve"> evaluate to </w:t>
                  </w:r>
                  <w:r>
                    <w:rPr>
                      <w:b/>
                      <w:bCs/>
                      <w:color w:val="0000FF"/>
                    </w:rPr>
                    <w:t>true</w:t>
                  </w:r>
                  <w:r>
                    <w:rPr>
                      <w:color w:val="0000FF"/>
                    </w:rPr>
                    <w:t xml:space="preserve"> because </w:t>
                  </w:r>
                  <w:r>
                    <w:rPr>
                      <w:i/>
                      <w:iCs/>
                      <w:color w:val="0000FF"/>
                    </w:rPr>
                    <w:t>BP not adequately controlled based on most recent BPTreatment_Systolic_BP(142/DB_Systolic_BP)</w:t>
                  </w:r>
                  <w:r>
                    <w:rPr>
                      <w:color w:val="0000FF"/>
                    </w:rPr>
                    <w:t xml:space="preserve">)]) Consider INTENSIFYING drug treatment: BP ELEVATED based on most recent available BP. </w:t>
                  </w:r>
                </w:p>
                <w:p w:rsidR="00405F77" w:rsidRDefault="00405F77">
                  <w:pPr>
                    <w:numPr>
                      <w:ilvl w:val="0"/>
                      <w:numId w:val="9"/>
                    </w:numPr>
                    <w:spacing w:before="100" w:beforeAutospacing="1" w:after="100" w:afterAutospacing="1"/>
                    <w:rPr>
                      <w:color w:val="0000FF"/>
                    </w:rPr>
                  </w:pPr>
                  <w:r>
                    <w:rPr>
                      <w:b/>
                      <w:bCs/>
                      <w:color w:val="0000FF"/>
                    </w:rPr>
                    <w:t>Increasing dose preferred</w:t>
                  </w:r>
                  <w:r>
                    <w:rPr>
                      <w:color w:val="0000FF"/>
                    </w:rPr>
                    <w:t>(strict rule-in condition</w:t>
                  </w:r>
                  <w:r>
                    <w:rPr>
                      <w:i/>
                      <w:iCs/>
                      <w:color w:val="0000FF"/>
                    </w:rPr>
                    <w:t xml:space="preserve"> dose level not at maximum and if taking diuretics, not hypokalemia</w:t>
                  </w:r>
                  <w:r>
                    <w:rPr>
                      <w:color w:val="0000FF"/>
                    </w:rPr>
                    <w:t xml:space="preserve"> evaluate to </w:t>
                  </w:r>
                  <w:r>
                    <w:rPr>
                      <w:b/>
                      <w:bCs/>
                      <w:color w:val="0000FF"/>
                    </w:rPr>
                    <w:t>true</w:t>
                  </w:r>
                  <w:r>
                    <w:rPr>
                      <w:color w:val="0000FF"/>
                    </w:rPr>
                    <w:t xml:space="preserve"> because </w:t>
                  </w:r>
                  <w:r>
                    <w:rPr>
                      <w:i/>
                      <w:iCs/>
                      <w:color w:val="0000FF"/>
                    </w:rPr>
                    <w:t>thiazide diuretics not being used &amp;&amp; there exists non-contraindicated drug not at maximum dose</w:t>
                  </w:r>
                  <w:r>
                    <w:rPr>
                      <w:color w:val="0000FF"/>
                    </w:rPr>
                    <w:t xml:space="preserve">)]) </w:t>
                  </w:r>
                </w:p>
                <w:p w:rsidR="00405F77" w:rsidRDefault="00405F77">
                  <w:pPr>
                    <w:numPr>
                      <w:ilvl w:val="0"/>
                      <w:numId w:val="9"/>
                    </w:numPr>
                    <w:spacing w:before="100" w:beforeAutospacing="1" w:after="100" w:afterAutospacing="1"/>
                    <w:rPr>
                      <w:color w:val="0000FF"/>
                    </w:rPr>
                  </w:pPr>
                  <w:r>
                    <w:rPr>
                      <w:b/>
                      <w:bCs/>
                      <w:color w:val="0000FF"/>
                    </w:rPr>
                    <w:t>evaluate new drug to prescribe preferred</w:t>
                  </w:r>
                  <w:r>
                    <w:rPr>
                      <w:color w:val="0000FF"/>
                    </w:rPr>
                    <w:t>(strict rule-in condition</w:t>
                  </w:r>
                  <w:r>
                    <w:rPr>
                      <w:i/>
                      <w:iCs/>
                      <w:color w:val="0000FF"/>
                    </w:rPr>
                    <w:t xml:space="preserve"> true</w:t>
                  </w:r>
                  <w:r>
                    <w:rPr>
                      <w:color w:val="0000FF"/>
                    </w:rPr>
                    <w:t xml:space="preserve"> evaluate to </w:t>
                  </w:r>
                  <w:r>
                    <w:rPr>
                      <w:b/>
                      <w:bCs/>
                      <w:color w:val="0000FF"/>
                    </w:rPr>
                    <w:t>true</w:t>
                  </w:r>
                  <w:r>
                    <w:rPr>
                      <w:color w:val="0000FF"/>
                    </w:rPr>
                    <w:t xml:space="preserve">)]) </w:t>
                  </w:r>
                </w:p>
              </w:txbxContent>
            </v:textbox>
            <w10:wrap type="topAndBottom"/>
          </v:shape>
        </w:pict>
      </w:r>
    </w:p>
    <w:p w:rsidR="00582FB8" w:rsidRDefault="00582FB8">
      <w:pPr>
        <w:rPr>
          <w:b/>
          <w:sz w:val="20"/>
        </w:rPr>
      </w:pPr>
    </w:p>
    <w:p w:rsidR="00582FB8" w:rsidRDefault="00582FB8">
      <w:r>
        <w:rPr>
          <w:b/>
        </w:rPr>
        <w:t>EXAMPLE</w:t>
      </w:r>
      <w:r>
        <w:t xml:space="preserve"> of Guideline Service Record – Part 3</w:t>
      </w:r>
    </w:p>
    <w:p w:rsidR="00582FB8" w:rsidRDefault="00582FB8">
      <w:pPr>
        <w:rPr>
          <w:rFonts w:ascii="Courier New" w:hAnsi="Courier New" w:cs="Courier New"/>
          <w:bCs/>
          <w:sz w:val="20"/>
          <w:szCs w:val="20"/>
        </w:rPr>
      </w:pPr>
    </w:p>
    <w:p w:rsidR="00582FB8" w:rsidRDefault="00582FB8">
      <w:r>
        <w:t>There are four varieties of activity evaluation: add</w:t>
      </w:r>
      <w:proofErr w:type="gramStart"/>
      <w:r>
        <w:t>,</w:t>
      </w:r>
      <w:proofErr w:type="gramEnd"/>
      <w:r>
        <w:t xml:space="preserve"> delete, substitute, and change attribute. Following are brief examples of change attribute and add evaluations. The structure of delete evaluation is similar to that of add, and substitute evaluation is a combination of add and delete evaluations.</w:t>
      </w:r>
    </w:p>
    <w:p w:rsidR="00582FB8" w:rsidRDefault="00582FB8">
      <w:pPr>
        <w:rPr>
          <w:rFonts w:ascii="Courier New" w:hAnsi="Courier New" w:cs="Courier New"/>
          <w:bCs/>
          <w:sz w:val="20"/>
          <w:szCs w:val="20"/>
        </w:rPr>
      </w:pPr>
    </w:p>
    <w:p w:rsidR="00582FB8" w:rsidRDefault="00582FB8">
      <w:pPr>
        <w:rPr>
          <w:rFonts w:ascii="Courier New" w:hAnsi="Courier New" w:cs="Courier New"/>
          <w:bCs/>
          <w:sz w:val="20"/>
          <w:szCs w:val="20"/>
        </w:rPr>
      </w:pPr>
      <w:proofErr w:type="gramStart"/>
      <w:r>
        <w:rPr>
          <w:rFonts w:ascii="Courier New" w:hAnsi="Courier New" w:cs="Courier New"/>
          <w:bCs/>
          <w:sz w:val="20"/>
          <w:szCs w:val="20"/>
        </w:rPr>
        <w:t>Change attribute</w:t>
      </w:r>
      <w:proofErr w:type="gramEnd"/>
      <w:r>
        <w:rPr>
          <w:rFonts w:ascii="Courier New" w:hAnsi="Courier New" w:cs="Courier New"/>
          <w:bCs/>
          <w:sz w:val="20"/>
          <w:szCs w:val="20"/>
        </w:rPr>
        <w:t xml:space="preserve"> evaluation</w:t>
      </w:r>
    </w:p>
    <w:p w:rsidR="00582FB8" w:rsidRDefault="00582FB8">
      <w:pPr>
        <w:rPr>
          <w:rFonts w:ascii="Courier New" w:hAnsi="Courier New" w:cs="Courier New"/>
          <w:bCs/>
          <w:sz w:val="20"/>
          <w:szCs w:val="20"/>
        </w:rPr>
      </w:pPr>
      <w:r>
        <w:rPr>
          <w:rFonts w:ascii="Courier New" w:hAnsi="Courier New" w:cs="Courier New"/>
          <w:bCs/>
          <w:sz w:val="20"/>
          <w:szCs w:val="20"/>
        </w:rPr>
        <w:t xml:space="preserve">  </w:t>
      </w:r>
      <w:proofErr w:type="gramStart"/>
      <w:r>
        <w:rPr>
          <w:rFonts w:ascii="Courier New" w:hAnsi="Courier New" w:cs="Courier New"/>
          <w:bCs/>
          <w:sz w:val="20"/>
          <w:szCs w:val="20"/>
        </w:rPr>
        <w:t>name</w:t>
      </w:r>
      <w:proofErr w:type="gramEnd"/>
      <w:r>
        <w:rPr>
          <w:rFonts w:ascii="Courier New" w:hAnsi="Courier New" w:cs="Courier New"/>
          <w:bCs/>
          <w:sz w:val="20"/>
          <w:szCs w:val="20"/>
        </w:rPr>
        <w:t>: lisinopril</w:t>
      </w:r>
    </w:p>
    <w:p w:rsidR="00582FB8" w:rsidRDefault="00582FB8">
      <w:pPr>
        <w:rPr>
          <w:rFonts w:ascii="Courier New" w:hAnsi="Courier New" w:cs="Courier New"/>
          <w:bCs/>
          <w:sz w:val="20"/>
          <w:szCs w:val="20"/>
        </w:rPr>
      </w:pPr>
      <w:r>
        <w:rPr>
          <w:rFonts w:ascii="Courier New" w:hAnsi="Courier New" w:cs="Courier New"/>
          <w:bCs/>
          <w:sz w:val="20"/>
          <w:szCs w:val="20"/>
        </w:rPr>
        <w:t xml:space="preserve">  attribute_name: daily_dose</w:t>
      </w:r>
    </w:p>
    <w:p w:rsidR="00582FB8" w:rsidRDefault="00582FB8">
      <w:pPr>
        <w:rPr>
          <w:rFonts w:ascii="Courier New" w:hAnsi="Courier New" w:cs="Courier New"/>
          <w:bCs/>
          <w:sz w:val="20"/>
          <w:szCs w:val="20"/>
        </w:rPr>
      </w:pPr>
      <w:r>
        <w:rPr>
          <w:rFonts w:ascii="Courier New" w:hAnsi="Courier New" w:cs="Courier New"/>
          <w:bCs/>
          <w:sz w:val="20"/>
          <w:szCs w:val="20"/>
        </w:rPr>
        <w:t xml:space="preserve">  change_direction: up</w:t>
      </w:r>
    </w:p>
    <w:p w:rsidR="00582FB8" w:rsidRDefault="00582FB8">
      <w:pPr>
        <w:rPr>
          <w:rFonts w:ascii="Courier New" w:hAnsi="Courier New" w:cs="Courier New"/>
          <w:bCs/>
          <w:sz w:val="20"/>
          <w:szCs w:val="20"/>
        </w:rPr>
      </w:pPr>
      <w:r>
        <w:rPr>
          <w:rFonts w:ascii="Courier New" w:hAnsi="Courier New" w:cs="Courier New"/>
          <w:bCs/>
          <w:sz w:val="20"/>
          <w:szCs w:val="20"/>
        </w:rPr>
        <w:t xml:space="preserve">  </w:t>
      </w:r>
      <w:proofErr w:type="gramStart"/>
      <w:r>
        <w:rPr>
          <w:rFonts w:ascii="Courier New" w:hAnsi="Courier New" w:cs="Courier New"/>
          <w:bCs/>
          <w:sz w:val="20"/>
          <w:szCs w:val="20"/>
        </w:rPr>
        <w:t>messages</w:t>
      </w:r>
      <w:proofErr w:type="gramEnd"/>
      <w:r>
        <w:rPr>
          <w:rFonts w:ascii="Courier New" w:hAnsi="Courier New" w:cs="Courier New"/>
          <w:bCs/>
          <w:sz w:val="20"/>
          <w:szCs w:val="20"/>
        </w:rPr>
        <w:t>: none</w:t>
      </w:r>
    </w:p>
    <w:p w:rsidR="00582FB8" w:rsidRDefault="00582FB8">
      <w:pPr>
        <w:rPr>
          <w:rFonts w:ascii="Courier New" w:hAnsi="Courier New" w:cs="Courier New"/>
          <w:bCs/>
          <w:sz w:val="20"/>
          <w:szCs w:val="20"/>
        </w:rPr>
      </w:pPr>
      <w:r>
        <w:rPr>
          <w:rFonts w:ascii="Courier New" w:hAnsi="Courier New" w:cs="Courier New"/>
          <w:bCs/>
          <w:sz w:val="20"/>
          <w:szCs w:val="20"/>
        </w:rPr>
        <w:t xml:space="preserve">  side_effects: none</w:t>
      </w:r>
    </w:p>
    <w:p w:rsidR="00582FB8" w:rsidRDefault="00582FB8">
      <w:pPr>
        <w:rPr>
          <w:rFonts w:ascii="Courier New" w:hAnsi="Courier New" w:cs="Courier New"/>
          <w:bCs/>
          <w:sz w:val="20"/>
          <w:szCs w:val="20"/>
        </w:rPr>
      </w:pPr>
    </w:p>
    <w:p w:rsidR="00582FB8" w:rsidRDefault="00582FB8">
      <w:pPr>
        <w:rPr>
          <w:rFonts w:ascii="Courier New" w:hAnsi="Courier New" w:cs="Courier New"/>
          <w:bCs/>
          <w:sz w:val="20"/>
          <w:szCs w:val="20"/>
        </w:rPr>
      </w:pPr>
      <w:r>
        <w:rPr>
          <w:rFonts w:ascii="Courier New" w:hAnsi="Courier New" w:cs="Courier New"/>
          <w:bCs/>
          <w:sz w:val="20"/>
          <w:szCs w:val="20"/>
        </w:rPr>
        <w:t>Add evaluation</w:t>
      </w:r>
    </w:p>
    <w:p w:rsidR="00582FB8" w:rsidRDefault="00582FB8">
      <w:pPr>
        <w:rPr>
          <w:rFonts w:ascii="Courier New" w:hAnsi="Courier New" w:cs="Courier New"/>
          <w:bCs/>
          <w:sz w:val="20"/>
          <w:szCs w:val="20"/>
        </w:rPr>
      </w:pPr>
      <w:r>
        <w:rPr>
          <w:rFonts w:ascii="Courier New" w:hAnsi="Courier New" w:cs="Courier New"/>
          <w:bCs/>
          <w:sz w:val="20"/>
          <w:szCs w:val="20"/>
        </w:rPr>
        <w:t xml:space="preserve">  activity_to_start: Cardioselective Beta Blocker</w:t>
      </w:r>
    </w:p>
    <w:p w:rsidR="00582FB8" w:rsidRDefault="00582FB8">
      <w:pPr>
        <w:rPr>
          <w:rFonts w:ascii="Courier New" w:hAnsi="Courier New" w:cs="Courier New"/>
          <w:bCs/>
          <w:sz w:val="20"/>
          <w:szCs w:val="20"/>
        </w:rPr>
      </w:pPr>
      <w:r>
        <w:rPr>
          <w:rFonts w:ascii="Courier New" w:hAnsi="Courier New" w:cs="Courier New"/>
          <w:bCs/>
          <w:sz w:val="20"/>
          <w:szCs w:val="20"/>
        </w:rPr>
        <w:t xml:space="preserve">  relative_indications: Coronary_Artery_</w:t>
      </w:r>
      <w:proofErr w:type="gramStart"/>
      <w:r>
        <w:rPr>
          <w:rFonts w:ascii="Courier New" w:hAnsi="Courier New" w:cs="Courier New"/>
          <w:bCs/>
          <w:sz w:val="20"/>
          <w:szCs w:val="20"/>
        </w:rPr>
        <w:t>Disease(</w:t>
      </w:r>
      <w:proofErr w:type="gramEnd"/>
      <w:r>
        <w:rPr>
          <w:rFonts w:ascii="Courier New" w:hAnsi="Courier New" w:cs="Courier New"/>
          <w:bCs/>
          <w:sz w:val="20"/>
          <w:szCs w:val="20"/>
        </w:rPr>
        <w:t>412., 414.9)</w:t>
      </w:r>
    </w:p>
    <w:p w:rsidR="00582FB8" w:rsidRDefault="00582FB8">
      <w:pPr>
        <w:rPr>
          <w:rFonts w:ascii="Courier New" w:hAnsi="Courier New" w:cs="Courier New"/>
          <w:bCs/>
          <w:sz w:val="20"/>
          <w:szCs w:val="20"/>
        </w:rPr>
      </w:pPr>
      <w:r>
        <w:rPr>
          <w:rFonts w:ascii="Courier New" w:hAnsi="Courier New" w:cs="Courier New"/>
          <w:bCs/>
          <w:sz w:val="20"/>
          <w:szCs w:val="20"/>
        </w:rPr>
        <w:t xml:space="preserve">  relative_contraindications: Obstructive_Pulmonary_</w:t>
      </w:r>
      <w:proofErr w:type="gramStart"/>
      <w:r>
        <w:rPr>
          <w:rFonts w:ascii="Courier New" w:hAnsi="Courier New" w:cs="Courier New"/>
          <w:bCs/>
          <w:sz w:val="20"/>
          <w:szCs w:val="20"/>
        </w:rPr>
        <w:t>Disease(</w:t>
      </w:r>
      <w:proofErr w:type="gramEnd"/>
      <w:r>
        <w:rPr>
          <w:rFonts w:ascii="Courier New" w:hAnsi="Courier New" w:cs="Courier New"/>
          <w:bCs/>
          <w:sz w:val="20"/>
          <w:szCs w:val="20"/>
        </w:rPr>
        <w:t>492.8, 496.)</w:t>
      </w:r>
    </w:p>
    <w:p w:rsidR="00582FB8" w:rsidRDefault="00582FB8">
      <w:pPr>
        <w:rPr>
          <w:rFonts w:ascii="Courier New" w:hAnsi="Courier New" w:cs="Courier New"/>
          <w:bCs/>
          <w:sz w:val="20"/>
          <w:szCs w:val="20"/>
        </w:rPr>
      </w:pPr>
      <w:r>
        <w:rPr>
          <w:rFonts w:ascii="Courier New" w:hAnsi="Courier New" w:cs="Courier New"/>
          <w:bCs/>
          <w:sz w:val="20"/>
          <w:szCs w:val="20"/>
        </w:rPr>
        <w:t xml:space="preserve">  </w:t>
      </w:r>
      <w:proofErr w:type="gramStart"/>
      <w:r>
        <w:rPr>
          <w:rFonts w:ascii="Courier New" w:hAnsi="Courier New" w:cs="Courier New"/>
          <w:bCs/>
          <w:sz w:val="20"/>
          <w:szCs w:val="20"/>
        </w:rPr>
        <w:t>messages</w:t>
      </w:r>
      <w:proofErr w:type="gramEnd"/>
      <w:r>
        <w:rPr>
          <w:rFonts w:ascii="Courier New" w:hAnsi="Courier New" w:cs="Courier New"/>
          <w:bCs/>
          <w:sz w:val="20"/>
          <w:szCs w:val="20"/>
        </w:rPr>
        <w:t xml:space="preserve">:      </w:t>
      </w:r>
    </w:p>
    <w:p w:rsidR="00582FB8" w:rsidRDefault="00582FB8">
      <w:pPr>
        <w:rPr>
          <w:rFonts w:ascii="Courier New" w:hAnsi="Courier New" w:cs="Courier New"/>
          <w:bCs/>
          <w:sz w:val="20"/>
          <w:szCs w:val="20"/>
        </w:rPr>
      </w:pPr>
      <w:r>
        <w:rPr>
          <w:rFonts w:ascii="Courier New" w:hAnsi="Courier New" w:cs="Courier New"/>
          <w:bCs/>
          <w:sz w:val="20"/>
          <w:szCs w:val="20"/>
        </w:rPr>
        <w:t xml:space="preserve">  - </w:t>
      </w:r>
      <w:proofErr w:type="gramStart"/>
      <w:r>
        <w:rPr>
          <w:rFonts w:ascii="Courier New" w:hAnsi="Courier New" w:cs="Courier New"/>
          <w:bCs/>
          <w:sz w:val="20"/>
          <w:szCs w:val="20"/>
        </w:rPr>
        <w:t>name</w:t>
      </w:r>
      <w:proofErr w:type="gramEnd"/>
      <w:r>
        <w:rPr>
          <w:rFonts w:ascii="Courier New" w:hAnsi="Courier New" w:cs="Courier New"/>
          <w:bCs/>
          <w:sz w:val="20"/>
          <w:szCs w:val="20"/>
        </w:rPr>
        <w:t>: add beta blocker, obstructive pulmonary disease</w:t>
      </w:r>
    </w:p>
    <w:p w:rsidR="00582FB8" w:rsidRDefault="00582FB8">
      <w:pPr>
        <w:rPr>
          <w:rFonts w:ascii="Courier New" w:hAnsi="Courier New" w:cs="Courier New"/>
          <w:bCs/>
          <w:sz w:val="20"/>
          <w:szCs w:val="20"/>
        </w:rPr>
      </w:pPr>
      <w:r>
        <w:rPr>
          <w:rFonts w:ascii="Courier New" w:hAnsi="Courier New" w:cs="Courier New"/>
          <w:bCs/>
          <w:sz w:val="20"/>
          <w:szCs w:val="20"/>
        </w:rPr>
        <w:lastRenderedPageBreak/>
        <w:t xml:space="preserve">  - </w:t>
      </w:r>
      <w:proofErr w:type="gramStart"/>
      <w:r>
        <w:rPr>
          <w:rFonts w:ascii="Courier New" w:hAnsi="Courier New" w:cs="Courier New"/>
          <w:bCs/>
          <w:sz w:val="20"/>
          <w:szCs w:val="20"/>
        </w:rPr>
        <w:t>text</w:t>
      </w:r>
      <w:proofErr w:type="gramEnd"/>
      <w:r>
        <w:rPr>
          <w:rFonts w:ascii="Courier New" w:hAnsi="Courier New" w:cs="Courier New"/>
          <w:bCs/>
          <w:sz w:val="20"/>
          <w:szCs w:val="20"/>
        </w:rPr>
        <w:t xml:space="preserve">: Cardiovascular benefits of beta blocker therapy may outweigh the </w:t>
      </w:r>
      <w:r>
        <w:rPr>
          <w:rFonts w:ascii="Courier New" w:hAnsi="Courier New" w:cs="Courier New"/>
          <w:bCs/>
          <w:sz w:val="20"/>
          <w:szCs w:val="20"/>
        </w:rPr>
        <w:br/>
        <w:t xml:space="preserve">          increased risk of bronchospasm in this patient</w:t>
      </w:r>
    </w:p>
    <w:p w:rsidR="00582FB8" w:rsidRDefault="00582FB8">
      <w:pPr>
        <w:rPr>
          <w:rFonts w:ascii="Courier New" w:hAnsi="Courier New" w:cs="Courier New"/>
          <w:bCs/>
          <w:sz w:val="20"/>
          <w:szCs w:val="20"/>
        </w:rPr>
      </w:pPr>
      <w:r>
        <w:rPr>
          <w:rFonts w:ascii="Courier New" w:hAnsi="Courier New" w:cs="Courier New"/>
          <w:bCs/>
          <w:sz w:val="20"/>
          <w:szCs w:val="20"/>
        </w:rPr>
        <w:t xml:space="preserve">  - action_spec_class: On_Screen_Message...</w:t>
      </w:r>
    </w:p>
    <w:p w:rsidR="00582FB8" w:rsidRDefault="0096658E">
      <w:r>
        <w:pict>
          <v:shape id="_x0000_s1530" type="#_x0000_t202" style="position:absolute;margin-left:-4.95pt;margin-top:270.95pt;width:495pt;height:36pt;z-index:251673600" stroked="f">
            <v:textbox style="mso-next-textbox:#_x0000_s1530">
              <w:txbxContent>
                <w:p w:rsidR="00405F77" w:rsidRDefault="00405F77">
                  <w:pPr>
                    <w:pStyle w:val="Caption"/>
                    <w:rPr>
                      <w:rFonts w:cs="Courier New"/>
                    </w:rPr>
                  </w:pPr>
                  <w:bookmarkStart w:id="478" w:name="_Ref123643228"/>
                  <w:r>
                    <w:t xml:space="preserve">Figure </w:t>
                  </w:r>
                  <w:r>
                    <w:fldChar w:fldCharType="begin"/>
                  </w:r>
                  <w:r>
                    <w:instrText xml:space="preserve"> SEQ Figure \* ARABIC </w:instrText>
                  </w:r>
                  <w:r>
                    <w:fldChar w:fldCharType="separate"/>
                  </w:r>
                  <w:proofErr w:type="gramStart"/>
                  <w:r>
                    <w:rPr>
                      <w:noProof/>
                    </w:rPr>
                    <w:t>99</w:t>
                  </w:r>
                  <w:r>
                    <w:fldChar w:fldCharType="end"/>
                  </w:r>
                  <w:bookmarkEnd w:id="478"/>
                  <w:r>
                    <w:t xml:space="preserve"> The</w:t>
                  </w:r>
                  <w:proofErr w:type="gramEnd"/>
                  <w:r>
                    <w:t xml:space="preserve"> HTML output showing the drug recommendation portion of the Guideline_Service_Record</w:t>
                  </w:r>
                </w:p>
              </w:txbxContent>
            </v:textbox>
            <w10:wrap type="topAndBottom"/>
          </v:shape>
        </w:pict>
      </w:r>
      <w:r w:rsidRPr="0096658E">
        <w:rPr>
          <w:rFonts w:cs="Courier New"/>
          <w:bCs/>
          <w:sz w:val="20"/>
          <w:szCs w:val="20"/>
        </w:rPr>
        <w:pict>
          <v:shape id="_x0000_s1316" type="#_x0000_t202" style="position:absolute;margin-left:-4.95pt;margin-top:81.95pt;width:495pt;height:189pt;z-index:251640832">
            <v:textbox style="mso-next-textbox:#_x0000_s1316">
              <w:txbxContent>
                <w:p w:rsidR="00405F77" w:rsidRDefault="00405F77"/>
                <w:p w:rsidR="00405F77" w:rsidRDefault="00405F77">
                  <w:pPr>
                    <w:rPr>
                      <w:color w:val="0000FF"/>
                    </w:rPr>
                  </w:pPr>
                  <w:r>
                    <w:rPr>
                      <w:color w:val="0000FF"/>
                    </w:rPr>
                    <w:t xml:space="preserve">If changing attribute, consider: </w:t>
                  </w:r>
                </w:p>
                <w:p w:rsidR="00405F77" w:rsidRDefault="00405F77">
                  <w:pPr>
                    <w:numPr>
                      <w:ilvl w:val="0"/>
                      <w:numId w:val="10"/>
                    </w:numPr>
                    <w:spacing w:before="100" w:beforeAutospacing="1" w:after="100" w:afterAutospacing="1"/>
                    <w:rPr>
                      <w:color w:val="0000FF"/>
                    </w:rPr>
                  </w:pPr>
                  <w:r>
                    <w:rPr>
                      <w:color w:val="0000FF"/>
                    </w:rPr>
                    <w:t xml:space="preserve">lisinopril(change drug_daily_dose: up) </w:t>
                  </w:r>
                </w:p>
                <w:p w:rsidR="00405F77" w:rsidRDefault="00405F77">
                  <w:pPr>
                    <w:rPr>
                      <w:color w:val="0000FF"/>
                    </w:rPr>
                  </w:pPr>
                  <w:r>
                    <w:rPr>
                      <w:color w:val="0000FF"/>
                    </w:rPr>
                    <w:t>Cardioselective Beta Blocker (atenolol</w:t>
                  </w:r>
                  <w:proofErr w:type="gramStart"/>
                  <w:r>
                    <w:rPr>
                      <w:color w:val="0000FF"/>
                    </w:rPr>
                    <w:t>)(</w:t>
                  </w:r>
                  <w:proofErr w:type="gramEnd"/>
                  <w:r>
                    <w:rPr>
                      <w:color w:val="0000FF"/>
                    </w:rPr>
                    <w:t xml:space="preserve">based on ATHENAINSTANCE_00046) </w:t>
                  </w:r>
                </w:p>
                <w:p w:rsidR="00405F77" w:rsidRDefault="00405F77">
                  <w:pPr>
                    <w:numPr>
                      <w:ilvl w:val="0"/>
                      <w:numId w:val="11"/>
                    </w:numPr>
                    <w:spacing w:before="100" w:beforeAutospacing="1" w:after="100" w:afterAutospacing="1"/>
                    <w:rPr>
                      <w:color w:val="0000FF"/>
                    </w:rPr>
                  </w:pPr>
                  <w:r>
                    <w:rPr>
                      <w:color w:val="0000FF"/>
                    </w:rPr>
                    <w:t xml:space="preserve">Relative indications: Coronary_Artery_Disease(412., 414.9) </w:t>
                  </w:r>
                </w:p>
                <w:p w:rsidR="00405F77" w:rsidRDefault="00405F77">
                  <w:pPr>
                    <w:numPr>
                      <w:ilvl w:val="0"/>
                      <w:numId w:val="11"/>
                    </w:numPr>
                    <w:spacing w:before="100" w:beforeAutospacing="1" w:after="100" w:afterAutospacing="1"/>
                    <w:rPr>
                      <w:color w:val="0000FF"/>
                    </w:rPr>
                  </w:pPr>
                  <w:r>
                    <w:rPr>
                      <w:color w:val="0000FF"/>
                    </w:rPr>
                    <w:t>Relative contraindications: Obstructive_Pulmonary_</w:t>
                  </w:r>
                  <w:proofErr w:type="gramStart"/>
                  <w:r>
                    <w:rPr>
                      <w:color w:val="0000FF"/>
                    </w:rPr>
                    <w:t>Disease(</w:t>
                  </w:r>
                  <w:proofErr w:type="gramEnd"/>
                  <w:r>
                    <w:rPr>
                      <w:color w:val="0000FF"/>
                    </w:rPr>
                    <w:t xml:space="preserve">492.8, 496.) </w:t>
                  </w:r>
                </w:p>
                <w:p w:rsidR="00405F77" w:rsidRDefault="00405F77">
                  <w:pPr>
                    <w:numPr>
                      <w:ilvl w:val="0"/>
                      <w:numId w:val="11"/>
                    </w:numPr>
                    <w:spacing w:before="100" w:beforeAutospacing="1" w:after="100" w:afterAutospacing="1"/>
                    <w:rPr>
                      <w:color w:val="0000FF"/>
                    </w:rPr>
                  </w:pPr>
                  <w:proofErr w:type="gramStart"/>
                  <w:r>
                    <w:rPr>
                      <w:color w:val="0000FF"/>
                    </w:rPr>
                    <w:t>add</w:t>
                  </w:r>
                  <w:proofErr w:type="gramEnd"/>
                  <w:r>
                    <w:rPr>
                      <w:color w:val="0000FF"/>
                    </w:rPr>
                    <w:t xml:space="preserve"> beta blocker, obstructive pulmonary disease(Cardiovascular benefits of beta blocker therapy may outweigh the increased risk of bronchospasm in this patient.)</w:t>
                  </w:r>
                </w:p>
                <w:p w:rsidR="00405F77" w:rsidRDefault="00405F77"/>
              </w:txbxContent>
            </v:textbox>
            <w10:wrap type="topAndBottom"/>
          </v:shape>
        </w:pict>
      </w:r>
    </w:p>
    <w:p w:rsidR="00582FB8" w:rsidRDefault="00582FB8">
      <w:r>
        <w:t xml:space="preserve">The corresponding HTML text is shown in </w:t>
      </w:r>
      <w:fldSimple w:instr=" REF _Ref123643228 ">
        <w:r w:rsidR="000A1EA5">
          <w:t xml:space="preserve">Figure </w:t>
        </w:r>
        <w:r w:rsidR="000A1EA5">
          <w:rPr>
            <w:noProof/>
          </w:rPr>
          <w:t>99</w:t>
        </w:r>
      </w:fldSimple>
      <w:r>
        <w:t>, below.</w:t>
      </w:r>
    </w:p>
    <w:p w:rsidR="00582FB8" w:rsidRDefault="00582FB8">
      <w:bookmarkStart w:id="479" w:name="_Toc122341462"/>
    </w:p>
    <w:p w:rsidR="00582FB8" w:rsidRDefault="00582FB8"/>
    <w:p w:rsidR="00582FB8" w:rsidRDefault="00582FB8">
      <w:pPr>
        <w:rPr>
          <w:sz w:val="20"/>
        </w:rPr>
      </w:pPr>
    </w:p>
    <w:p w:rsidR="00582FB8" w:rsidRDefault="00582FB8">
      <w:pPr>
        <w:rPr>
          <w:sz w:val="20"/>
        </w:rPr>
      </w:pPr>
    </w:p>
    <w:p w:rsidR="00582FB8" w:rsidRDefault="00582FB8" w:rsidP="00903611">
      <w:pPr>
        <w:pStyle w:val="Athena3"/>
        <w:numPr>
          <w:ilvl w:val="2"/>
          <w:numId w:val="77"/>
        </w:numPr>
      </w:pPr>
      <w:bookmarkStart w:id="480" w:name="_Toc533503313"/>
      <w:bookmarkStart w:id="481" w:name="_Toc291756710"/>
      <w:r>
        <w:t>Generation of Guideline Advisories</w:t>
      </w:r>
      <w:bookmarkEnd w:id="479"/>
      <w:bookmarkEnd w:id="480"/>
      <w:bookmarkEnd w:id="481"/>
    </w:p>
    <w:p w:rsidR="00582FB8" w:rsidRDefault="00582FB8"/>
    <w:p w:rsidR="00582FB8" w:rsidRDefault="00582FB8">
      <w:r>
        <w:t>This subsection describes algorithms implemented by the computeAdvisories operation of PCASession.</w:t>
      </w:r>
    </w:p>
    <w:p w:rsidR="00582FB8" w:rsidRDefault="00582FB8"/>
    <w:p w:rsidR="00582FB8" w:rsidRDefault="00582FB8">
      <w:r>
        <w:t xml:space="preserve">The client program uses the setGuideline and setCase operations to indicate which guideline to apply to the patient and which patient case to load. The algorithm implemented in computeAdvisories involves the following steps (also see </w:t>
      </w:r>
      <w:fldSimple w:instr=" REF _Ref529963988 \h  \* MERGEFORMAT ">
        <w:r w:rsidR="000A1EA5">
          <w:t>Figure 100</w:t>
        </w:r>
      </w:fldSimple>
      <w:r>
        <w:t>):</w:t>
      </w:r>
    </w:p>
    <w:p w:rsidR="00582FB8" w:rsidRDefault="00582FB8"/>
    <w:p w:rsidR="00582FB8" w:rsidRDefault="00582FB8">
      <w:pPr>
        <w:numPr>
          <w:ilvl w:val="0"/>
          <w:numId w:val="12"/>
        </w:numPr>
      </w:pPr>
      <w:r>
        <w:t xml:space="preserve">Invoke the core EON guideline execution engine (CEGEE) to determine whether the patient satisfies the eligibility criteria of the guideline. If the result is </w:t>
      </w:r>
      <w:r>
        <w:rPr>
          <w:i/>
        </w:rPr>
        <w:t>unknown</w:t>
      </w:r>
      <w:r>
        <w:t xml:space="preserve"> because of lack of sufficient data or is </w:t>
      </w:r>
      <w:r>
        <w:rPr>
          <w:i/>
        </w:rPr>
        <w:t>true</w:t>
      </w:r>
      <w:r>
        <w:t>, guideline advisories will be generated for the patient case.</w:t>
      </w:r>
    </w:p>
    <w:p w:rsidR="00582FB8" w:rsidRDefault="00582FB8">
      <w:pPr>
        <w:ind w:left="360"/>
      </w:pPr>
    </w:p>
    <w:p w:rsidR="00582FB8" w:rsidRDefault="00582FB8">
      <w:pPr>
        <w:numPr>
          <w:ilvl w:val="0"/>
          <w:numId w:val="12"/>
        </w:numPr>
      </w:pPr>
      <w:r>
        <w:t xml:space="preserve">Check to see if goals of the guideline have been met. </w:t>
      </w:r>
    </w:p>
    <w:p w:rsidR="00582FB8" w:rsidRDefault="00582FB8">
      <w:pPr>
        <w:ind w:left="360"/>
      </w:pPr>
    </w:p>
    <w:p w:rsidR="00582FB8" w:rsidRDefault="00582FB8">
      <w:pPr>
        <w:numPr>
          <w:ilvl w:val="0"/>
          <w:numId w:val="12"/>
        </w:numPr>
      </w:pPr>
      <w:r>
        <w:t xml:space="preserve">If the result of goal evaluation is </w:t>
      </w:r>
      <w:r>
        <w:rPr>
          <w:i/>
        </w:rPr>
        <w:t>unknown</w:t>
      </w:r>
      <w:r>
        <w:t xml:space="preserve">, computeAdvisories is programmed to make alternative assumptions. It will generate advisories assuming the goal has been met, and </w:t>
      </w:r>
      <w:proofErr w:type="gramStart"/>
      <w:r>
        <w:lastRenderedPageBreak/>
        <w:t>advisories assuming the goal has</w:t>
      </w:r>
      <w:proofErr w:type="gramEnd"/>
      <w:r>
        <w:t xml:space="preserve"> not been met.</w:t>
      </w:r>
      <w:r>
        <w:rPr>
          <w:rStyle w:val="FootnoteReference"/>
        </w:rPr>
        <w:footnoteReference w:id="26"/>
      </w:r>
      <w:r>
        <w:t xml:space="preserve"> If the result of the goal evaluation is either </w:t>
      </w:r>
      <w:r>
        <w:rPr>
          <w:i/>
        </w:rPr>
        <w:t>true</w:t>
      </w:r>
      <w:r>
        <w:t xml:space="preserve"> or </w:t>
      </w:r>
      <w:r>
        <w:rPr>
          <w:i/>
        </w:rPr>
        <w:t>false</w:t>
      </w:r>
      <w:r>
        <w:t>, then no assumption is made.</w:t>
      </w:r>
    </w:p>
    <w:p w:rsidR="00582FB8" w:rsidRDefault="00582FB8">
      <w:pPr>
        <w:ind w:left="360"/>
      </w:pPr>
    </w:p>
    <w:p w:rsidR="00582FB8" w:rsidRDefault="00582FB8">
      <w:pPr>
        <w:numPr>
          <w:ilvl w:val="0"/>
          <w:numId w:val="12"/>
        </w:numPr>
      </w:pPr>
      <w:r>
        <w:t>For each set of advisories, the computeAdvisories operation first asks the core EON guideline execution engine to evaluate a set of patient characteristics (e.g., hypertension risk groups). These patient characteristics are abstractions of the patient state that are computed even if they are not required for computing the rest of the guideline advisories.</w:t>
      </w:r>
    </w:p>
    <w:p w:rsidR="00582FB8" w:rsidRDefault="00582FB8">
      <w:pPr>
        <w:ind w:left="360"/>
      </w:pPr>
    </w:p>
    <w:p w:rsidR="00582FB8" w:rsidRDefault="00582FB8">
      <w:pPr>
        <w:numPr>
          <w:ilvl w:val="0"/>
          <w:numId w:val="12"/>
        </w:numPr>
      </w:pPr>
      <w:r>
        <w:t>To compute the rest of the advisory, the core EON guideline execution engine traverses the clinical algorithm of the guideline. It determines the starting point of traversal by evaluating the scenarios of the clinical algorithm (e.g., patient taking one anti-hypertensive agent). The CEGEE evaluates the preconditions of all scenarios, and presents the results for the calling program (computeAdvisories in this case) to make a selection.</w:t>
      </w:r>
      <w:r>
        <w:rPr>
          <w:rStyle w:val="FootnoteReference"/>
        </w:rPr>
        <w:footnoteReference w:id="27"/>
      </w:r>
      <w:r>
        <w:t xml:space="preserve"> </w:t>
      </w:r>
    </w:p>
    <w:p w:rsidR="00582FB8" w:rsidRDefault="00582FB8">
      <w:pPr>
        <w:ind w:left="360"/>
      </w:pPr>
    </w:p>
    <w:p w:rsidR="00582FB8" w:rsidRDefault="00582FB8">
      <w:pPr>
        <w:numPr>
          <w:ilvl w:val="0"/>
          <w:numId w:val="12"/>
        </w:numPr>
      </w:pPr>
      <w:r>
        <w:t>The computeAdvisories method was programmed to make automatic selections based on the results of precondition evaluations. It selects the first scenario whose precondition evaluates to true.</w:t>
      </w:r>
      <w:r>
        <w:rPr>
          <w:rStyle w:val="FootnoteReference"/>
        </w:rPr>
        <w:footnoteReference w:id="28"/>
      </w:r>
      <w:r>
        <w:t xml:space="preserve"> Starting from the initial scenario, the core EON guideline execution engine traverses the clinical algorithm. For each decision point that the CEGEE reaches in its traversal, it creates a record of guideline decision structure—as shown in Subsection </w:t>
      </w:r>
      <w:fldSimple w:instr=" REF _Ref529977285 \r ">
        <w:r w:rsidR="000A1EA5">
          <w:t>IV.3.2</w:t>
        </w:r>
      </w:fldSimple>
      <w:r>
        <w:t xml:space="preserve">.—and fills in the various slots of that record. For each action choice alternative at a decision point, it evaluates the associated rule-in and rule-out criteria. The result of these evaluations is stored in a justification record, and a preference such as </w:t>
      </w:r>
      <w:r>
        <w:rPr>
          <w:i/>
        </w:rPr>
        <w:t>preferred</w:t>
      </w:r>
      <w:r>
        <w:t xml:space="preserve">, </w:t>
      </w:r>
      <w:r>
        <w:rPr>
          <w:i/>
        </w:rPr>
        <w:t>neutral</w:t>
      </w:r>
      <w:r>
        <w:t xml:space="preserve">, or </w:t>
      </w:r>
      <w:r>
        <w:rPr>
          <w:i/>
        </w:rPr>
        <w:t>rule-out</w:t>
      </w:r>
      <w:r>
        <w:t xml:space="preserve"> is computed for each choice. The justification record refers to the evaluated guideline criteria, the patient data used, and assumptions, if any, made in evaluating the criteria. The </w:t>
      </w:r>
      <w:r>
        <w:rPr>
          <w:i/>
        </w:rPr>
        <w:t>actions</w:t>
      </w:r>
      <w:r>
        <w:t xml:space="preserve"> slot associated with each action choice (see Subsection </w:t>
      </w:r>
      <w:r w:rsidR="0096658E">
        <w:fldChar w:fldCharType="begin"/>
      </w:r>
      <w:r>
        <w:instrText xml:space="preserve"> REF _Ref122162639 \r \h </w:instrText>
      </w:r>
      <w:r w:rsidR="0096658E">
        <w:fldChar w:fldCharType="separate"/>
      </w:r>
      <w:r w:rsidR="000A1EA5">
        <w:t>IV.2.3.2</w:t>
      </w:r>
      <w:r w:rsidR="0096658E">
        <w:fldChar w:fldCharType="end"/>
      </w:r>
      <w:r>
        <w:t>) defines the set of actions to be performed if the choice is selected (see item #7, below).</w:t>
      </w:r>
    </w:p>
    <w:p w:rsidR="00582FB8" w:rsidRDefault="00582FB8">
      <w:pPr>
        <w:ind w:left="360"/>
      </w:pPr>
    </w:p>
    <w:p w:rsidR="00582FB8" w:rsidRDefault="00582FB8">
      <w:pPr>
        <w:numPr>
          <w:ilvl w:val="0"/>
          <w:numId w:val="12"/>
        </w:numPr>
      </w:pPr>
      <w:r>
        <w:t xml:space="preserve">The computeAdvisories operation is programmed to make automatic selections based on the preferences determined through the rule-in and rule-out criteria. (An action choice is selected only if its preference rating is preferred, which occurs only if a strict rule-out criterion evaluates to </w:t>
      </w:r>
      <w:r>
        <w:rPr>
          <w:i/>
        </w:rPr>
        <w:t>false</w:t>
      </w:r>
      <w:r>
        <w:t xml:space="preserve"> or </w:t>
      </w:r>
      <w:proofErr w:type="gramStart"/>
      <w:r>
        <w:rPr>
          <w:i/>
        </w:rPr>
        <w:t>unknown</w:t>
      </w:r>
      <w:r>
        <w:t>,</w:t>
      </w:r>
      <w:proofErr w:type="gramEnd"/>
      <w:r>
        <w:t xml:space="preserve"> and a strict rule-in criterion evaluates to </w:t>
      </w:r>
      <w:r>
        <w:rPr>
          <w:i/>
        </w:rPr>
        <w:t>true</w:t>
      </w:r>
      <w:r>
        <w:t>.)</w:t>
      </w:r>
    </w:p>
    <w:p w:rsidR="00582FB8" w:rsidRDefault="00582FB8">
      <w:pPr>
        <w:ind w:left="360"/>
      </w:pPr>
    </w:p>
    <w:p w:rsidR="00582FB8" w:rsidRDefault="00582FB8">
      <w:pPr>
        <w:numPr>
          <w:ilvl w:val="0"/>
          <w:numId w:val="12"/>
        </w:numPr>
      </w:pPr>
      <w:r>
        <w:t xml:space="preserve">For each choice that is selected by computeAdvisories, the CEGEE continues the traversal of the clinical algorithm, presenting additional choices to the computeAdvisories program if there are more decision points in the algorithm. </w:t>
      </w:r>
    </w:p>
    <w:p w:rsidR="00582FB8" w:rsidRDefault="00582FB8">
      <w:pPr>
        <w:ind w:left="360"/>
      </w:pPr>
    </w:p>
    <w:p w:rsidR="00582FB8" w:rsidRDefault="00582FB8">
      <w:pPr>
        <w:numPr>
          <w:ilvl w:val="0"/>
          <w:numId w:val="12"/>
        </w:numPr>
      </w:pPr>
      <w:r>
        <w:lastRenderedPageBreak/>
        <w:t xml:space="preserve">After the core EON guideline execution engine finishes traversing the clinical algorithm and evaluating the action choices selected by the computeAdvisories operation, computeAdvisories returns advisories to its calling program in the form of completed Guideline Service Record structures (see Subsection </w:t>
      </w:r>
      <w:fldSimple w:instr=" REF _Ref529977285 \r \h  \* MERGEFORMAT ">
        <w:r w:rsidR="000A1EA5">
          <w:t>IV.3.2</w:t>
        </w:r>
      </w:fldSimple>
      <w:r>
        <w:t>).</w:t>
      </w:r>
    </w:p>
    <w:p w:rsidR="00582FB8" w:rsidRDefault="00582FB8"/>
    <w:p w:rsidR="00582FB8" w:rsidRDefault="00582FB8">
      <w:r>
        <w:t xml:space="preserve">The computeAdvisories operation of PCASession is the basic mechanism for generating an </w:t>
      </w:r>
      <w:r w:rsidR="006E2835">
        <w:t>ATHENA-CDS</w:t>
      </w:r>
      <w:r>
        <w:t xml:space="preserve"> advisory. The computeAndStoreAdvisories operation is implemented by calling the computeAdvisories operation. It then stores the advisories and the data used to compute the advisories as a Java serialization file. The updateAdvisories operation deletes previously computed results and calls computeAdvisories to generate new advisories. The loadPrecomputedAdvisories operation simply loads the precomputed advisory file, restores the Guideline Service Record structures, and returns them to the client.</w:t>
      </w:r>
    </w:p>
    <w:p w:rsidR="00582FB8" w:rsidRDefault="00582FB8"/>
    <w:p w:rsidR="00582FB8" w:rsidRDefault="00582FB8">
      <w:r>
        <w:t xml:space="preserve">In </w:t>
      </w:r>
      <w:fldSimple w:instr=" REF _Ref529963988 \h  \* MERGEFORMAT ">
        <w:r w:rsidR="000A1EA5">
          <w:t>Figure 100</w:t>
        </w:r>
      </w:fldSimple>
      <w:r>
        <w:t xml:space="preserve">, each highlighted rectangle represents the invocation of a service provided by the core EON guideline execution engine. The continueComputeAdvisory circle represents a sub-algorithm that may be invoked with assumptions of the guideline goal either being satisfied or not (rectangles labeled “3.” in </w:t>
      </w:r>
      <w:fldSimple w:instr=" REF _Ref529963988 \h  \* MERGEFORMAT ">
        <w:r w:rsidR="000A1EA5">
          <w:t>Figure 100</w:t>
        </w:r>
      </w:fldSimple>
      <w:r>
        <w:t xml:space="preserve">). </w:t>
      </w:r>
    </w:p>
    <w:p w:rsidR="00582FB8" w:rsidRDefault="00582FB8"/>
    <w:p w:rsidR="00582FB8" w:rsidRDefault="00582FB8">
      <w:pPr>
        <w:keepNext/>
      </w:pPr>
      <w:r>
        <w:object w:dxaOrig="9450" w:dyaOrig="8987">
          <v:shape id="_x0000_i1031" type="#_x0000_t75" style="width:472.75pt;height:449.65pt" o:ole="">
            <v:imagedata r:id="rId107" o:title=""/>
          </v:shape>
          <o:OLEObject Type="Embed" ProgID="Visio.Drawing.11" ShapeID="_x0000_i1031" DrawAspect="Content" ObjectID="_1395570229" r:id="rId108"/>
        </w:object>
      </w:r>
    </w:p>
    <w:p w:rsidR="00582FB8" w:rsidRDefault="00582FB8">
      <w:pPr>
        <w:pStyle w:val="Caption"/>
      </w:pPr>
      <w:bookmarkStart w:id="482" w:name="_Ref529963988"/>
      <w:r>
        <w:t xml:space="preserve">Figure </w:t>
      </w:r>
      <w:fldSimple w:instr=" SEQ Figure \* ARABIC ">
        <w:r w:rsidR="000A1EA5">
          <w:rPr>
            <w:noProof/>
          </w:rPr>
          <w:t>100</w:t>
        </w:r>
      </w:fldSimple>
      <w:bookmarkEnd w:id="482"/>
      <w:r>
        <w:t xml:space="preserve"> - The computational algorithm used by the computeAdvisories operation</w:t>
      </w:r>
    </w:p>
    <w:p w:rsidR="00582FB8" w:rsidRDefault="00582FB8">
      <w:pPr>
        <w:pStyle w:val="Caption"/>
      </w:pPr>
    </w:p>
    <w:p w:rsidR="00582FB8" w:rsidRDefault="00582FB8">
      <w:pPr>
        <w:rPr>
          <w:sz w:val="20"/>
        </w:rPr>
      </w:pPr>
    </w:p>
    <w:p w:rsidR="00582FB8" w:rsidRDefault="00582FB8" w:rsidP="00903611">
      <w:pPr>
        <w:pStyle w:val="Athena2"/>
        <w:numPr>
          <w:ilvl w:val="1"/>
          <w:numId w:val="77"/>
        </w:numPr>
      </w:pPr>
      <w:bookmarkStart w:id="483" w:name="_Toc101339310"/>
      <w:bookmarkStart w:id="484" w:name="_Toc531049413"/>
      <w:bookmarkStart w:id="485" w:name="_Toc533503314"/>
      <w:bookmarkStart w:id="486" w:name="_Ref533657255"/>
      <w:bookmarkStart w:id="487" w:name="_Toc291756711"/>
      <w:r>
        <w:t>Textual Knowledge Sources</w:t>
      </w:r>
      <w:bookmarkEnd w:id="483"/>
      <w:bookmarkEnd w:id="484"/>
      <w:bookmarkEnd w:id="485"/>
      <w:bookmarkEnd w:id="486"/>
      <w:bookmarkEnd w:id="487"/>
    </w:p>
    <w:p w:rsidR="00582FB8" w:rsidRDefault="00582FB8">
      <w:pPr>
        <w:rPr>
          <w:lang w:eastAsia="zh-CN"/>
        </w:rPr>
      </w:pPr>
    </w:p>
    <w:p w:rsidR="00582FB8" w:rsidRDefault="00582FB8">
      <w:pPr>
        <w:rPr>
          <w:lang w:eastAsia="zh-CN"/>
        </w:rPr>
      </w:pPr>
      <w:r>
        <w:rPr>
          <w:lang w:eastAsia="zh-CN"/>
        </w:rPr>
        <w:t xml:space="preserve">The </w:t>
      </w:r>
      <w:r w:rsidR="00C934D8">
        <w:rPr>
          <w:lang w:eastAsia="zh-CN"/>
        </w:rPr>
        <w:t>ATHENA-CDS</w:t>
      </w:r>
      <w:r w:rsidR="00561B67">
        <w:rPr>
          <w:lang w:eastAsia="zh-CN"/>
        </w:rPr>
        <w:t xml:space="preserve"> SYSTEM</w:t>
      </w:r>
      <w:r>
        <w:rPr>
          <w:lang w:eastAsia="zh-CN"/>
        </w:rPr>
        <w:t xml:space="preserve"> contains two basic textual knowledge sources: </w:t>
      </w:r>
    </w:p>
    <w:p w:rsidR="00582FB8" w:rsidRDefault="00582FB8">
      <w:pPr>
        <w:numPr>
          <w:ilvl w:val="0"/>
          <w:numId w:val="38"/>
        </w:numPr>
        <w:rPr>
          <w:lang w:eastAsia="zh-CN"/>
        </w:rPr>
      </w:pPr>
      <w:r>
        <w:rPr>
          <w:lang w:eastAsia="zh-CN"/>
        </w:rPr>
        <w:t xml:space="preserve">Supporting Material, which contains HTML pages with information and references for the relationship between a specific drug class and its compelling indications, and </w:t>
      </w:r>
    </w:p>
    <w:p w:rsidR="00582FB8" w:rsidRDefault="00582FB8">
      <w:pPr>
        <w:numPr>
          <w:ilvl w:val="0"/>
          <w:numId w:val="38"/>
        </w:numPr>
        <w:rPr>
          <w:lang w:eastAsia="zh-CN"/>
        </w:rPr>
      </w:pPr>
      <w:proofErr w:type="gramStart"/>
      <w:r>
        <w:rPr>
          <w:lang w:eastAsia="zh-CN"/>
        </w:rPr>
        <w:lastRenderedPageBreak/>
        <w:t>the</w:t>
      </w:r>
      <w:proofErr w:type="gramEnd"/>
      <w:r>
        <w:rPr>
          <w:lang w:eastAsia="zh-CN"/>
        </w:rPr>
        <w:t xml:space="preserve"> textual information displayed in the Lifestyle, Adherence, and Glossary tabs of the </w:t>
      </w:r>
      <w:r w:rsidR="006E2835">
        <w:rPr>
          <w:lang w:eastAsia="zh-CN"/>
        </w:rPr>
        <w:t>ATHENA-CDS</w:t>
      </w:r>
      <w:r>
        <w:rPr>
          <w:lang w:eastAsia="zh-CN"/>
        </w:rPr>
        <w:t xml:space="preserve"> hypertension advisory.</w:t>
      </w:r>
    </w:p>
    <w:p w:rsidR="00582FB8" w:rsidRDefault="00582FB8">
      <w:pPr>
        <w:rPr>
          <w:lang w:eastAsia="zh-CN"/>
        </w:rPr>
      </w:pPr>
    </w:p>
    <w:p w:rsidR="00582FB8" w:rsidRDefault="00582FB8" w:rsidP="00903611">
      <w:pPr>
        <w:pStyle w:val="Athena3"/>
        <w:numPr>
          <w:ilvl w:val="2"/>
          <w:numId w:val="77"/>
        </w:numPr>
      </w:pPr>
      <w:bookmarkStart w:id="488" w:name="_Toc101339311"/>
      <w:bookmarkStart w:id="489" w:name="_Toc291756712"/>
      <w:bookmarkStart w:id="490" w:name="_Ref291765447"/>
      <w:bookmarkStart w:id="491" w:name="_Ref291765468"/>
      <w:bookmarkStart w:id="492" w:name="_Ref291765477"/>
      <w:bookmarkStart w:id="493" w:name="_Ref530676040"/>
      <w:bookmarkStart w:id="494" w:name="_Toc531049414"/>
      <w:bookmarkStart w:id="495" w:name="_Toc533503315"/>
      <w:r>
        <w:t>Supporting Material</w:t>
      </w:r>
      <w:bookmarkEnd w:id="488"/>
      <w:bookmarkEnd w:id="489"/>
      <w:bookmarkEnd w:id="490"/>
      <w:bookmarkEnd w:id="491"/>
      <w:bookmarkEnd w:id="492"/>
      <w:r>
        <w:t xml:space="preserve"> </w:t>
      </w:r>
      <w:bookmarkEnd w:id="493"/>
      <w:bookmarkEnd w:id="494"/>
      <w:bookmarkEnd w:id="495"/>
    </w:p>
    <w:p w:rsidR="00582FB8" w:rsidRDefault="00582FB8">
      <w:pPr>
        <w:rPr>
          <w:lang w:eastAsia="zh-CN"/>
        </w:rPr>
      </w:pPr>
      <w:r>
        <w:rPr>
          <w:lang w:eastAsia="zh-CN"/>
        </w:rPr>
        <w:tab/>
      </w:r>
      <w:r>
        <w:rPr>
          <w:lang w:eastAsia="zh-CN"/>
        </w:rPr>
        <w:tab/>
      </w:r>
    </w:p>
    <w:p w:rsidR="00582FB8" w:rsidRDefault="00582FB8">
      <w:pPr>
        <w:rPr>
          <w:lang w:eastAsia="zh-CN"/>
        </w:rPr>
      </w:pPr>
      <w:r>
        <w:rPr>
          <w:lang w:eastAsia="zh-CN"/>
        </w:rPr>
        <w:t xml:space="preserve">The </w:t>
      </w:r>
      <w:r w:rsidR="00C934D8">
        <w:rPr>
          <w:lang w:eastAsia="zh-CN"/>
        </w:rPr>
        <w:t>ATHENA-CDS</w:t>
      </w:r>
      <w:r w:rsidR="002C2267">
        <w:rPr>
          <w:lang w:eastAsia="zh-CN"/>
        </w:rPr>
        <w:t xml:space="preserve"> System initially </w:t>
      </w:r>
      <w:r>
        <w:rPr>
          <w:lang w:eastAsia="zh-CN"/>
        </w:rPr>
        <w:t>generate</w:t>
      </w:r>
      <w:r w:rsidR="002C2267">
        <w:rPr>
          <w:lang w:eastAsia="zh-CN"/>
        </w:rPr>
        <w:t>d</w:t>
      </w:r>
      <w:r>
        <w:rPr>
          <w:lang w:eastAsia="zh-CN"/>
        </w:rPr>
        <w:t xml:space="preserve"> advisories with hypertension management recommendations based on the </w:t>
      </w:r>
      <w:r>
        <w:rPr>
          <w:i/>
          <w:lang w:eastAsia="zh-CN"/>
        </w:rPr>
        <w:t xml:space="preserve">JNC 6 </w:t>
      </w:r>
      <w:r>
        <w:rPr>
          <w:lang w:eastAsia="zh-CN"/>
        </w:rPr>
        <w:t xml:space="preserve">guidelines, the national </w:t>
      </w:r>
      <w:r>
        <w:rPr>
          <w:i/>
          <w:lang w:eastAsia="zh-CN"/>
        </w:rPr>
        <w:t>VA</w:t>
      </w:r>
      <w:r w:rsidR="002C2267">
        <w:rPr>
          <w:i/>
          <w:lang w:eastAsia="zh-CN"/>
        </w:rPr>
        <w:t>-DoD</w:t>
      </w:r>
      <w:r>
        <w:rPr>
          <w:i/>
          <w:lang w:eastAsia="zh-CN"/>
        </w:rPr>
        <w:t xml:space="preserve"> Guidelines</w:t>
      </w:r>
      <w:r>
        <w:rPr>
          <w:lang w:eastAsia="zh-CN"/>
        </w:rPr>
        <w:t xml:space="preserve">, and new evidence published after </w:t>
      </w:r>
      <w:r w:rsidRPr="003775E2">
        <w:rPr>
          <w:lang w:eastAsia="zh-CN"/>
        </w:rPr>
        <w:t xml:space="preserve">the guidelines publication that has been agreed upon by the </w:t>
      </w:r>
      <w:r w:rsidR="002C2267" w:rsidRPr="003775E2">
        <w:rPr>
          <w:lang w:eastAsia="zh-CN"/>
        </w:rPr>
        <w:t>collaborating investigators for ATHENA-HTN project.  ATHENA-HTN was later updated to JNC 7 guidelines</w:t>
      </w:r>
      <w:r w:rsidR="00BC7614">
        <w:rPr>
          <w:lang w:eastAsia="zh-CN"/>
        </w:rPr>
        <w:t xml:space="preserve"> </w:t>
      </w:r>
      <w:r w:rsidR="0096658E">
        <w:rPr>
          <w:lang w:eastAsia="zh-CN"/>
        </w:rPr>
        <w:fldChar w:fldCharType="begin"/>
      </w:r>
      <w:r w:rsidR="00BC7614">
        <w:rPr>
          <w:lang w:eastAsia="zh-CN"/>
        </w:rPr>
        <w:instrText xml:space="preserve"> ADDIN EN.CITE &lt;EndNote&gt;&lt;Cite&gt;&lt;Author&gt;NHLBI&lt;/Author&gt;&lt;Year&gt;2004&lt;/Year&gt;&lt;RecNum&gt;13&lt;/RecNum&gt;&lt;record&gt;&lt;rec-number&gt;13&lt;/rec-number&gt;&lt;foreign-keys&gt;&lt;key app="EN" db-id="fefvtff2yste97e9vtjvvtpi2wa90ft9wzsd"&gt;13&lt;/key&gt;&lt;/foreign-keys&gt;&lt;ref-type name="Report"&gt;27&lt;/ref-type&gt;&lt;contributors&gt;&lt;authors&gt;&lt;author&gt;NHLBI&lt;/author&gt;&lt;/authors&gt;&lt;/contributors&gt;&lt;titles&gt;&lt;title&gt;The Seventh Report of the Joint National Committee on Prevention, Detection, Evaluation, and Treatment of High Blood Pressure&lt;/title&gt;&lt;/titles&gt;&lt;dates&gt;&lt;year&gt;2004&lt;/year&gt;&lt;/dates&gt;&lt;publisher&gt;National Institute of Health&lt;/publisher&gt;&lt;urls&gt;&lt;/urls&gt;&lt;/record&gt;&lt;/Cite&gt;&lt;Cite&gt;&lt;Author&gt;NHLBI&lt;/Author&gt;&lt;Year&gt;2004&lt;/Year&gt;&lt;RecNum&gt;13&lt;/RecNum&gt;&lt;record&gt;&lt;rec-number&gt;13&lt;/rec-number&gt;&lt;foreign-keys&gt;&lt;key app="EN" db-id="fefvtff2yste97e9vtjvvtpi2wa90ft9wzsd"&gt;13&lt;/key&gt;&lt;/foreign-keys&gt;&lt;ref-type name="Report"&gt;27&lt;/ref-type&gt;&lt;contributors&gt;&lt;authors&gt;&lt;author&gt;NHLBI&lt;/author&gt;&lt;/authors&gt;&lt;/contributors&gt;&lt;titles&gt;&lt;title&gt;The Seventh Report of the Joint National Committee on Prevention, Detection, Evaluation, and Treatment of High Blood Pressure&lt;/title&gt;&lt;/titles&gt;&lt;dates&gt;&lt;year&gt;2004&lt;/year&gt;&lt;/dates&gt;&lt;publisher&gt;National Institute of Health&lt;/publisher&gt;&lt;urls&gt;&lt;/urls&gt;&lt;/record&gt;&lt;/Cite&gt;&lt;/EndNote&gt;</w:instrText>
      </w:r>
      <w:r w:rsidR="0096658E">
        <w:rPr>
          <w:lang w:eastAsia="zh-CN"/>
        </w:rPr>
        <w:fldChar w:fldCharType="separate"/>
      </w:r>
      <w:r w:rsidR="00BC7614">
        <w:rPr>
          <w:lang w:eastAsia="zh-CN"/>
        </w:rPr>
        <w:t>[23]</w:t>
      </w:r>
      <w:r w:rsidR="0096658E">
        <w:rPr>
          <w:lang w:eastAsia="zh-CN"/>
        </w:rPr>
        <w:fldChar w:fldCharType="end"/>
      </w:r>
      <w:r w:rsidR="00BC7614">
        <w:rPr>
          <w:lang w:eastAsia="zh-CN"/>
        </w:rPr>
        <w:t xml:space="preserve">.  </w:t>
      </w:r>
      <w:r w:rsidRPr="003775E2">
        <w:rPr>
          <w:lang w:eastAsia="zh-CN"/>
        </w:rPr>
        <w:t>S</w:t>
      </w:r>
      <w:r>
        <w:rPr>
          <w:lang w:eastAsia="zh-CN"/>
        </w:rPr>
        <w:t xml:space="preserve">upporting Material substantiates </w:t>
      </w:r>
      <w:r w:rsidR="006E2835">
        <w:rPr>
          <w:lang w:eastAsia="zh-CN"/>
        </w:rPr>
        <w:t>ATHENA-CDS</w:t>
      </w:r>
      <w:r>
        <w:rPr>
          <w:lang w:eastAsia="zh-CN"/>
        </w:rPr>
        <w:t xml:space="preserve"> recommendations, by furnishing users with information at the basis of decisions and clinical suggestions in advisories. As described in detail in Subsection </w:t>
      </w:r>
      <w:r w:rsidR="0096658E">
        <w:rPr>
          <w:lang w:eastAsia="zh-CN"/>
        </w:rPr>
        <w:fldChar w:fldCharType="begin"/>
      </w:r>
      <w:r>
        <w:rPr>
          <w:lang w:eastAsia="zh-CN"/>
        </w:rPr>
        <w:instrText xml:space="preserve"> REF _Ref529981840 \n \h </w:instrText>
      </w:r>
      <w:r w:rsidR="0096658E">
        <w:rPr>
          <w:lang w:eastAsia="zh-CN"/>
        </w:rPr>
      </w:r>
      <w:r w:rsidR="0096658E">
        <w:rPr>
          <w:lang w:eastAsia="zh-CN"/>
        </w:rPr>
        <w:fldChar w:fldCharType="separate"/>
      </w:r>
      <w:r w:rsidR="000A1EA5">
        <w:rPr>
          <w:lang w:eastAsia="zh-CN"/>
        </w:rPr>
        <w:t>IV.4.1.3</w:t>
      </w:r>
      <w:r w:rsidR="0096658E">
        <w:rPr>
          <w:lang w:eastAsia="zh-CN"/>
        </w:rPr>
        <w:fldChar w:fldCharType="end"/>
      </w:r>
      <w:r>
        <w:rPr>
          <w:lang w:eastAsia="zh-CN"/>
        </w:rPr>
        <w:t>, users can drag and drop a magnifying glass icon onto a compelling indication to bring up supporting material for it in a web browser.</w:t>
      </w:r>
    </w:p>
    <w:p w:rsidR="00582FB8" w:rsidRDefault="00582FB8">
      <w:pPr>
        <w:rPr>
          <w:lang w:eastAsia="zh-CN"/>
        </w:rPr>
      </w:pPr>
    </w:p>
    <w:p w:rsidR="00582FB8" w:rsidRDefault="00582FB8" w:rsidP="00024D94">
      <w:pPr>
        <w:pStyle w:val="Athena4"/>
      </w:pPr>
      <w:bookmarkStart w:id="496" w:name="_Toc101339312"/>
      <w:r>
        <w:t xml:space="preserve">Source Documents for Supporting </w:t>
      </w:r>
      <w:bookmarkEnd w:id="496"/>
      <w:r>
        <w:t>Material</w:t>
      </w:r>
    </w:p>
    <w:p w:rsidR="00582FB8" w:rsidRDefault="00582FB8">
      <w:pPr>
        <w:rPr>
          <w:lang w:eastAsia="zh-CN"/>
        </w:rPr>
      </w:pPr>
    </w:p>
    <w:p w:rsidR="003F780D" w:rsidRDefault="003F780D">
      <w:pPr>
        <w:rPr>
          <w:lang w:eastAsia="zh-CN"/>
        </w:rPr>
      </w:pPr>
      <w:r>
        <w:rPr>
          <w:lang w:eastAsia="zh-CN"/>
        </w:rPr>
        <w:t>Much of the material in this section refers to the initial implementation of ATHENA-HTN in the clinical trial in early 2000’s.   Not all of this functionality was continued in later implementations.</w:t>
      </w:r>
    </w:p>
    <w:p w:rsidR="003775E2" w:rsidRDefault="003775E2">
      <w:pPr>
        <w:rPr>
          <w:lang w:eastAsia="zh-CN"/>
        </w:rPr>
      </w:pPr>
    </w:p>
    <w:p w:rsidR="00582FB8" w:rsidRDefault="00582FB8">
      <w:pPr>
        <w:rPr>
          <w:lang w:eastAsia="zh-CN"/>
        </w:rPr>
      </w:pPr>
      <w:r w:rsidRPr="003775E2">
        <w:rPr>
          <w:lang w:eastAsia="zh-CN"/>
        </w:rPr>
        <w:t xml:space="preserve">The </w:t>
      </w:r>
      <w:r w:rsidR="006E2835">
        <w:rPr>
          <w:lang w:eastAsia="zh-CN"/>
        </w:rPr>
        <w:t>ATHENA-CDS</w:t>
      </w:r>
      <w:r w:rsidRPr="003775E2">
        <w:rPr>
          <w:lang w:eastAsia="zh-CN"/>
        </w:rPr>
        <w:t xml:space="preserve"> Project conducted a literature review for the compelling indications present in the ATHENA</w:t>
      </w:r>
      <w:r w:rsidR="002C2267" w:rsidRPr="003775E2">
        <w:rPr>
          <w:lang w:eastAsia="zh-CN"/>
        </w:rPr>
        <w:t>-HTN</w:t>
      </w:r>
      <w:r w:rsidRPr="003775E2">
        <w:rPr>
          <w:lang w:eastAsia="zh-CN"/>
        </w:rPr>
        <w:t xml:space="preserve"> Knowledge Base. The review identified the evidence base for ATHENA</w:t>
      </w:r>
      <w:r w:rsidR="002C2267" w:rsidRPr="003775E2">
        <w:rPr>
          <w:lang w:eastAsia="zh-CN"/>
        </w:rPr>
        <w:t>-HTN</w:t>
      </w:r>
      <w:r w:rsidRPr="003775E2">
        <w:rPr>
          <w:lang w:eastAsia="zh-CN"/>
        </w:rPr>
        <w:t xml:space="preserve">’s compelling drug recommendations. Based on the literature for each compelling indication, a short summary was created with three or four summary statements about </w:t>
      </w:r>
      <w:r w:rsidR="002C2267" w:rsidRPr="003775E2">
        <w:rPr>
          <w:lang w:eastAsia="zh-CN"/>
        </w:rPr>
        <w:t xml:space="preserve">the evidence for </w:t>
      </w:r>
      <w:r w:rsidRPr="003775E2">
        <w:rPr>
          <w:lang w:eastAsia="zh-CN"/>
        </w:rPr>
        <w:t xml:space="preserve">each recommended </w:t>
      </w:r>
      <w:r w:rsidR="002C2267" w:rsidRPr="003775E2">
        <w:rPr>
          <w:lang w:eastAsia="zh-CN"/>
        </w:rPr>
        <w:t xml:space="preserve">drug </w:t>
      </w:r>
      <w:r w:rsidRPr="003775E2">
        <w:rPr>
          <w:lang w:eastAsia="zh-CN"/>
        </w:rPr>
        <w:t xml:space="preserve">together with a table describing the main elements of the studies supporting the drug recommendation. </w:t>
      </w:r>
      <w:r w:rsidR="003F780D" w:rsidRPr="003775E2">
        <w:rPr>
          <w:lang w:eastAsia="zh-CN"/>
        </w:rPr>
        <w:t xml:space="preserve"> The system included links to</w:t>
      </w:r>
      <w:r w:rsidRPr="003775E2">
        <w:rPr>
          <w:lang w:eastAsia="zh-CN"/>
        </w:rPr>
        <w:t xml:space="preserve"> display </w:t>
      </w:r>
      <w:r w:rsidRPr="003775E2">
        <w:rPr>
          <w:i/>
          <w:lang w:eastAsia="zh-CN"/>
        </w:rPr>
        <w:t>ACP Journal Club</w:t>
      </w:r>
      <w:r w:rsidRPr="003775E2">
        <w:rPr>
          <w:lang w:eastAsia="zh-CN"/>
        </w:rPr>
        <w:t xml:space="preserve"> abstract if </w:t>
      </w:r>
      <w:r w:rsidR="002C2267" w:rsidRPr="003775E2">
        <w:rPr>
          <w:lang w:eastAsia="zh-CN"/>
        </w:rPr>
        <w:t>there was one,</w:t>
      </w:r>
      <w:r w:rsidRPr="003775E2">
        <w:rPr>
          <w:lang w:eastAsia="zh-CN"/>
        </w:rPr>
        <w:t xml:space="preserve"> and </w:t>
      </w:r>
      <w:r w:rsidRPr="003775E2">
        <w:rPr>
          <w:i/>
          <w:lang w:eastAsia="zh-CN"/>
        </w:rPr>
        <w:t>PubMed</w:t>
      </w:r>
      <w:r w:rsidRPr="003775E2">
        <w:rPr>
          <w:lang w:eastAsia="zh-CN"/>
        </w:rPr>
        <w:t xml:space="preserve"> abstract</w:t>
      </w:r>
      <w:r w:rsidR="003F780D" w:rsidRPr="003775E2">
        <w:rPr>
          <w:lang w:eastAsia="zh-CN"/>
        </w:rPr>
        <w:t>s for relevant papers</w:t>
      </w:r>
      <w:r w:rsidRPr="003775E2">
        <w:rPr>
          <w:lang w:eastAsia="zh-CN"/>
        </w:rPr>
        <w:t xml:space="preserve">. </w:t>
      </w:r>
    </w:p>
    <w:p w:rsidR="00582FB8" w:rsidRDefault="00582FB8">
      <w:pPr>
        <w:rPr>
          <w:lang w:eastAsia="zh-CN"/>
        </w:rPr>
      </w:pPr>
    </w:p>
    <w:p w:rsidR="00582FB8" w:rsidRDefault="00582FB8">
      <w:pPr>
        <w:rPr>
          <w:lang w:eastAsia="zh-CN"/>
        </w:rPr>
      </w:pPr>
      <w:r>
        <w:rPr>
          <w:lang w:eastAsia="zh-CN"/>
        </w:rPr>
        <w:t>The Supporting Material webpage contains six tabs: Short Summary, ACP Journal Club, Clinical Evidence, JNC 6, PubMed, and VA Guidelines. The documentation is in HTML pages contained within the ATHENA DSS directory (ATHENADSS\doc\ATHENA\EvidenceDisplayATHENA</w:t>
      </w:r>
      <w:r w:rsidRPr="00306D42">
        <w:rPr>
          <w:lang w:eastAsia="zh-CN"/>
        </w:rPr>
        <w:t>\...).</w:t>
      </w:r>
      <w:r>
        <w:rPr>
          <w:lang w:eastAsia="zh-CN"/>
        </w:rPr>
        <w:t xml:space="preserve"> The source documents for the supporting material are:</w:t>
      </w:r>
    </w:p>
    <w:p w:rsidR="00582FB8" w:rsidRDefault="00582FB8">
      <w:pPr>
        <w:rPr>
          <w:lang w:eastAsia="zh-CN"/>
        </w:rPr>
      </w:pPr>
    </w:p>
    <w:p w:rsidR="00582FB8" w:rsidRPr="00306D42" w:rsidRDefault="00582FB8">
      <w:pPr>
        <w:numPr>
          <w:ilvl w:val="0"/>
          <w:numId w:val="13"/>
        </w:numPr>
        <w:rPr>
          <w:lang w:eastAsia="zh-CN"/>
        </w:rPr>
      </w:pPr>
      <w:r w:rsidRPr="00306D42">
        <w:rPr>
          <w:i/>
          <w:lang w:eastAsia="zh-CN"/>
        </w:rPr>
        <w:t>ACP Journal Club</w:t>
      </w:r>
      <w:r w:rsidRPr="00306D42">
        <w:rPr>
          <w:lang w:eastAsia="zh-CN"/>
        </w:rPr>
        <w:t xml:space="preserve"> – Permission was obtained to display specific abstracts in HTML format </w:t>
      </w:r>
      <w:r w:rsidR="003F780D" w:rsidRPr="00306D42">
        <w:rPr>
          <w:lang w:eastAsia="zh-CN"/>
        </w:rPr>
        <w:t xml:space="preserve">for research purposes in </w:t>
      </w:r>
      <w:r w:rsidRPr="00306D42">
        <w:rPr>
          <w:lang w:eastAsia="zh-CN"/>
        </w:rPr>
        <w:t>the clinical trial</w:t>
      </w:r>
      <w:r w:rsidR="003F780D" w:rsidRPr="00306D42">
        <w:rPr>
          <w:lang w:eastAsia="zh-CN"/>
        </w:rPr>
        <w:t xml:space="preserve"> of implementation of ATHENA-HTN in three medical centers in 2001-2002.</w:t>
      </w:r>
    </w:p>
    <w:p w:rsidR="00582FB8" w:rsidRDefault="00582FB8">
      <w:pPr>
        <w:ind w:left="360"/>
        <w:rPr>
          <w:lang w:eastAsia="zh-CN"/>
        </w:rPr>
      </w:pPr>
    </w:p>
    <w:p w:rsidR="00582FB8" w:rsidRPr="00306D42" w:rsidRDefault="00582FB8">
      <w:pPr>
        <w:numPr>
          <w:ilvl w:val="0"/>
          <w:numId w:val="13"/>
        </w:numPr>
        <w:rPr>
          <w:lang w:eastAsia="zh-CN"/>
        </w:rPr>
      </w:pPr>
      <w:r>
        <w:rPr>
          <w:i/>
          <w:lang w:eastAsia="zh-CN"/>
        </w:rPr>
        <w:t>Clinical Evidence</w:t>
      </w:r>
      <w:r>
        <w:rPr>
          <w:lang w:eastAsia="zh-CN"/>
        </w:rPr>
        <w:t xml:space="preserve"> – Permission was obtained to display sections of this publication in HTML </w:t>
      </w:r>
      <w:r w:rsidRPr="00306D42">
        <w:rPr>
          <w:lang w:eastAsia="zh-CN"/>
        </w:rPr>
        <w:t xml:space="preserve">format </w:t>
      </w:r>
      <w:r w:rsidR="003F780D" w:rsidRPr="00306D42">
        <w:rPr>
          <w:lang w:eastAsia="zh-CN"/>
        </w:rPr>
        <w:t>for research purposes in the clinical trial of implementation of ATHENA-HTN in three medical centers in 2001-2002.</w:t>
      </w:r>
    </w:p>
    <w:p w:rsidR="00582FB8" w:rsidRDefault="00582FB8">
      <w:pPr>
        <w:ind w:left="360"/>
        <w:rPr>
          <w:lang w:eastAsia="zh-CN"/>
        </w:rPr>
      </w:pPr>
    </w:p>
    <w:p w:rsidR="00582FB8" w:rsidRDefault="00582FB8">
      <w:pPr>
        <w:numPr>
          <w:ilvl w:val="0"/>
          <w:numId w:val="13"/>
        </w:numPr>
        <w:rPr>
          <w:lang w:eastAsia="zh-CN"/>
        </w:rPr>
      </w:pPr>
      <w:r>
        <w:rPr>
          <w:i/>
          <w:lang w:eastAsia="zh-CN"/>
        </w:rPr>
        <w:lastRenderedPageBreak/>
        <w:t xml:space="preserve">The Sixth Report of the Joint National Committee </w:t>
      </w:r>
      <w:r>
        <w:rPr>
          <w:lang w:eastAsia="zh-CN"/>
        </w:rPr>
        <w:t>(JNC 6) – This publication is free of copyright. Sections were transformed into HTML pages for display.</w:t>
      </w:r>
    </w:p>
    <w:p w:rsidR="00582FB8" w:rsidRDefault="00582FB8">
      <w:pPr>
        <w:ind w:left="360"/>
        <w:rPr>
          <w:lang w:eastAsia="zh-CN"/>
        </w:rPr>
      </w:pPr>
    </w:p>
    <w:p w:rsidR="00582FB8" w:rsidRDefault="00582FB8">
      <w:pPr>
        <w:numPr>
          <w:ilvl w:val="0"/>
          <w:numId w:val="13"/>
        </w:numPr>
        <w:rPr>
          <w:lang w:eastAsia="zh-CN"/>
        </w:rPr>
      </w:pPr>
      <w:r>
        <w:rPr>
          <w:i/>
          <w:lang w:eastAsia="zh-CN"/>
        </w:rPr>
        <w:t>PubMed</w:t>
      </w:r>
      <w:r>
        <w:rPr>
          <w:lang w:eastAsia="zh-CN"/>
        </w:rPr>
        <w:t xml:space="preserve"> – Abstracts are free of copyright. An HTML page with abstracts was created.</w:t>
      </w:r>
    </w:p>
    <w:p w:rsidR="00582FB8" w:rsidRDefault="00582FB8">
      <w:pPr>
        <w:ind w:left="360"/>
        <w:rPr>
          <w:lang w:eastAsia="zh-CN"/>
        </w:rPr>
      </w:pPr>
    </w:p>
    <w:p w:rsidR="00582FB8" w:rsidRDefault="00582FB8">
      <w:pPr>
        <w:numPr>
          <w:ilvl w:val="0"/>
          <w:numId w:val="13"/>
        </w:numPr>
        <w:rPr>
          <w:lang w:eastAsia="zh-CN"/>
        </w:rPr>
      </w:pPr>
      <w:r>
        <w:rPr>
          <w:i/>
          <w:lang w:eastAsia="zh-CN"/>
        </w:rPr>
        <w:t>VA Guidelines</w:t>
      </w:r>
      <w:r>
        <w:rPr>
          <w:lang w:eastAsia="zh-CN"/>
        </w:rPr>
        <w:t xml:space="preserve"> – This publication is free of copyright, and it is available in HTML format.</w:t>
      </w:r>
    </w:p>
    <w:p w:rsidR="00582FB8" w:rsidRDefault="00582FB8">
      <w:pPr>
        <w:rPr>
          <w:lang w:eastAsia="zh-CN"/>
        </w:rPr>
      </w:pPr>
    </w:p>
    <w:p w:rsidR="00582FB8" w:rsidRDefault="00582FB8" w:rsidP="00024D94">
      <w:pPr>
        <w:pStyle w:val="Athena4"/>
      </w:pPr>
      <w:bookmarkStart w:id="497" w:name="_Toc101339313"/>
      <w:r>
        <w:t>Creating an Association between</w:t>
      </w:r>
      <w:r w:rsidR="006B634C">
        <w:t xml:space="preserve"> a Medical Condition and a Drug </w:t>
      </w:r>
      <w:r>
        <w:t>Recommendation</w:t>
      </w:r>
      <w:bookmarkEnd w:id="497"/>
    </w:p>
    <w:p w:rsidR="00582FB8" w:rsidRDefault="00582FB8"/>
    <w:p w:rsidR="00582FB8" w:rsidRDefault="00582FB8" w:rsidP="007D4A63">
      <w:pPr>
        <w:pStyle w:val="Default"/>
      </w:pPr>
      <w:r>
        <w:t>A relationship can be established between a medical condition and a drug within the Drug_Medical_Condition_Relation class. Drug_Medical_Condition_Relation is a subclass of Drug_Relation, which is contained by Medical_Domain_Class.</w:t>
      </w:r>
      <w:r w:rsidR="007D4A63">
        <w:t xml:space="preserve">  The relationship between the drug and the medical condition may be represented as the medical condition being an </w:t>
      </w:r>
      <w:r w:rsidR="007D4A63">
        <w:rPr>
          <w:i/>
          <w:iCs/>
        </w:rPr>
        <w:t xml:space="preserve">indication </w:t>
      </w:r>
      <w:r w:rsidR="007D4A63">
        <w:t xml:space="preserve">for the drug, the medical condition being a </w:t>
      </w:r>
      <w:r w:rsidR="007D4A63">
        <w:rPr>
          <w:i/>
          <w:iCs/>
        </w:rPr>
        <w:t xml:space="preserve">contraindication </w:t>
      </w:r>
      <w:r w:rsidR="007D4A63">
        <w:t xml:space="preserve">for the drug, or the medical condition being a condition that </w:t>
      </w:r>
      <w:r w:rsidR="007D4A63">
        <w:rPr>
          <w:i/>
          <w:iCs/>
        </w:rPr>
        <w:t xml:space="preserve">complicates </w:t>
      </w:r>
      <w:r w:rsidR="007D4A63">
        <w:t xml:space="preserve">the use of the drug without necessarily being either an indication or a contraindication.  </w:t>
      </w:r>
      <w:r w:rsidRPr="00850A89">
        <w:rPr>
          <w:lang w:eastAsia="zh-CN"/>
        </w:rPr>
        <w:t>In an instance of Drug_Medical_Condition_Relation, the URL for Supporting Material can be specified by creating an instance of the Supporting_Material class, and added as the value of the Supporting Material slot.</w:t>
      </w:r>
    </w:p>
    <w:p w:rsidR="00582FB8" w:rsidRDefault="00582FB8"/>
    <w:p w:rsidR="00582FB8" w:rsidRDefault="00582FB8">
      <w:r>
        <w:t>How to create supporting material for a drug indication:</w:t>
      </w:r>
    </w:p>
    <w:p w:rsidR="00582FB8" w:rsidRDefault="00582FB8"/>
    <w:p w:rsidR="006376C0" w:rsidRDefault="00582FB8" w:rsidP="006376C0">
      <w:pPr>
        <w:numPr>
          <w:ilvl w:val="0"/>
          <w:numId w:val="15"/>
        </w:numPr>
      </w:pPr>
      <w:r>
        <w:t xml:space="preserve">Go to Drug_Medical_Condition_Relation in the class hierarchy. </w:t>
      </w:r>
    </w:p>
    <w:p w:rsidR="006376C0" w:rsidRDefault="006376C0" w:rsidP="006376C0">
      <w:pPr>
        <w:ind w:left="720"/>
      </w:pPr>
    </w:p>
    <w:p w:rsidR="006376C0" w:rsidRDefault="006376C0" w:rsidP="006376C0">
      <w:pPr>
        <w:numPr>
          <w:ilvl w:val="0"/>
          <w:numId w:val="15"/>
        </w:numPr>
      </w:pPr>
      <w:r>
        <w:t xml:space="preserve">Select type of relation: indication(Drug_Indication_Relation), contraindication (Drug_Contraindication_Relation) or complication (Drug_Complication_Relation) </w:t>
      </w:r>
    </w:p>
    <w:p w:rsidR="006376C0" w:rsidRDefault="006376C0" w:rsidP="006376C0">
      <w:pPr>
        <w:pStyle w:val="ListParagraph"/>
      </w:pPr>
    </w:p>
    <w:p w:rsidR="006376C0" w:rsidRDefault="006376C0" w:rsidP="006376C0">
      <w:pPr>
        <w:numPr>
          <w:ilvl w:val="0"/>
          <w:numId w:val="15"/>
        </w:numPr>
      </w:pPr>
      <w:r>
        <w:t xml:space="preserve">In the class section (middle section) click on </w:t>
      </w:r>
      <w:r w:rsidRPr="006376C0">
        <w:rPr>
          <w:rFonts w:ascii="Arial" w:hAnsi="Arial" w:cs="Arial"/>
          <w:b/>
          <w:bCs/>
        </w:rPr>
        <w:t xml:space="preserve">C </w:t>
      </w:r>
      <w:r>
        <w:t xml:space="preserve">to create a new instance. </w:t>
      </w:r>
    </w:p>
    <w:p w:rsidR="006376C0" w:rsidRDefault="006376C0" w:rsidP="006376C0">
      <w:pPr>
        <w:pStyle w:val="ListParagraph"/>
      </w:pPr>
    </w:p>
    <w:p w:rsidR="006376C0" w:rsidRDefault="006376C0" w:rsidP="006376C0">
      <w:pPr>
        <w:numPr>
          <w:ilvl w:val="0"/>
          <w:numId w:val="15"/>
        </w:numPr>
      </w:pPr>
      <w:r>
        <w:t xml:space="preserve">Add the indication (condition of interest), the drug (drug class or specific drug), and the degree (compelling, relative, life_saving; see Figure 101). These Drug_Medical_Condition_Relation instances should correspond to the indications in the Drug_Usage form (e.g., ACE Inhibitor and Diabetes) </w:t>
      </w:r>
    </w:p>
    <w:p w:rsidR="006376C0" w:rsidRDefault="006376C0" w:rsidP="006376C0">
      <w:pPr>
        <w:pStyle w:val="Default"/>
      </w:pPr>
    </w:p>
    <w:p w:rsidR="00582FB8" w:rsidRDefault="00582FB8"/>
    <w:p w:rsidR="00582FB8" w:rsidRDefault="00F67E5A">
      <w:pPr>
        <w:ind w:left="360"/>
      </w:pPr>
      <w:r>
        <w:rPr>
          <w:noProof/>
        </w:rPr>
        <w:lastRenderedPageBreak/>
        <w:drawing>
          <wp:inline distT="0" distB="0" distL="0" distR="0">
            <wp:extent cx="5736590" cy="418401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9" cstate="print"/>
                    <a:srcRect/>
                    <a:stretch>
                      <a:fillRect/>
                    </a:stretch>
                  </pic:blipFill>
                  <pic:spPr bwMode="auto">
                    <a:xfrm>
                      <a:off x="0" y="0"/>
                      <a:ext cx="5736590" cy="4184015"/>
                    </a:xfrm>
                    <a:prstGeom prst="rect">
                      <a:avLst/>
                    </a:prstGeom>
                    <a:noFill/>
                    <a:ln w="9525">
                      <a:noFill/>
                      <a:miter lim="800000"/>
                      <a:headEnd/>
                      <a:tailEnd/>
                    </a:ln>
                  </pic:spPr>
                </pic:pic>
              </a:graphicData>
            </a:graphic>
          </wp:inline>
        </w:drawing>
      </w:r>
    </w:p>
    <w:p w:rsidR="00582FB8" w:rsidRDefault="00582FB8">
      <w:pPr>
        <w:pStyle w:val="Caption"/>
      </w:pPr>
      <w:bookmarkStart w:id="498" w:name="_Ref529988711"/>
      <w:r>
        <w:t xml:space="preserve">Figure </w:t>
      </w:r>
      <w:fldSimple w:instr=" SEQ Figure \* ARABIC ">
        <w:r w:rsidR="000A1EA5">
          <w:rPr>
            <w:noProof/>
          </w:rPr>
          <w:t>101</w:t>
        </w:r>
      </w:fldSimple>
      <w:bookmarkEnd w:id="498"/>
      <w:r>
        <w:t xml:space="preserve"> - Creating an association between a condition and a specific drug recommendation</w:t>
      </w:r>
    </w:p>
    <w:p w:rsidR="00582FB8" w:rsidRDefault="00582FB8">
      <w:pPr>
        <w:pStyle w:val="Caption"/>
      </w:pPr>
    </w:p>
    <w:p w:rsidR="00582FB8" w:rsidRDefault="00582FB8">
      <w:pPr>
        <w:pStyle w:val="Caption"/>
      </w:pPr>
    </w:p>
    <w:p w:rsidR="00582FB8" w:rsidRDefault="00582FB8">
      <w:pPr>
        <w:numPr>
          <w:ilvl w:val="0"/>
          <w:numId w:val="15"/>
        </w:numPr>
      </w:pPr>
      <w:r>
        <w:t xml:space="preserve">Then in the Supporting Material slot, click on </w:t>
      </w:r>
      <w:r>
        <w:rPr>
          <w:rFonts w:ascii="Arial" w:hAnsi="Arial"/>
          <w:b/>
          <w:bCs/>
          <w:color w:val="000000"/>
        </w:rPr>
        <w:t xml:space="preserve">C </w:t>
      </w:r>
      <w:r>
        <w:t xml:space="preserve">to create an instance that holds the URL of the html page for the drug indication (see </w:t>
      </w:r>
      <w:fldSimple w:instr=" REF _Ref529805319 \h  \* MERGEFORMAT ">
        <w:r w:rsidR="000A1EA5">
          <w:t>Figure 102</w:t>
        </w:r>
      </w:fldSimple>
      <w:r>
        <w:t xml:space="preserve">). </w:t>
      </w:r>
    </w:p>
    <w:p w:rsidR="00582FB8" w:rsidRDefault="00582FB8">
      <w:pPr>
        <w:ind w:left="360"/>
      </w:pPr>
    </w:p>
    <w:p w:rsidR="00582FB8" w:rsidRDefault="00F67E5A">
      <w:pPr>
        <w:ind w:left="360"/>
      </w:pPr>
      <w:r>
        <w:rPr>
          <w:noProof/>
        </w:rPr>
        <w:lastRenderedPageBreak/>
        <w:drawing>
          <wp:inline distT="0" distB="0" distL="0" distR="0">
            <wp:extent cx="5676265" cy="4149090"/>
            <wp:effectExtent l="1905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0" cstate="print"/>
                    <a:srcRect/>
                    <a:stretch>
                      <a:fillRect/>
                    </a:stretch>
                  </pic:blipFill>
                  <pic:spPr bwMode="auto">
                    <a:xfrm>
                      <a:off x="0" y="0"/>
                      <a:ext cx="5676265" cy="4149090"/>
                    </a:xfrm>
                    <a:prstGeom prst="rect">
                      <a:avLst/>
                    </a:prstGeom>
                    <a:noFill/>
                    <a:ln w="9525">
                      <a:noFill/>
                      <a:miter lim="800000"/>
                      <a:headEnd/>
                      <a:tailEnd/>
                    </a:ln>
                  </pic:spPr>
                </pic:pic>
              </a:graphicData>
            </a:graphic>
          </wp:inline>
        </w:drawing>
      </w:r>
    </w:p>
    <w:p w:rsidR="00582FB8" w:rsidRDefault="00582FB8">
      <w:pPr>
        <w:pStyle w:val="Caption"/>
      </w:pPr>
      <w:bookmarkStart w:id="499" w:name="_Ref529805319"/>
      <w:r>
        <w:t xml:space="preserve">Figure </w:t>
      </w:r>
      <w:fldSimple w:instr=" SEQ Figure \* ARABIC ">
        <w:r w:rsidR="000A1EA5">
          <w:rPr>
            <w:noProof/>
          </w:rPr>
          <w:t>102</w:t>
        </w:r>
      </w:fldSimple>
      <w:bookmarkEnd w:id="499"/>
      <w:r>
        <w:t xml:space="preserve"> - Defining the URL link to the webpages containing supporting material</w:t>
      </w:r>
    </w:p>
    <w:p w:rsidR="00582FB8" w:rsidRDefault="00582FB8">
      <w:pPr>
        <w:pStyle w:val="Caption"/>
      </w:pPr>
    </w:p>
    <w:p w:rsidR="00582FB8" w:rsidRDefault="00582FB8">
      <w:pPr>
        <w:ind w:left="360"/>
        <w:rPr>
          <w:sz w:val="20"/>
        </w:rPr>
      </w:pPr>
    </w:p>
    <w:p w:rsidR="00582FB8" w:rsidRDefault="00582FB8" w:rsidP="00850A89">
      <w:pPr>
        <w:numPr>
          <w:ilvl w:val="0"/>
          <w:numId w:val="15"/>
        </w:numPr>
      </w:pPr>
      <w:r>
        <w:t xml:space="preserve">Currently, the URL always starts with EvidenceDisplayATHENA, followed by the </w:t>
      </w:r>
      <w:r w:rsidRPr="00850A89">
        <w:t xml:space="preserve">folder </w:t>
      </w:r>
      <w:r w:rsidRPr="00D14084">
        <w:t>name condition</w:t>
      </w:r>
      <w:r w:rsidR="00850A89" w:rsidRPr="00D14084">
        <w:t xml:space="preserve"> (for example</w:t>
      </w:r>
      <w:proofErr w:type="gramStart"/>
      <w:r w:rsidR="00850A89" w:rsidRPr="00D14084">
        <w:t>:…</w:t>
      </w:r>
      <w:proofErr w:type="gramEnd"/>
      <w:r w:rsidR="00850A89" w:rsidRPr="00D14084">
        <w:t>\EvidenceDisplayATHENA\Diabetes_ACE).  The correct</w:t>
      </w:r>
      <w:r w:rsidR="00D14084" w:rsidRPr="00D14084">
        <w:t xml:space="preserve"> </w:t>
      </w:r>
      <w:r w:rsidRPr="00D14084">
        <w:t>way to insert the URL is, for example: EvidenceDisplayATHENA\test_condition_test_drug\SStest_conditionandtest_drug.</w:t>
      </w:r>
      <w:r w:rsidRPr="00D14084">
        <w:rPr>
          <w:rStyle w:val="FootnoteReference"/>
        </w:rPr>
        <w:footnoteReference w:id="29"/>
      </w:r>
      <w:r>
        <w:t xml:space="preserve"> This is a relative URL, meaning that it is only part of the full path name to the file. The absolute path is composed inside the </w:t>
      </w:r>
      <w:r w:rsidR="006E2835">
        <w:t>ATHENA-CDS</w:t>
      </w:r>
      <w:r>
        <w:t xml:space="preserve"> Client when an instance of the Supporting_Material class is referenced. The documents or HTML files are kept on server filepath \\ATHENADSS\doc\ATHENA\EvidenceDisplayATHENA to facilitate update management. </w:t>
      </w:r>
    </w:p>
    <w:p w:rsidR="00582FB8" w:rsidRDefault="00582FB8"/>
    <w:p w:rsidR="00582FB8" w:rsidRDefault="00582FB8" w:rsidP="00024D94">
      <w:pPr>
        <w:pStyle w:val="Athena4"/>
      </w:pPr>
      <w:bookmarkStart w:id="500" w:name="_Toc101339314"/>
      <w:bookmarkStart w:id="501" w:name="_Ref529981840"/>
      <w:r>
        <w:t>Viewing Supporting Material for Compelling Indications</w:t>
      </w:r>
      <w:bookmarkEnd w:id="500"/>
      <w:bookmarkEnd w:id="501"/>
    </w:p>
    <w:p w:rsidR="00582FB8" w:rsidRDefault="00582FB8"/>
    <w:p w:rsidR="00582FB8" w:rsidRDefault="00582FB8">
      <w:r>
        <w:t xml:space="preserve">Currently, only compelling indications have supporting material. To display these materials in the </w:t>
      </w:r>
      <w:r w:rsidR="006E2835">
        <w:t>ATHENA-CDS</w:t>
      </w:r>
      <w:r>
        <w:t xml:space="preserve"> hypertension advisory, locate the compelling indication icon in the Reasons </w:t>
      </w:r>
      <w:r>
        <w:lastRenderedPageBreak/>
        <w:t xml:space="preserve">column of the Recommendations tab. Click on the magnifying class icon at the upper right of the panel and drag it over the compelling indication (see </w:t>
      </w:r>
      <w:r w:rsidR="0096658E">
        <w:fldChar w:fldCharType="begin"/>
      </w:r>
      <w:r>
        <w:instrText xml:space="preserve"> REF _Ref529990726 \h </w:instrText>
      </w:r>
      <w:r w:rsidR="0096658E">
        <w:fldChar w:fldCharType="separate"/>
      </w:r>
      <w:r w:rsidR="000A1EA5">
        <w:t xml:space="preserve">Figure </w:t>
      </w:r>
      <w:r w:rsidR="000A1EA5">
        <w:rPr>
          <w:noProof/>
        </w:rPr>
        <w:t>103</w:t>
      </w:r>
      <w:r w:rsidR="0096658E">
        <w:fldChar w:fldCharType="end"/>
      </w:r>
      <w:r>
        <w:t xml:space="preserve">). </w:t>
      </w:r>
    </w:p>
    <w:p w:rsidR="00582FB8" w:rsidRDefault="00582FB8"/>
    <w:p w:rsidR="00582FB8" w:rsidRDefault="00F67E5A">
      <w:r>
        <w:rPr>
          <w:noProof/>
        </w:rPr>
        <w:drawing>
          <wp:inline distT="0" distB="0" distL="0" distR="0">
            <wp:extent cx="5934710" cy="2984500"/>
            <wp:effectExtent l="1905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1" cstate="print"/>
                    <a:srcRect/>
                    <a:stretch>
                      <a:fillRect/>
                    </a:stretch>
                  </pic:blipFill>
                  <pic:spPr bwMode="auto">
                    <a:xfrm>
                      <a:off x="0" y="0"/>
                      <a:ext cx="5934710" cy="2984500"/>
                    </a:xfrm>
                    <a:prstGeom prst="rect">
                      <a:avLst/>
                    </a:prstGeom>
                    <a:noFill/>
                    <a:ln w="9525">
                      <a:noFill/>
                      <a:miter lim="800000"/>
                      <a:headEnd/>
                      <a:tailEnd/>
                    </a:ln>
                  </pic:spPr>
                </pic:pic>
              </a:graphicData>
            </a:graphic>
          </wp:inline>
        </w:drawing>
      </w:r>
    </w:p>
    <w:p w:rsidR="00582FB8" w:rsidRDefault="00582FB8">
      <w:pPr>
        <w:pStyle w:val="Caption"/>
      </w:pPr>
      <w:bookmarkStart w:id="502" w:name="_Ref529990726"/>
      <w:r>
        <w:t xml:space="preserve">Figure </w:t>
      </w:r>
      <w:fldSimple w:instr=" SEQ Figure \* ARABIC ">
        <w:r w:rsidR="000A1EA5">
          <w:rPr>
            <w:noProof/>
          </w:rPr>
          <w:t>103</w:t>
        </w:r>
      </w:fldSimple>
      <w:bookmarkEnd w:id="502"/>
      <w:r>
        <w:t xml:space="preserve"> - Viewing supporting material</w:t>
      </w:r>
    </w:p>
    <w:p w:rsidR="00582FB8" w:rsidRDefault="00582FB8">
      <w:pPr>
        <w:pStyle w:val="Caption"/>
      </w:pPr>
    </w:p>
    <w:p w:rsidR="00582FB8" w:rsidRDefault="00582FB8">
      <w:pPr>
        <w:rPr>
          <w:sz w:val="20"/>
        </w:rPr>
      </w:pPr>
    </w:p>
    <w:p w:rsidR="00582FB8" w:rsidRDefault="00582FB8">
      <w:r>
        <w:t xml:space="preserve">A new browser window will </w:t>
      </w:r>
      <w:proofErr w:type="gramStart"/>
      <w:r>
        <w:t>open,</w:t>
      </w:r>
      <w:proofErr w:type="gramEnd"/>
      <w:r>
        <w:t xml:space="preserve"> with the relevant HTML pages accessible through tabs (see </w:t>
      </w:r>
      <w:r w:rsidR="0096658E">
        <w:fldChar w:fldCharType="begin"/>
      </w:r>
      <w:r>
        <w:instrText xml:space="preserve"> REF _Ref529990855 \h </w:instrText>
      </w:r>
      <w:r w:rsidR="0096658E">
        <w:fldChar w:fldCharType="separate"/>
      </w:r>
      <w:r w:rsidR="000A1EA5">
        <w:t xml:space="preserve">Figure </w:t>
      </w:r>
      <w:r w:rsidR="000A1EA5">
        <w:rPr>
          <w:noProof/>
        </w:rPr>
        <w:t>104</w:t>
      </w:r>
      <w:r w:rsidR="0096658E">
        <w:fldChar w:fldCharType="end"/>
      </w:r>
      <w:r>
        <w:t xml:space="preserve"> through </w:t>
      </w:r>
      <w:r w:rsidR="0096658E">
        <w:fldChar w:fldCharType="begin"/>
      </w:r>
      <w:r>
        <w:instrText xml:space="preserve"> REF _Ref529990889 \h </w:instrText>
      </w:r>
      <w:r w:rsidR="0096658E">
        <w:fldChar w:fldCharType="separate"/>
      </w:r>
      <w:r w:rsidR="000A1EA5">
        <w:t xml:space="preserve">Figure </w:t>
      </w:r>
      <w:r w:rsidR="000A1EA5">
        <w:rPr>
          <w:noProof/>
        </w:rPr>
        <w:t>109</w:t>
      </w:r>
      <w:r w:rsidR="0096658E">
        <w:fldChar w:fldCharType="end"/>
      </w:r>
      <w:r>
        <w:t xml:space="preserve">). In the implemented system, these webpages are only available on the VA intranet; but they can also be viewed in the </w:t>
      </w:r>
      <w:r w:rsidR="006E2835">
        <w:t>ATHENA-CDS</w:t>
      </w:r>
      <w:r>
        <w:t xml:space="preserve"> demo version. Short Summary contains three to four bullet points about the benefits of adding the recommended drug, and a table displaying a summary of the studies supporting the drug recommendation. The other tabs contain abstracts of the main studies on the topic (</w:t>
      </w:r>
      <w:r>
        <w:rPr>
          <w:i/>
        </w:rPr>
        <w:t>ACP Journal Club</w:t>
      </w:r>
      <w:r>
        <w:t xml:space="preserve"> and </w:t>
      </w:r>
      <w:r>
        <w:rPr>
          <w:i/>
        </w:rPr>
        <w:t>PubMed</w:t>
      </w:r>
      <w:r>
        <w:t xml:space="preserve"> abstracts), a summary of the evidence on it (</w:t>
      </w:r>
      <w:r>
        <w:rPr>
          <w:i/>
        </w:rPr>
        <w:t>Clinical Evidence</w:t>
      </w:r>
      <w:r>
        <w:t xml:space="preserve">), the </w:t>
      </w:r>
      <w:r>
        <w:rPr>
          <w:i/>
        </w:rPr>
        <w:t>VA Guidelines</w:t>
      </w:r>
      <w:r>
        <w:t xml:space="preserve">, and JNC 6. Content relevant to the drug recommendation will be highlighted in red. </w:t>
      </w:r>
    </w:p>
    <w:p w:rsidR="00582FB8" w:rsidRDefault="00582FB8"/>
    <w:p w:rsidR="00582FB8" w:rsidRDefault="00F67E5A">
      <w:r>
        <w:rPr>
          <w:noProof/>
        </w:rPr>
        <w:lastRenderedPageBreak/>
        <w:drawing>
          <wp:inline distT="0" distB="0" distL="0" distR="0">
            <wp:extent cx="4692650" cy="376110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2" cstate="print"/>
                    <a:srcRect/>
                    <a:stretch>
                      <a:fillRect/>
                    </a:stretch>
                  </pic:blipFill>
                  <pic:spPr bwMode="auto">
                    <a:xfrm>
                      <a:off x="0" y="0"/>
                      <a:ext cx="4692650" cy="3761105"/>
                    </a:xfrm>
                    <a:prstGeom prst="rect">
                      <a:avLst/>
                    </a:prstGeom>
                    <a:noFill/>
                    <a:ln w="9525">
                      <a:noFill/>
                      <a:miter lim="800000"/>
                      <a:headEnd/>
                      <a:tailEnd/>
                    </a:ln>
                  </pic:spPr>
                </pic:pic>
              </a:graphicData>
            </a:graphic>
          </wp:inline>
        </w:drawing>
      </w:r>
    </w:p>
    <w:p w:rsidR="00582FB8" w:rsidRDefault="00582FB8">
      <w:pPr>
        <w:pStyle w:val="Caption"/>
      </w:pPr>
      <w:bookmarkStart w:id="503" w:name="_Ref529990855"/>
      <w:r>
        <w:t xml:space="preserve">Figure </w:t>
      </w:r>
      <w:fldSimple w:instr=" SEQ Figure \* ARABIC ">
        <w:r w:rsidR="000A1EA5">
          <w:rPr>
            <w:noProof/>
          </w:rPr>
          <w:t>104</w:t>
        </w:r>
      </w:fldSimple>
      <w:bookmarkEnd w:id="503"/>
      <w:r>
        <w:t xml:space="preserve"> - Supporting material (Short Summary webpage), Isolated Systolic Hypertension &amp; Calcium Channel Blockers</w:t>
      </w:r>
    </w:p>
    <w:p w:rsidR="00582FB8" w:rsidRDefault="00582FB8">
      <w:pPr>
        <w:pStyle w:val="Caption"/>
      </w:pPr>
    </w:p>
    <w:p w:rsidR="00582FB8" w:rsidRDefault="00582FB8">
      <w:pPr>
        <w:pStyle w:val="Caption"/>
      </w:pPr>
    </w:p>
    <w:p w:rsidR="00582FB8" w:rsidRDefault="00F67E5A">
      <w:r>
        <w:rPr>
          <w:noProof/>
        </w:rPr>
        <w:lastRenderedPageBreak/>
        <w:drawing>
          <wp:inline distT="0" distB="0" distL="0" distR="0">
            <wp:extent cx="5486400" cy="4787900"/>
            <wp:effectExtent l="19050" t="0" r="0" b="0"/>
            <wp:docPr id="104" name="Picture 104" descr="ACP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ACP page"/>
                    <pic:cNvPicPr>
                      <a:picLocks noChangeAspect="1" noChangeArrowheads="1"/>
                    </pic:cNvPicPr>
                  </pic:nvPicPr>
                  <pic:blipFill>
                    <a:blip r:embed="rId113" cstate="print"/>
                    <a:srcRect/>
                    <a:stretch>
                      <a:fillRect/>
                    </a:stretch>
                  </pic:blipFill>
                  <pic:spPr bwMode="auto">
                    <a:xfrm>
                      <a:off x="0" y="0"/>
                      <a:ext cx="5486400" cy="4787900"/>
                    </a:xfrm>
                    <a:prstGeom prst="rect">
                      <a:avLst/>
                    </a:prstGeom>
                    <a:noFill/>
                    <a:ln w="9525">
                      <a:noFill/>
                      <a:miter lim="800000"/>
                      <a:headEnd/>
                      <a:tailEnd/>
                    </a:ln>
                  </pic:spPr>
                </pic:pic>
              </a:graphicData>
            </a:graphic>
          </wp:inline>
        </w:drawing>
      </w:r>
    </w:p>
    <w:p w:rsidR="00582FB8" w:rsidRDefault="00582FB8">
      <w:pPr>
        <w:pStyle w:val="Caption"/>
      </w:pPr>
      <w:r>
        <w:t xml:space="preserve">Figure </w:t>
      </w:r>
      <w:fldSimple w:instr=" SEQ Figure \* ARABIC ">
        <w:r w:rsidR="000A1EA5">
          <w:rPr>
            <w:noProof/>
          </w:rPr>
          <w:t>105</w:t>
        </w:r>
      </w:fldSimple>
      <w:r>
        <w:t xml:space="preserve"> - Supporting material (</w:t>
      </w:r>
      <w:r>
        <w:rPr>
          <w:i/>
        </w:rPr>
        <w:t>ACP Journal Club</w:t>
      </w:r>
      <w:r>
        <w:t xml:space="preserve"> webpage), Isolated Systolic Hypertension &amp; Calcium Channel Blockers</w:t>
      </w:r>
      <w:r w:rsidR="00073F42">
        <w:t xml:space="preserve">.  </w:t>
      </w:r>
      <w:proofErr w:type="gramStart"/>
      <w:r w:rsidR="00073F42">
        <w:t>Example shown for illustration.</w:t>
      </w:r>
      <w:proofErr w:type="gramEnd"/>
      <w:r w:rsidR="00073F42">
        <w:t xml:space="preserve">  </w:t>
      </w:r>
      <w:proofErr w:type="gramStart"/>
      <w:r w:rsidR="00073F42">
        <w:t>Portion of display shown with permission.</w:t>
      </w:r>
      <w:proofErr w:type="gramEnd"/>
    </w:p>
    <w:p w:rsidR="00582FB8" w:rsidRDefault="00582FB8">
      <w:pPr>
        <w:pStyle w:val="Caption"/>
      </w:pPr>
    </w:p>
    <w:p w:rsidR="00582FB8" w:rsidRDefault="00582FB8">
      <w:pPr>
        <w:pStyle w:val="Caption"/>
      </w:pPr>
    </w:p>
    <w:p w:rsidR="00582FB8" w:rsidRDefault="00F67E5A">
      <w:r>
        <w:rPr>
          <w:noProof/>
        </w:rPr>
        <w:lastRenderedPageBreak/>
        <w:drawing>
          <wp:inline distT="0" distB="0" distL="0" distR="0">
            <wp:extent cx="5486400" cy="4822190"/>
            <wp:effectExtent l="19050" t="0" r="0" b="0"/>
            <wp:docPr id="105" name="Picture 105" descr="C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E page"/>
                    <pic:cNvPicPr>
                      <a:picLocks noChangeAspect="1" noChangeArrowheads="1"/>
                    </pic:cNvPicPr>
                  </pic:nvPicPr>
                  <pic:blipFill>
                    <a:blip r:embed="rId114" cstate="print"/>
                    <a:srcRect/>
                    <a:stretch>
                      <a:fillRect/>
                    </a:stretch>
                  </pic:blipFill>
                  <pic:spPr bwMode="auto">
                    <a:xfrm>
                      <a:off x="0" y="0"/>
                      <a:ext cx="5486400" cy="4822190"/>
                    </a:xfrm>
                    <a:prstGeom prst="rect">
                      <a:avLst/>
                    </a:prstGeom>
                    <a:noFill/>
                    <a:ln w="9525">
                      <a:noFill/>
                      <a:miter lim="800000"/>
                      <a:headEnd/>
                      <a:tailEnd/>
                    </a:ln>
                  </pic:spPr>
                </pic:pic>
              </a:graphicData>
            </a:graphic>
          </wp:inline>
        </w:drawing>
      </w:r>
    </w:p>
    <w:p w:rsidR="00582FB8" w:rsidRDefault="00582FB8">
      <w:pPr>
        <w:pStyle w:val="Caption"/>
      </w:pPr>
      <w:r>
        <w:t xml:space="preserve">Figure </w:t>
      </w:r>
      <w:fldSimple w:instr=" SEQ Figure \* ARABIC ">
        <w:r w:rsidR="000A1EA5">
          <w:rPr>
            <w:noProof/>
          </w:rPr>
          <w:t>106</w:t>
        </w:r>
      </w:fldSimple>
      <w:r>
        <w:t xml:space="preserve"> - Supporting material (</w:t>
      </w:r>
      <w:r w:rsidR="00073F42" w:rsidRPr="00073F42">
        <w:rPr>
          <w:i/>
        </w:rPr>
        <w:t xml:space="preserve">BMJ </w:t>
      </w:r>
      <w:r>
        <w:rPr>
          <w:i/>
        </w:rPr>
        <w:t>Clinical Evidence</w:t>
      </w:r>
      <w:r>
        <w:t xml:space="preserve"> webpage), Isolated Systolic Hypertension &amp; Calcium Channel Blockers</w:t>
      </w:r>
      <w:r w:rsidR="00073F42">
        <w:t xml:space="preserve">.  </w:t>
      </w:r>
      <w:proofErr w:type="gramStart"/>
      <w:r w:rsidR="00073F42">
        <w:t>Example shown for illustration.</w:t>
      </w:r>
      <w:proofErr w:type="gramEnd"/>
      <w:r w:rsidR="00073F42">
        <w:t xml:space="preserve">  </w:t>
      </w:r>
      <w:proofErr w:type="gramStart"/>
      <w:r w:rsidR="00073F42">
        <w:t>Portion of a display shown with permission.</w:t>
      </w:r>
      <w:proofErr w:type="gramEnd"/>
      <w:r w:rsidR="00073F42">
        <w:t xml:space="preserve">  </w:t>
      </w:r>
    </w:p>
    <w:p w:rsidR="00582FB8" w:rsidRDefault="00582FB8">
      <w:pPr>
        <w:pStyle w:val="Caption"/>
      </w:pPr>
    </w:p>
    <w:p w:rsidR="00582FB8" w:rsidRDefault="00582FB8">
      <w:pPr>
        <w:pStyle w:val="Caption"/>
      </w:pPr>
    </w:p>
    <w:p w:rsidR="00582FB8" w:rsidRDefault="00F67E5A">
      <w:r>
        <w:rPr>
          <w:noProof/>
        </w:rPr>
        <w:lastRenderedPageBreak/>
        <w:drawing>
          <wp:inline distT="0" distB="0" distL="0" distR="0">
            <wp:extent cx="5486400" cy="4624070"/>
            <wp:effectExtent l="19050" t="0" r="0" b="0"/>
            <wp:docPr id="106" name="Picture 106" descr="JNC6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JNC6 page"/>
                    <pic:cNvPicPr>
                      <a:picLocks noChangeAspect="1" noChangeArrowheads="1"/>
                    </pic:cNvPicPr>
                  </pic:nvPicPr>
                  <pic:blipFill>
                    <a:blip r:embed="rId115" cstate="print"/>
                    <a:srcRect/>
                    <a:stretch>
                      <a:fillRect/>
                    </a:stretch>
                  </pic:blipFill>
                  <pic:spPr bwMode="auto">
                    <a:xfrm>
                      <a:off x="0" y="0"/>
                      <a:ext cx="5486400" cy="4624070"/>
                    </a:xfrm>
                    <a:prstGeom prst="rect">
                      <a:avLst/>
                    </a:prstGeom>
                    <a:noFill/>
                    <a:ln w="9525">
                      <a:noFill/>
                      <a:miter lim="800000"/>
                      <a:headEnd/>
                      <a:tailEnd/>
                    </a:ln>
                  </pic:spPr>
                </pic:pic>
              </a:graphicData>
            </a:graphic>
          </wp:inline>
        </w:drawing>
      </w:r>
    </w:p>
    <w:p w:rsidR="00582FB8" w:rsidRDefault="00582FB8">
      <w:pPr>
        <w:pStyle w:val="Caption"/>
      </w:pPr>
      <w:r>
        <w:t xml:space="preserve">Figure </w:t>
      </w:r>
      <w:fldSimple w:instr=" SEQ Figure \* ARABIC ">
        <w:r w:rsidR="000A1EA5">
          <w:rPr>
            <w:noProof/>
          </w:rPr>
          <w:t>107</w:t>
        </w:r>
      </w:fldSimple>
      <w:r>
        <w:t xml:space="preserve"> - Supporting material (JNC 6 webpage), Isolated Systolic Hypertension &amp; Calcium Channel Blockers</w:t>
      </w:r>
    </w:p>
    <w:p w:rsidR="00582FB8" w:rsidRDefault="00582FB8">
      <w:pPr>
        <w:pStyle w:val="Caption"/>
      </w:pPr>
    </w:p>
    <w:p w:rsidR="00582FB8" w:rsidRDefault="00582FB8">
      <w:pPr>
        <w:pStyle w:val="Caption"/>
      </w:pPr>
    </w:p>
    <w:p w:rsidR="00582FB8" w:rsidRDefault="00F67E5A">
      <w:r>
        <w:rPr>
          <w:noProof/>
        </w:rPr>
        <w:lastRenderedPageBreak/>
        <w:drawing>
          <wp:inline distT="0" distB="0" distL="0" distR="0">
            <wp:extent cx="5486400" cy="4813300"/>
            <wp:effectExtent l="19050" t="0" r="0" b="0"/>
            <wp:docPr id="107" name="Picture 107" descr="PubMe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ubMed page"/>
                    <pic:cNvPicPr>
                      <a:picLocks noChangeAspect="1" noChangeArrowheads="1"/>
                    </pic:cNvPicPr>
                  </pic:nvPicPr>
                  <pic:blipFill>
                    <a:blip r:embed="rId116" cstate="print"/>
                    <a:srcRect/>
                    <a:stretch>
                      <a:fillRect/>
                    </a:stretch>
                  </pic:blipFill>
                  <pic:spPr bwMode="auto">
                    <a:xfrm>
                      <a:off x="0" y="0"/>
                      <a:ext cx="5486400" cy="4813300"/>
                    </a:xfrm>
                    <a:prstGeom prst="rect">
                      <a:avLst/>
                    </a:prstGeom>
                    <a:noFill/>
                    <a:ln w="9525">
                      <a:noFill/>
                      <a:miter lim="800000"/>
                      <a:headEnd/>
                      <a:tailEnd/>
                    </a:ln>
                  </pic:spPr>
                </pic:pic>
              </a:graphicData>
            </a:graphic>
          </wp:inline>
        </w:drawing>
      </w:r>
    </w:p>
    <w:p w:rsidR="00582FB8" w:rsidRDefault="00582FB8">
      <w:pPr>
        <w:pStyle w:val="Caption"/>
      </w:pPr>
      <w:r>
        <w:t xml:space="preserve">Figure </w:t>
      </w:r>
      <w:fldSimple w:instr=" SEQ Figure \* ARABIC ">
        <w:r w:rsidR="000A1EA5">
          <w:rPr>
            <w:noProof/>
          </w:rPr>
          <w:t>108</w:t>
        </w:r>
      </w:fldSimple>
      <w:r>
        <w:t xml:space="preserve"> - Supporting material (</w:t>
      </w:r>
      <w:r>
        <w:rPr>
          <w:i/>
        </w:rPr>
        <w:t>PubMed</w:t>
      </w:r>
      <w:r>
        <w:t xml:space="preserve"> webpage), Isolated Systolic Hypertension &amp; Calcium Channel Blockers</w:t>
      </w:r>
    </w:p>
    <w:p w:rsidR="00582FB8" w:rsidRDefault="00582FB8">
      <w:pPr>
        <w:pStyle w:val="Caption"/>
      </w:pPr>
    </w:p>
    <w:p w:rsidR="00582FB8" w:rsidRDefault="00582FB8">
      <w:pPr>
        <w:pStyle w:val="Caption"/>
      </w:pPr>
    </w:p>
    <w:p w:rsidR="00582FB8" w:rsidRDefault="00F67E5A">
      <w:r>
        <w:rPr>
          <w:noProof/>
        </w:rPr>
        <w:lastRenderedPageBreak/>
        <w:drawing>
          <wp:inline distT="0" distB="0" distL="0" distR="0">
            <wp:extent cx="5486400" cy="4545965"/>
            <wp:effectExtent l="19050" t="0" r="0" b="0"/>
            <wp:docPr id="108" name="Picture 108" descr="VA guidelin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VA guideline page"/>
                    <pic:cNvPicPr>
                      <a:picLocks noChangeAspect="1" noChangeArrowheads="1"/>
                    </pic:cNvPicPr>
                  </pic:nvPicPr>
                  <pic:blipFill>
                    <a:blip r:embed="rId117" cstate="print"/>
                    <a:srcRect/>
                    <a:stretch>
                      <a:fillRect/>
                    </a:stretch>
                  </pic:blipFill>
                  <pic:spPr bwMode="auto">
                    <a:xfrm>
                      <a:off x="0" y="0"/>
                      <a:ext cx="5486400" cy="4545965"/>
                    </a:xfrm>
                    <a:prstGeom prst="rect">
                      <a:avLst/>
                    </a:prstGeom>
                    <a:noFill/>
                    <a:ln w="9525">
                      <a:noFill/>
                      <a:miter lim="800000"/>
                      <a:headEnd/>
                      <a:tailEnd/>
                    </a:ln>
                  </pic:spPr>
                </pic:pic>
              </a:graphicData>
            </a:graphic>
          </wp:inline>
        </w:drawing>
      </w:r>
    </w:p>
    <w:p w:rsidR="00582FB8" w:rsidRDefault="00582FB8">
      <w:pPr>
        <w:pStyle w:val="Caption"/>
      </w:pPr>
      <w:bookmarkStart w:id="504" w:name="_Ref529990889"/>
      <w:r>
        <w:t xml:space="preserve">Figure </w:t>
      </w:r>
      <w:fldSimple w:instr=" SEQ Figure \* ARABIC ">
        <w:r w:rsidR="000A1EA5">
          <w:rPr>
            <w:noProof/>
          </w:rPr>
          <w:t>109</w:t>
        </w:r>
      </w:fldSimple>
      <w:bookmarkEnd w:id="504"/>
      <w:r>
        <w:t xml:space="preserve"> - Supporting material (</w:t>
      </w:r>
      <w:r>
        <w:rPr>
          <w:i/>
        </w:rPr>
        <w:t>VA Guidelines</w:t>
      </w:r>
      <w:r>
        <w:t xml:space="preserve"> webpage), Isolated Systolic Hypertension &amp; Calcium Channel Blockers</w:t>
      </w:r>
    </w:p>
    <w:p w:rsidR="00582FB8" w:rsidRDefault="00582FB8">
      <w:pPr>
        <w:pStyle w:val="Caption"/>
      </w:pPr>
    </w:p>
    <w:p w:rsidR="00582FB8" w:rsidRDefault="00582FB8">
      <w:pPr>
        <w:pStyle w:val="Caption"/>
      </w:pPr>
    </w:p>
    <w:p w:rsidR="00582FB8" w:rsidRDefault="00582FB8">
      <w:r>
        <w:t>These webpages are stored in ATHENADSS\doc\ATHENA\EvidenceDisplayATHENA\</w:t>
      </w:r>
    </w:p>
    <w:p w:rsidR="00582FB8" w:rsidRDefault="00582FB8">
      <w:proofErr w:type="gramStart"/>
      <w:r>
        <w:t>in</w:t>
      </w:r>
      <w:proofErr w:type="gramEnd"/>
      <w:r>
        <w:t xml:space="preserve"> a folder specific to the medical condition/drug combination. Subsection </w:t>
      </w:r>
      <w:r w:rsidR="0096658E">
        <w:fldChar w:fldCharType="begin"/>
      </w:r>
      <w:r>
        <w:instrText xml:space="preserve"> REF _Ref529991296 \n \h </w:instrText>
      </w:r>
      <w:r w:rsidR="0096658E">
        <w:fldChar w:fldCharType="separate"/>
      </w:r>
      <w:r w:rsidR="000A1EA5">
        <w:t>IV.5</w:t>
      </w:r>
      <w:r w:rsidR="0096658E">
        <w:fldChar w:fldCharType="end"/>
      </w:r>
      <w:r>
        <w:t xml:space="preserve"> explains how to update the webpages.</w:t>
      </w:r>
    </w:p>
    <w:p w:rsidR="00582FB8" w:rsidRDefault="00582FB8"/>
    <w:p w:rsidR="00582FB8" w:rsidRDefault="00582FB8" w:rsidP="00903611">
      <w:pPr>
        <w:pStyle w:val="Athena3"/>
        <w:numPr>
          <w:ilvl w:val="2"/>
          <w:numId w:val="77"/>
        </w:numPr>
      </w:pPr>
      <w:bookmarkStart w:id="505" w:name="_Toc101339315"/>
      <w:bookmarkStart w:id="506" w:name="_Toc531049415"/>
      <w:bookmarkStart w:id="507" w:name="_Toc533503316"/>
      <w:bookmarkStart w:id="508" w:name="_Toc291756713"/>
      <w:r>
        <w:t>Lifestyle, Glossary, and Adherence Tabs</w:t>
      </w:r>
      <w:bookmarkEnd w:id="505"/>
      <w:bookmarkEnd w:id="506"/>
      <w:bookmarkEnd w:id="507"/>
      <w:bookmarkEnd w:id="508"/>
    </w:p>
    <w:p w:rsidR="00582FB8" w:rsidRDefault="00582FB8">
      <w:pPr>
        <w:rPr>
          <w:lang w:eastAsia="zh-CN"/>
        </w:rPr>
      </w:pPr>
    </w:p>
    <w:p w:rsidR="00582FB8" w:rsidRDefault="00582FB8">
      <w:pPr>
        <w:rPr>
          <w:lang w:eastAsia="zh-CN"/>
        </w:rPr>
      </w:pPr>
      <w:r>
        <w:rPr>
          <w:lang w:eastAsia="zh-CN"/>
        </w:rPr>
        <w:t xml:space="preserve">The </w:t>
      </w:r>
      <w:r w:rsidR="006E2835">
        <w:rPr>
          <w:lang w:eastAsia="zh-CN"/>
        </w:rPr>
        <w:t>ATHENA-CDS</w:t>
      </w:r>
      <w:r>
        <w:rPr>
          <w:lang w:eastAsia="zh-CN"/>
        </w:rPr>
        <w:t xml:space="preserve"> hypertension advisory contains several tabs. In some tabs, such as Recommendations, Precautions, Assumptions, and BP-Prescription Graphs, the content is specific to each patient. Other tabs—Lifestyle, Glossary and Adherence—are HTML pages with fixed information:</w:t>
      </w:r>
    </w:p>
    <w:p w:rsidR="00582FB8" w:rsidRDefault="00582FB8">
      <w:pPr>
        <w:rPr>
          <w:lang w:eastAsia="zh-CN"/>
        </w:rPr>
      </w:pPr>
    </w:p>
    <w:p w:rsidR="00582FB8" w:rsidRDefault="00582FB8">
      <w:pPr>
        <w:numPr>
          <w:ilvl w:val="0"/>
          <w:numId w:val="39"/>
        </w:numPr>
        <w:rPr>
          <w:lang w:eastAsia="zh-CN"/>
        </w:rPr>
      </w:pPr>
      <w:r>
        <w:rPr>
          <w:i/>
          <w:lang w:eastAsia="zh-CN"/>
        </w:rPr>
        <w:t>Lifestyle tab</w:t>
      </w:r>
      <w:r>
        <w:rPr>
          <w:lang w:eastAsia="zh-CN"/>
        </w:rPr>
        <w:t xml:space="preserve"> – contains information about the impact of lifestyle changes on blood pressure. </w:t>
      </w:r>
    </w:p>
    <w:p w:rsidR="00582FB8" w:rsidRDefault="00582FB8">
      <w:pPr>
        <w:rPr>
          <w:lang w:eastAsia="zh-CN"/>
        </w:rPr>
      </w:pPr>
    </w:p>
    <w:p w:rsidR="00582FB8" w:rsidRDefault="00582FB8">
      <w:pPr>
        <w:numPr>
          <w:ilvl w:val="0"/>
          <w:numId w:val="39"/>
        </w:numPr>
        <w:rPr>
          <w:lang w:eastAsia="zh-CN"/>
        </w:rPr>
      </w:pPr>
      <w:r>
        <w:rPr>
          <w:i/>
          <w:lang w:eastAsia="zh-CN"/>
        </w:rPr>
        <w:lastRenderedPageBreak/>
        <w:t>Glossary tab</w:t>
      </w:r>
      <w:r>
        <w:rPr>
          <w:lang w:eastAsia="zh-CN"/>
        </w:rPr>
        <w:t xml:space="preserve"> – contains definitions for terms used in the advisory. </w:t>
      </w:r>
    </w:p>
    <w:p w:rsidR="00582FB8" w:rsidRDefault="00582FB8">
      <w:pPr>
        <w:rPr>
          <w:lang w:eastAsia="zh-CN"/>
        </w:rPr>
      </w:pPr>
    </w:p>
    <w:p w:rsidR="00582FB8" w:rsidRDefault="00582FB8">
      <w:pPr>
        <w:numPr>
          <w:ilvl w:val="0"/>
          <w:numId w:val="39"/>
        </w:numPr>
        <w:rPr>
          <w:lang w:eastAsia="zh-CN"/>
        </w:rPr>
      </w:pPr>
      <w:r>
        <w:rPr>
          <w:i/>
          <w:lang w:eastAsia="zh-CN"/>
        </w:rPr>
        <w:t>Adherence tab</w:t>
      </w:r>
      <w:r>
        <w:rPr>
          <w:lang w:eastAsia="zh-CN"/>
        </w:rPr>
        <w:t xml:space="preserve"> – contains suggestions for improving patient adherence to antihypertensive medication extracted from the</w:t>
      </w:r>
      <w:r>
        <w:rPr>
          <w:i/>
          <w:lang w:eastAsia="zh-CN"/>
        </w:rPr>
        <w:t xml:space="preserve"> VA Hypertension Guidelines</w:t>
      </w:r>
      <w:r>
        <w:rPr>
          <w:lang w:eastAsia="zh-CN"/>
        </w:rPr>
        <w:t>.</w:t>
      </w:r>
    </w:p>
    <w:p w:rsidR="00582FB8" w:rsidRDefault="00582FB8">
      <w:pPr>
        <w:rPr>
          <w:lang w:eastAsia="zh-CN"/>
        </w:rPr>
      </w:pPr>
    </w:p>
    <w:p w:rsidR="00582FB8" w:rsidRDefault="00582FB8">
      <w:pPr>
        <w:rPr>
          <w:lang w:eastAsia="zh-CN"/>
        </w:rPr>
      </w:pPr>
      <w:r>
        <w:rPr>
          <w:lang w:eastAsia="zh-CN"/>
        </w:rPr>
        <w:t xml:space="preserve">These HTML pages are located in W:\ATHENA_w\ATHENADSS\doc\ATHENA. To learn how to update the tab pages, go to </w:t>
      </w:r>
      <w:r>
        <w:t xml:space="preserve">Subsection </w:t>
      </w:r>
      <w:r w:rsidR="0096658E">
        <w:fldChar w:fldCharType="begin"/>
      </w:r>
      <w:r>
        <w:instrText xml:space="preserve"> REF _Ref529991296 \n \h </w:instrText>
      </w:r>
      <w:r w:rsidR="0096658E">
        <w:fldChar w:fldCharType="separate"/>
      </w:r>
      <w:r w:rsidR="000A1EA5">
        <w:t>IV.5</w:t>
      </w:r>
      <w:r w:rsidR="0096658E">
        <w:fldChar w:fldCharType="end"/>
      </w:r>
      <w:r>
        <w:t xml:space="preserve"> on updates</w:t>
      </w:r>
      <w:r>
        <w:rPr>
          <w:lang w:eastAsia="zh-CN"/>
        </w:rPr>
        <w:t>.</w:t>
      </w:r>
    </w:p>
    <w:p w:rsidR="00582FB8" w:rsidRDefault="00582FB8">
      <w:pPr>
        <w:rPr>
          <w:lang w:eastAsia="zh-CN"/>
        </w:rPr>
      </w:pPr>
    </w:p>
    <w:p w:rsidR="00582FB8" w:rsidRDefault="00582FB8" w:rsidP="00903611">
      <w:pPr>
        <w:pStyle w:val="Athena2"/>
        <w:numPr>
          <w:ilvl w:val="1"/>
          <w:numId w:val="77"/>
        </w:numPr>
      </w:pPr>
      <w:bookmarkStart w:id="509" w:name="_Toc101924046"/>
      <w:bookmarkStart w:id="510" w:name="_Ref529991284"/>
      <w:bookmarkStart w:id="511" w:name="_Ref529991296"/>
      <w:bookmarkStart w:id="512" w:name="_Toc531049416"/>
      <w:bookmarkStart w:id="513" w:name="_Toc533503317"/>
      <w:bookmarkStart w:id="514" w:name="_Ref533657312"/>
      <w:bookmarkStart w:id="515" w:name="_Toc291756714"/>
      <w:bookmarkStart w:id="516" w:name="_Toc88034574"/>
      <w:bookmarkStart w:id="517" w:name="_Toc88099216"/>
      <w:bookmarkStart w:id="518" w:name="_Toc89505427"/>
      <w:bookmarkStart w:id="519" w:name="_Toc89670805"/>
      <w:bookmarkStart w:id="520" w:name="_Toc89683577"/>
      <w:bookmarkStart w:id="521" w:name="_Toc89686305"/>
      <w:bookmarkStart w:id="522" w:name="_Toc99780078"/>
      <w:r>
        <w:t xml:space="preserve">Updating Knowledge Sources in </w:t>
      </w:r>
      <w:bookmarkEnd w:id="509"/>
      <w:bookmarkEnd w:id="510"/>
      <w:bookmarkEnd w:id="511"/>
      <w:bookmarkEnd w:id="512"/>
      <w:bookmarkEnd w:id="513"/>
      <w:bookmarkEnd w:id="514"/>
      <w:r w:rsidR="00C934D8">
        <w:t>ATHENA-CDS</w:t>
      </w:r>
      <w:r w:rsidR="00561B67">
        <w:t xml:space="preserve"> SYSTEM</w:t>
      </w:r>
      <w:bookmarkEnd w:id="515"/>
    </w:p>
    <w:p w:rsidR="00582FB8" w:rsidRDefault="00582FB8" w:rsidP="00903611">
      <w:pPr>
        <w:pStyle w:val="Athena3"/>
        <w:numPr>
          <w:ilvl w:val="2"/>
          <w:numId w:val="77"/>
        </w:numPr>
      </w:pPr>
      <w:bookmarkStart w:id="523" w:name="_Toc101924047"/>
      <w:bookmarkStart w:id="524" w:name="_Toc531049417"/>
      <w:bookmarkStart w:id="525" w:name="_Toc533503318"/>
      <w:bookmarkStart w:id="526" w:name="_Toc291756715"/>
      <w:r>
        <w:t xml:space="preserve">Update the Rules </w:t>
      </w:r>
      <w:bookmarkEnd w:id="516"/>
      <w:bookmarkEnd w:id="517"/>
      <w:bookmarkEnd w:id="518"/>
      <w:bookmarkEnd w:id="519"/>
      <w:bookmarkEnd w:id="520"/>
      <w:bookmarkEnd w:id="521"/>
      <w:bookmarkEnd w:id="522"/>
      <w:r>
        <w:t>Document</w:t>
      </w:r>
      <w:bookmarkEnd w:id="523"/>
      <w:bookmarkEnd w:id="524"/>
      <w:bookmarkEnd w:id="525"/>
      <w:bookmarkEnd w:id="526"/>
      <w:r>
        <w:t xml:space="preserve"> </w:t>
      </w:r>
    </w:p>
    <w:p w:rsidR="00582FB8" w:rsidRDefault="00582FB8"/>
    <w:p w:rsidR="00582FB8" w:rsidRDefault="00582FB8">
      <w:r>
        <w:t xml:space="preserve">The Rules Book is maintained and updated by the VA </w:t>
      </w:r>
      <w:r w:rsidR="006E2835">
        <w:t>ATHENA-CDS</w:t>
      </w:r>
      <w:r>
        <w:t xml:space="preserve"> Project Team. The Rules Book is a description of the content of the Knowledge Base, with explicit mention of portions of the Knowledge Base that deviate from JNC 6. The VA </w:t>
      </w:r>
      <w:r w:rsidR="006E2835">
        <w:t>ATHENA-CDS</w:t>
      </w:r>
      <w:r>
        <w:t xml:space="preserve"> Project Team maintains two versions of the </w:t>
      </w:r>
      <w:r w:rsidR="00C934D8">
        <w:t>ATHENA-CDS</w:t>
      </w:r>
      <w:r w:rsidR="00561B67">
        <w:t xml:space="preserve"> SYSTEM</w:t>
      </w:r>
      <w:r>
        <w:t>: the production version (installed in the ATHENADSS directory) and the development version (installed in the DEVATHENADSS directory). The Rules Book and appendices that correlate to the Knowledge Base being used in clinics are kept in the folder ATHENADSS/doc, and the files that contain the Knowledge Base are in the folder ATHENADSS/domain_model.</w:t>
      </w:r>
    </w:p>
    <w:p w:rsidR="00582FB8" w:rsidRDefault="00582FB8">
      <w:r>
        <w:tab/>
      </w:r>
    </w:p>
    <w:p w:rsidR="00582FB8" w:rsidRDefault="00582FB8">
      <w:r>
        <w:t xml:space="preserve">The DEVATHENADSS/doc folder (developmental version of </w:t>
      </w:r>
      <w:r w:rsidR="00C934D8">
        <w:t>ATHENA-CDS</w:t>
      </w:r>
      <w:r w:rsidR="00561B67">
        <w:t xml:space="preserve"> SYSTEM</w:t>
      </w:r>
      <w:r>
        <w:t xml:space="preserve">) contains the most current version of the Knowledge Base and the </w:t>
      </w:r>
      <w:r w:rsidRPr="003F780D">
        <w:t xml:space="preserve">Rules Book, with updates as determined by the VA </w:t>
      </w:r>
      <w:r w:rsidR="006E2835">
        <w:t>ATHENA-CDS</w:t>
      </w:r>
      <w:r w:rsidRPr="003F780D">
        <w:t xml:space="preserve"> Project Team and consultants. These updates are the responsibility of the VA </w:t>
      </w:r>
      <w:r w:rsidR="006E2835">
        <w:t>ATHENA-CDS</w:t>
      </w:r>
      <w:r w:rsidRPr="003F780D">
        <w:t xml:space="preserve"> Project Team</w:t>
      </w:r>
      <w:r w:rsidR="00177AD3">
        <w:t xml:space="preserve">.  </w:t>
      </w:r>
      <w:r>
        <w:t xml:space="preserve">Each update is tested when entered into the Knowledge Base, </w:t>
      </w:r>
      <w:proofErr w:type="gramStart"/>
      <w:r>
        <w:t>then</w:t>
      </w:r>
      <w:proofErr w:type="gramEnd"/>
      <w:r>
        <w:t xml:space="preserve"> the update</w:t>
      </w:r>
      <w:r w:rsidR="00177AD3">
        <w:t xml:space="preserve"> is made to the rules document.  </w:t>
      </w:r>
      <w:r w:rsidRPr="00177AD3">
        <w:t>Transferring the developmental version of the Knowledge Base and rules to the live system requires extensive testing (see testing procedure for transfer of updated Knowledge Base</w:t>
      </w:r>
      <w:r w:rsidR="00177AD3" w:rsidRPr="00177AD3">
        <w:t xml:space="preserve">.  </w:t>
      </w:r>
      <w:r w:rsidRPr="00177AD3">
        <w:t xml:space="preserve">At this point, further, extensive testing is required when transferring updates from the developmental version to the live system (see Subsection </w:t>
      </w:r>
      <w:fldSimple w:instr=" REF _Ref533684432 \n \h  \* MERGEFORMAT ">
        <w:r w:rsidR="000A1EA5">
          <w:t>IV.5.8</w:t>
        </w:r>
      </w:fldSimple>
      <w:r w:rsidR="00177AD3" w:rsidRPr="00177AD3">
        <w:t>).</w:t>
      </w:r>
      <w:r w:rsidR="00177AD3">
        <w:t xml:space="preserve">  </w:t>
      </w:r>
      <w:r>
        <w:t>The Rules Book and appendices are archived at the VA, and their filenames have a suffix reflecting the date of change.</w:t>
      </w:r>
    </w:p>
    <w:p w:rsidR="00582FB8" w:rsidRDefault="00582FB8"/>
    <w:p w:rsidR="00582FB8" w:rsidRDefault="00582FB8" w:rsidP="00903611">
      <w:pPr>
        <w:pStyle w:val="Athena3"/>
        <w:numPr>
          <w:ilvl w:val="2"/>
          <w:numId w:val="77"/>
        </w:numPr>
      </w:pPr>
      <w:bookmarkStart w:id="527" w:name="_Toc99780079"/>
      <w:bookmarkStart w:id="528" w:name="_Toc101924048"/>
      <w:bookmarkStart w:id="529" w:name="_Toc531049418"/>
      <w:bookmarkStart w:id="530" w:name="_Toc533503319"/>
      <w:bookmarkStart w:id="531" w:name="_Toc291756716"/>
      <w:r>
        <w:t xml:space="preserve">Update the Knowledge Base in </w:t>
      </w:r>
      <w:bookmarkEnd w:id="527"/>
      <w:bookmarkEnd w:id="528"/>
      <w:r>
        <w:t>Protégé</w:t>
      </w:r>
      <w:bookmarkEnd w:id="529"/>
      <w:bookmarkEnd w:id="530"/>
      <w:bookmarkEnd w:id="531"/>
      <w:r>
        <w:t xml:space="preserve"> </w:t>
      </w:r>
    </w:p>
    <w:p w:rsidR="00582FB8" w:rsidRDefault="00582FB8">
      <w:bookmarkStart w:id="532" w:name="_Toc101924049"/>
    </w:p>
    <w:p w:rsidR="00582FB8" w:rsidRDefault="00582FB8" w:rsidP="00224AAA">
      <w:pPr>
        <w:pStyle w:val="Athena4"/>
      </w:pPr>
      <w:bookmarkStart w:id="533" w:name="_Toc123642430"/>
      <w:bookmarkStart w:id="534" w:name="_Toc123643491"/>
      <w:bookmarkStart w:id="535" w:name="_Toc123748878"/>
      <w:bookmarkStart w:id="536" w:name="_Toc123751169"/>
      <w:bookmarkStart w:id="537" w:name="_Toc533503320"/>
      <w:bookmarkStart w:id="538" w:name="_Ref233697569"/>
      <w:bookmarkEnd w:id="533"/>
      <w:bookmarkEnd w:id="534"/>
      <w:bookmarkEnd w:id="535"/>
      <w:bookmarkEnd w:id="536"/>
      <w:r>
        <w:t>Add a New Drug</w:t>
      </w:r>
      <w:bookmarkEnd w:id="537"/>
      <w:bookmarkEnd w:id="538"/>
    </w:p>
    <w:bookmarkEnd w:id="532"/>
    <w:p w:rsidR="00582FB8" w:rsidRDefault="00582FB8">
      <w:pPr>
        <w:ind w:firstLine="720"/>
      </w:pPr>
    </w:p>
    <w:p w:rsidR="00582FB8" w:rsidRDefault="00582FB8" w:rsidP="000D06A3">
      <w:r>
        <w:t xml:space="preserve">Each drug used in the </w:t>
      </w:r>
      <w:r w:rsidR="00561B67">
        <w:t>CDS SYSTEM</w:t>
      </w:r>
      <w:r>
        <w:t xml:space="preserve"> reasoning needs to be added to the appropriate drug class of the Medications_Class in the Knowledge Base class hierarchy (see </w:t>
      </w:r>
      <w:r w:rsidR="0096658E">
        <w:fldChar w:fldCharType="begin"/>
      </w:r>
      <w:r>
        <w:instrText xml:space="preserve"> REF _Ref530021428 \h </w:instrText>
      </w:r>
      <w:r w:rsidR="0096658E">
        <w:fldChar w:fldCharType="separate"/>
      </w:r>
      <w:r w:rsidR="000A1EA5">
        <w:t xml:space="preserve">Figure </w:t>
      </w:r>
      <w:r w:rsidR="000A1EA5">
        <w:rPr>
          <w:noProof/>
        </w:rPr>
        <w:t>110</w:t>
      </w:r>
      <w:r w:rsidR="0096658E">
        <w:fldChar w:fldCharType="end"/>
      </w:r>
      <w:r>
        <w:t>). A drug is added by following the steps described below:</w:t>
      </w:r>
    </w:p>
    <w:p w:rsidR="00582FB8" w:rsidRDefault="00F67E5A">
      <w:pPr>
        <w:ind w:firstLine="720"/>
      </w:pPr>
      <w:r>
        <w:rPr>
          <w:noProof/>
        </w:rPr>
        <w:lastRenderedPageBreak/>
        <w:drawing>
          <wp:inline distT="0" distB="0" distL="0" distR="0">
            <wp:extent cx="5098415" cy="7194550"/>
            <wp:effectExtent l="1905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8" cstate="print"/>
                    <a:srcRect/>
                    <a:stretch>
                      <a:fillRect/>
                    </a:stretch>
                  </pic:blipFill>
                  <pic:spPr bwMode="auto">
                    <a:xfrm>
                      <a:off x="0" y="0"/>
                      <a:ext cx="5098415" cy="7194550"/>
                    </a:xfrm>
                    <a:prstGeom prst="rect">
                      <a:avLst/>
                    </a:prstGeom>
                    <a:noFill/>
                    <a:ln w="9525">
                      <a:noFill/>
                      <a:miter lim="800000"/>
                      <a:headEnd/>
                      <a:tailEnd/>
                    </a:ln>
                  </pic:spPr>
                </pic:pic>
              </a:graphicData>
            </a:graphic>
          </wp:inline>
        </w:drawing>
      </w:r>
    </w:p>
    <w:p w:rsidR="00582FB8" w:rsidRDefault="00582FB8">
      <w:pPr>
        <w:pStyle w:val="Caption"/>
      </w:pPr>
      <w:bookmarkStart w:id="539" w:name="_Ref530021428"/>
      <w:r>
        <w:t xml:space="preserve">Figure </w:t>
      </w:r>
      <w:fldSimple w:instr=" SEQ Figure \* ARABIC ">
        <w:r w:rsidR="000A1EA5">
          <w:rPr>
            <w:noProof/>
          </w:rPr>
          <w:t>110</w:t>
        </w:r>
      </w:fldSimple>
      <w:bookmarkEnd w:id="539"/>
      <w:r>
        <w:t xml:space="preserve"> - Medications_Class in Medical_Domain_Class, within the class hierarchy</w:t>
      </w:r>
    </w:p>
    <w:p w:rsidR="00582FB8" w:rsidRDefault="00582FB8">
      <w:pPr>
        <w:ind w:left="360"/>
        <w:rPr>
          <w:sz w:val="20"/>
        </w:rPr>
      </w:pPr>
    </w:p>
    <w:p w:rsidR="00582FB8" w:rsidRDefault="00582FB8">
      <w:pPr>
        <w:rPr>
          <w:sz w:val="20"/>
        </w:rPr>
      </w:pPr>
    </w:p>
    <w:p w:rsidR="00582FB8" w:rsidRDefault="00F67E5A">
      <w:r>
        <w:rPr>
          <w:noProof/>
        </w:rPr>
        <w:lastRenderedPageBreak/>
        <w:drawing>
          <wp:inline distT="0" distB="0" distL="0" distR="0">
            <wp:extent cx="4201160" cy="3640455"/>
            <wp:effectExtent l="1905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9" cstate="print"/>
                    <a:srcRect/>
                    <a:stretch>
                      <a:fillRect/>
                    </a:stretch>
                  </pic:blipFill>
                  <pic:spPr bwMode="auto">
                    <a:xfrm>
                      <a:off x="0" y="0"/>
                      <a:ext cx="4201160" cy="3640455"/>
                    </a:xfrm>
                    <a:prstGeom prst="rect">
                      <a:avLst/>
                    </a:prstGeom>
                    <a:noFill/>
                    <a:ln w="9525">
                      <a:noFill/>
                      <a:miter lim="800000"/>
                      <a:headEnd/>
                      <a:tailEnd/>
                    </a:ln>
                  </pic:spPr>
                </pic:pic>
              </a:graphicData>
            </a:graphic>
          </wp:inline>
        </w:drawing>
      </w:r>
    </w:p>
    <w:p w:rsidR="00582FB8" w:rsidRDefault="00582FB8">
      <w:pPr>
        <w:pStyle w:val="Caption"/>
      </w:pPr>
      <w:r>
        <w:t xml:space="preserve">Figure </w:t>
      </w:r>
      <w:fldSimple w:instr=" SEQ Figure \* ARABIC ">
        <w:r w:rsidR="000A1EA5">
          <w:rPr>
            <w:noProof/>
          </w:rPr>
          <w:t>111</w:t>
        </w:r>
      </w:fldSimple>
      <w:r>
        <w:t xml:space="preserve"> - Selecting the appropriate drug class </w:t>
      </w:r>
    </w:p>
    <w:p w:rsidR="00582FB8" w:rsidRDefault="00582FB8">
      <w:pPr>
        <w:pStyle w:val="Caption"/>
      </w:pPr>
    </w:p>
    <w:p w:rsidR="00582FB8" w:rsidRDefault="00582FB8">
      <w:pPr>
        <w:pStyle w:val="Caption"/>
      </w:pPr>
    </w:p>
    <w:p w:rsidR="00582FB8" w:rsidRDefault="00582FB8">
      <w:pPr>
        <w:numPr>
          <w:ilvl w:val="0"/>
          <w:numId w:val="41"/>
        </w:numPr>
      </w:pPr>
      <w:r>
        <w:t xml:space="preserve">Select </w:t>
      </w:r>
      <w:r>
        <w:rPr>
          <w:i/>
        </w:rPr>
        <w:t>Create subclass using metaclass…</w:t>
      </w:r>
      <w:r>
        <w:t xml:space="preserve"> </w:t>
      </w:r>
      <w:r w:rsidR="00961201">
        <w:t xml:space="preserve">Figure 111 shows selection of a drug class: ACE Inhibitors.   </w:t>
      </w:r>
      <w:r w:rsidR="0096658E">
        <w:fldChar w:fldCharType="begin"/>
      </w:r>
      <w:r>
        <w:instrText xml:space="preserve"> REF _Ref530021643 \h </w:instrText>
      </w:r>
      <w:r w:rsidR="0096658E">
        <w:fldChar w:fldCharType="separate"/>
      </w:r>
      <w:r w:rsidR="000A1EA5">
        <w:t xml:space="preserve">Figure </w:t>
      </w:r>
      <w:r w:rsidR="000A1EA5">
        <w:rPr>
          <w:noProof/>
        </w:rPr>
        <w:t>112</w:t>
      </w:r>
      <w:r w:rsidR="0096658E">
        <w:fldChar w:fldCharType="end"/>
      </w:r>
      <w:r w:rsidR="00961201">
        <w:t xml:space="preserve"> shows addition of a new drug to the drug class</w:t>
      </w:r>
      <w:r>
        <w:t xml:space="preserve">. (In </w:t>
      </w:r>
      <w:r w:rsidR="0096658E">
        <w:fldChar w:fldCharType="begin"/>
      </w:r>
      <w:r>
        <w:instrText xml:space="preserve"> REF _Ref530021758 \h </w:instrText>
      </w:r>
      <w:r w:rsidR="0096658E">
        <w:fldChar w:fldCharType="separate"/>
      </w:r>
      <w:r w:rsidR="000A1EA5">
        <w:t xml:space="preserve">Figure </w:t>
      </w:r>
      <w:r w:rsidR="000A1EA5">
        <w:rPr>
          <w:noProof/>
        </w:rPr>
        <w:t>114</w:t>
      </w:r>
      <w:r w:rsidR="0096658E">
        <w:fldChar w:fldCharType="end"/>
      </w:r>
      <w:r>
        <w:t>, test_drug is added to the ACE_Inhibitors class.)</w:t>
      </w:r>
    </w:p>
    <w:p w:rsidR="00582FB8" w:rsidRDefault="00582FB8">
      <w:pPr>
        <w:pStyle w:val="Caption"/>
      </w:pPr>
    </w:p>
    <w:p w:rsidR="00582FB8" w:rsidRDefault="00F67E5A">
      <w:r>
        <w:rPr>
          <w:noProof/>
        </w:rPr>
        <w:lastRenderedPageBreak/>
        <w:drawing>
          <wp:inline distT="0" distB="0" distL="0" distR="0">
            <wp:extent cx="4062730" cy="356298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0" cstate="print"/>
                    <a:srcRect/>
                    <a:stretch>
                      <a:fillRect/>
                    </a:stretch>
                  </pic:blipFill>
                  <pic:spPr bwMode="auto">
                    <a:xfrm>
                      <a:off x="0" y="0"/>
                      <a:ext cx="4062730" cy="3562985"/>
                    </a:xfrm>
                    <a:prstGeom prst="rect">
                      <a:avLst/>
                    </a:prstGeom>
                    <a:noFill/>
                    <a:ln w="9525">
                      <a:noFill/>
                      <a:miter lim="800000"/>
                      <a:headEnd/>
                      <a:tailEnd/>
                    </a:ln>
                  </pic:spPr>
                </pic:pic>
              </a:graphicData>
            </a:graphic>
          </wp:inline>
        </w:drawing>
      </w:r>
    </w:p>
    <w:p w:rsidR="00582FB8" w:rsidRDefault="00582FB8">
      <w:pPr>
        <w:pStyle w:val="Caption"/>
      </w:pPr>
      <w:bookmarkStart w:id="540" w:name="_Ref530021643"/>
      <w:r>
        <w:t xml:space="preserve">Figure </w:t>
      </w:r>
      <w:fldSimple w:instr=" SEQ Figure \* ARABIC ">
        <w:r w:rsidR="000A1EA5">
          <w:rPr>
            <w:noProof/>
          </w:rPr>
          <w:t>112</w:t>
        </w:r>
      </w:fldSimple>
      <w:bookmarkEnd w:id="540"/>
      <w:r>
        <w:t xml:space="preserve"> - Adding a new drug to the Medications_Class category, ACE_Inhibitors</w:t>
      </w:r>
    </w:p>
    <w:p w:rsidR="00582FB8" w:rsidRDefault="00582FB8">
      <w:pPr>
        <w:pStyle w:val="Caption"/>
      </w:pPr>
    </w:p>
    <w:p w:rsidR="00582FB8" w:rsidRDefault="00582FB8">
      <w:pPr>
        <w:ind w:left="720"/>
        <w:rPr>
          <w:sz w:val="20"/>
        </w:rPr>
      </w:pPr>
    </w:p>
    <w:p w:rsidR="00582FB8" w:rsidRDefault="00582FB8">
      <w:pPr>
        <w:numPr>
          <w:ilvl w:val="0"/>
          <w:numId w:val="41"/>
        </w:numPr>
      </w:pPr>
      <w:r>
        <w:t>Select Medications_Metaclass and click OK (</w:t>
      </w:r>
      <w:r w:rsidR="0096658E">
        <w:fldChar w:fldCharType="begin"/>
      </w:r>
      <w:r>
        <w:instrText xml:space="preserve"> REF _Ref530021794 \h </w:instrText>
      </w:r>
      <w:r w:rsidR="0096658E">
        <w:fldChar w:fldCharType="separate"/>
      </w:r>
      <w:r w:rsidR="000A1EA5">
        <w:t xml:space="preserve">Figure </w:t>
      </w:r>
      <w:r w:rsidR="000A1EA5">
        <w:rPr>
          <w:noProof/>
        </w:rPr>
        <w:t>113</w:t>
      </w:r>
      <w:r w:rsidR="0096658E">
        <w:fldChar w:fldCharType="end"/>
      </w:r>
      <w:r>
        <w:t>).</w:t>
      </w:r>
    </w:p>
    <w:p w:rsidR="00582FB8" w:rsidRDefault="00582FB8">
      <w:pPr>
        <w:ind w:left="720"/>
      </w:pPr>
    </w:p>
    <w:p w:rsidR="00582FB8" w:rsidRDefault="00F67E5A">
      <w:pPr>
        <w:ind w:left="720"/>
      </w:pPr>
      <w:r>
        <w:rPr>
          <w:noProof/>
        </w:rPr>
        <w:drawing>
          <wp:inline distT="0" distB="0" distL="0" distR="0">
            <wp:extent cx="2432685" cy="2820670"/>
            <wp:effectExtent l="1905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cstate="print"/>
                    <a:srcRect/>
                    <a:stretch>
                      <a:fillRect/>
                    </a:stretch>
                  </pic:blipFill>
                  <pic:spPr bwMode="auto">
                    <a:xfrm>
                      <a:off x="0" y="0"/>
                      <a:ext cx="2432685" cy="2820670"/>
                    </a:xfrm>
                    <a:prstGeom prst="rect">
                      <a:avLst/>
                    </a:prstGeom>
                    <a:noFill/>
                    <a:ln w="9525">
                      <a:noFill/>
                      <a:miter lim="800000"/>
                      <a:headEnd/>
                      <a:tailEnd/>
                    </a:ln>
                  </pic:spPr>
                </pic:pic>
              </a:graphicData>
            </a:graphic>
          </wp:inline>
        </w:drawing>
      </w:r>
    </w:p>
    <w:p w:rsidR="00582FB8" w:rsidRDefault="00582FB8">
      <w:pPr>
        <w:pStyle w:val="Caption"/>
      </w:pPr>
      <w:bookmarkStart w:id="541" w:name="_Ref530021794"/>
      <w:r>
        <w:t xml:space="preserve">Figure </w:t>
      </w:r>
      <w:fldSimple w:instr=" SEQ Figure \* ARABIC ">
        <w:r w:rsidR="000A1EA5">
          <w:rPr>
            <w:noProof/>
          </w:rPr>
          <w:t>113</w:t>
        </w:r>
      </w:fldSimple>
      <w:bookmarkEnd w:id="541"/>
      <w:r>
        <w:t xml:space="preserve"> - Selecting Medications_Metaclass in order to add a new instance of a drug within Medications_Class</w:t>
      </w:r>
    </w:p>
    <w:p w:rsidR="00582FB8" w:rsidRDefault="00582FB8">
      <w:pPr>
        <w:pStyle w:val="Caption"/>
      </w:pPr>
    </w:p>
    <w:p w:rsidR="00582FB8" w:rsidRDefault="00582FB8">
      <w:pPr>
        <w:ind w:left="720"/>
        <w:rPr>
          <w:sz w:val="20"/>
        </w:rPr>
      </w:pPr>
    </w:p>
    <w:p w:rsidR="00582FB8" w:rsidRDefault="00582FB8">
      <w:pPr>
        <w:numPr>
          <w:ilvl w:val="0"/>
          <w:numId w:val="41"/>
        </w:numPr>
      </w:pPr>
      <w:r>
        <w:t>Add the drug name to the Name slot (</w:t>
      </w:r>
      <w:r w:rsidR="0096658E">
        <w:fldChar w:fldCharType="begin"/>
      </w:r>
      <w:r>
        <w:instrText xml:space="preserve"> REF _Ref530021758 \h </w:instrText>
      </w:r>
      <w:r w:rsidR="0096658E">
        <w:fldChar w:fldCharType="separate"/>
      </w:r>
      <w:r w:rsidR="000A1EA5">
        <w:t xml:space="preserve">Figure </w:t>
      </w:r>
      <w:r w:rsidR="000A1EA5">
        <w:rPr>
          <w:noProof/>
        </w:rPr>
        <w:t>114</w:t>
      </w:r>
      <w:r w:rsidR="0096658E">
        <w:fldChar w:fldCharType="end"/>
      </w:r>
      <w:r>
        <w:t>). Note that, for this drug to be identified and considered in the algorithm of the Knowledge Base, letter case and spelling must be identical to those in the drug mapping table (‘DRUGS’) in the SQL database (ATHENA and ATHENEON). Ignore the other slots.</w:t>
      </w:r>
    </w:p>
    <w:p w:rsidR="00582FB8" w:rsidRDefault="00582FB8">
      <w:pPr>
        <w:ind w:left="720"/>
      </w:pPr>
    </w:p>
    <w:p w:rsidR="00582FB8" w:rsidRDefault="00F67E5A">
      <w:pPr>
        <w:ind w:right="-1440"/>
      </w:pPr>
      <w:r>
        <w:rPr>
          <w:noProof/>
        </w:rPr>
        <w:drawing>
          <wp:inline distT="0" distB="0" distL="0" distR="0">
            <wp:extent cx="5943600" cy="4157980"/>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2" cstate="print"/>
                    <a:srcRect/>
                    <a:stretch>
                      <a:fillRect/>
                    </a:stretch>
                  </pic:blipFill>
                  <pic:spPr bwMode="auto">
                    <a:xfrm>
                      <a:off x="0" y="0"/>
                      <a:ext cx="5943600" cy="4157980"/>
                    </a:xfrm>
                    <a:prstGeom prst="rect">
                      <a:avLst/>
                    </a:prstGeom>
                    <a:noFill/>
                    <a:ln w="9525">
                      <a:noFill/>
                      <a:miter lim="800000"/>
                      <a:headEnd/>
                      <a:tailEnd/>
                    </a:ln>
                  </pic:spPr>
                </pic:pic>
              </a:graphicData>
            </a:graphic>
          </wp:inline>
        </w:drawing>
      </w:r>
    </w:p>
    <w:p w:rsidR="00582FB8" w:rsidRDefault="00582FB8">
      <w:pPr>
        <w:pStyle w:val="Caption"/>
      </w:pPr>
      <w:bookmarkStart w:id="542" w:name="_Ref530021758"/>
      <w:r>
        <w:t xml:space="preserve">Figure </w:t>
      </w:r>
      <w:fldSimple w:instr=" SEQ Figure \* ARABIC ">
        <w:r w:rsidR="000A1EA5">
          <w:rPr>
            <w:noProof/>
          </w:rPr>
          <w:t>114</w:t>
        </w:r>
      </w:fldSimple>
      <w:bookmarkEnd w:id="542"/>
      <w:r>
        <w:t xml:space="preserve"> - Adding the new drug, test_drug, to the ACE_Inhibitors drug class</w:t>
      </w:r>
    </w:p>
    <w:p w:rsidR="00582FB8" w:rsidRDefault="00582FB8">
      <w:pPr>
        <w:pStyle w:val="Caption"/>
      </w:pPr>
    </w:p>
    <w:p w:rsidR="00582FB8" w:rsidRDefault="00582FB8">
      <w:pPr>
        <w:pStyle w:val="Caption"/>
      </w:pPr>
    </w:p>
    <w:p w:rsidR="00582FB8" w:rsidRDefault="00582FB8">
      <w:pPr>
        <w:rPr>
          <w:bCs/>
        </w:rPr>
      </w:pPr>
      <w:r>
        <w:rPr>
          <w:bCs/>
        </w:rPr>
        <w:t>In specific situations, the drug update may require updating other areas of the Knowledge Base. For instance, it may be necessary to make changes so that a drug will be displayed as preferred or so that it is possible to recommend an increased dosage of a drug. These two procedures are outlined in the following subsections.</w:t>
      </w:r>
    </w:p>
    <w:p w:rsidR="00582FB8" w:rsidRDefault="00582FB8">
      <w:pPr>
        <w:rPr>
          <w:bCs/>
        </w:rPr>
      </w:pPr>
    </w:p>
    <w:p w:rsidR="00582FB8" w:rsidRPr="00224AAA" w:rsidRDefault="00582FB8" w:rsidP="00224AAA">
      <w:pPr>
        <w:pStyle w:val="Athena4"/>
      </w:pPr>
      <w:bookmarkStart w:id="543" w:name="_Toc101924050"/>
      <w:bookmarkStart w:id="544" w:name="_Ref530066608"/>
      <w:bookmarkStart w:id="545" w:name="_Ref533694288"/>
      <w:r w:rsidRPr="00224AAA">
        <w:t>Displaying a Drug as Preferred in the Advisory</w:t>
      </w:r>
      <w:bookmarkEnd w:id="543"/>
      <w:bookmarkEnd w:id="544"/>
      <w:bookmarkEnd w:id="545"/>
    </w:p>
    <w:p w:rsidR="00582FB8" w:rsidRDefault="00582FB8">
      <w:pPr>
        <w:rPr>
          <w:b/>
          <w:bCs/>
        </w:rPr>
      </w:pPr>
      <w:r>
        <w:rPr>
          <w:b/>
          <w:bCs/>
        </w:rPr>
        <w:tab/>
      </w:r>
    </w:p>
    <w:p w:rsidR="00582FB8" w:rsidRDefault="00582FB8">
      <w:r>
        <w:t xml:space="preserve">An </w:t>
      </w:r>
      <w:r w:rsidR="006E2835">
        <w:t>ATHENA-CDS</w:t>
      </w:r>
      <w:r w:rsidRPr="00961201">
        <w:t xml:space="preserve"> hypertension advisory </w:t>
      </w:r>
      <w:r>
        <w:t xml:space="preserve">recommends a drug class if there are compelling or relative indications for it. For example, it will recommend ACE Inhibitors for patients who have </w:t>
      </w:r>
      <w:r>
        <w:lastRenderedPageBreak/>
        <w:t xml:space="preserve">suffered heart failure. Within the drug class, a formulary </w:t>
      </w:r>
      <w:r>
        <w:rPr>
          <w:iCs/>
        </w:rPr>
        <w:t>preferred</w:t>
      </w:r>
      <w:r>
        <w:t xml:space="preserve"> drug is displayed in parentheses beside the drug class being recommended. In </w:t>
      </w:r>
      <w:r w:rsidR="0096658E">
        <w:fldChar w:fldCharType="begin"/>
      </w:r>
      <w:r>
        <w:instrText xml:space="preserve"> REF _Ref530023205 \h </w:instrText>
      </w:r>
      <w:r w:rsidR="0096658E">
        <w:fldChar w:fldCharType="separate"/>
      </w:r>
      <w:r w:rsidR="000A1EA5">
        <w:t xml:space="preserve">Figure </w:t>
      </w:r>
      <w:r w:rsidR="000A1EA5">
        <w:rPr>
          <w:noProof/>
        </w:rPr>
        <w:t>115</w:t>
      </w:r>
      <w:r w:rsidR="0096658E">
        <w:fldChar w:fldCharType="end"/>
      </w:r>
      <w:r>
        <w:t xml:space="preserve">, lisinopril is indicated as a preferred drug: </w:t>
      </w:r>
      <w:r>
        <w:rPr>
          <w:i/>
        </w:rPr>
        <w:t>Add ACE Inhibitor (lisinopril).</w:t>
      </w:r>
    </w:p>
    <w:p w:rsidR="00582FB8" w:rsidRDefault="00582FB8"/>
    <w:p w:rsidR="00582FB8" w:rsidRDefault="00582FB8">
      <w:r>
        <w:t>Several drugs can be designated as preferred within a drug class for specific scenarios, based on rule-in criteria. Multiple preferred drugs matching rule-in/-out criteria can be displayed.</w:t>
      </w:r>
    </w:p>
    <w:p w:rsidR="00582FB8" w:rsidRDefault="00582FB8"/>
    <w:p w:rsidR="00582FB8" w:rsidRDefault="00F67E5A">
      <w:r>
        <w:rPr>
          <w:noProof/>
        </w:rPr>
        <w:drawing>
          <wp:inline distT="0" distB="0" distL="0" distR="0">
            <wp:extent cx="5943600" cy="5822950"/>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cstate="print"/>
                    <a:srcRect/>
                    <a:stretch>
                      <a:fillRect/>
                    </a:stretch>
                  </pic:blipFill>
                  <pic:spPr bwMode="auto">
                    <a:xfrm>
                      <a:off x="0" y="0"/>
                      <a:ext cx="5943600" cy="5822950"/>
                    </a:xfrm>
                    <a:prstGeom prst="rect">
                      <a:avLst/>
                    </a:prstGeom>
                    <a:noFill/>
                    <a:ln w="9525">
                      <a:noFill/>
                      <a:miter lim="800000"/>
                      <a:headEnd/>
                      <a:tailEnd/>
                    </a:ln>
                  </pic:spPr>
                </pic:pic>
              </a:graphicData>
            </a:graphic>
          </wp:inline>
        </w:drawing>
      </w:r>
    </w:p>
    <w:p w:rsidR="00582FB8" w:rsidRDefault="00582FB8">
      <w:pPr>
        <w:pStyle w:val="Caption"/>
      </w:pPr>
      <w:bookmarkStart w:id="546" w:name="_Ref530023205"/>
      <w:r>
        <w:t xml:space="preserve">Figure </w:t>
      </w:r>
      <w:fldSimple w:instr=" SEQ Figure \* ARABIC ">
        <w:r w:rsidR="000A1EA5">
          <w:rPr>
            <w:noProof/>
          </w:rPr>
          <w:t>115</w:t>
        </w:r>
      </w:fldSimple>
      <w:bookmarkEnd w:id="546"/>
      <w:r>
        <w:t xml:space="preserve"> - Preferred drugs for the drug classes DHP Calcium Channel Blocker, ACE Inhibitors, and Cardioselective Beta Blocker</w:t>
      </w:r>
    </w:p>
    <w:p w:rsidR="00582FB8" w:rsidRDefault="00582FB8">
      <w:pPr>
        <w:pStyle w:val="Caption"/>
      </w:pPr>
    </w:p>
    <w:p w:rsidR="00582FB8" w:rsidRDefault="00582FB8">
      <w:pPr>
        <w:pStyle w:val="Caption"/>
      </w:pPr>
    </w:p>
    <w:p w:rsidR="00582FB8" w:rsidRDefault="00582FB8">
      <w:r>
        <w:lastRenderedPageBreak/>
        <w:t>To make test_drug a preferred drug in the ACE Inhibitors drug class:</w:t>
      </w:r>
    </w:p>
    <w:p w:rsidR="00582FB8" w:rsidRDefault="00582FB8">
      <w:pPr>
        <w:rPr>
          <w:highlight w:val="yellow"/>
        </w:rPr>
      </w:pPr>
    </w:p>
    <w:p w:rsidR="00582FB8" w:rsidRDefault="00582FB8">
      <w:pPr>
        <w:numPr>
          <w:ilvl w:val="0"/>
          <w:numId w:val="31"/>
        </w:numPr>
        <w:rPr>
          <w:lang w:eastAsia="zh-CN"/>
        </w:rPr>
      </w:pPr>
      <w:r>
        <w:rPr>
          <w:lang w:eastAsia="zh-CN"/>
        </w:rPr>
        <w:t>Go to the Knowledge Acquisition tab and select the ACE Inhibitor class under Drug Classes (</w:t>
      </w:r>
      <w:r w:rsidR="0096658E">
        <w:rPr>
          <w:lang w:eastAsia="zh-CN"/>
        </w:rPr>
        <w:fldChar w:fldCharType="begin"/>
      </w:r>
      <w:r>
        <w:rPr>
          <w:lang w:eastAsia="zh-CN"/>
        </w:rPr>
        <w:instrText xml:space="preserve"> REF _Ref530023453 \h </w:instrText>
      </w:r>
      <w:r w:rsidR="0096658E">
        <w:rPr>
          <w:lang w:eastAsia="zh-CN"/>
        </w:rPr>
      </w:r>
      <w:r w:rsidR="0096658E">
        <w:rPr>
          <w:lang w:eastAsia="zh-CN"/>
        </w:rPr>
        <w:fldChar w:fldCharType="separate"/>
      </w:r>
      <w:r w:rsidR="000A1EA5">
        <w:t xml:space="preserve">Figure </w:t>
      </w:r>
      <w:r w:rsidR="000A1EA5">
        <w:rPr>
          <w:noProof/>
        </w:rPr>
        <w:t>116</w:t>
      </w:r>
      <w:r w:rsidR="0096658E">
        <w:rPr>
          <w:lang w:eastAsia="zh-CN"/>
        </w:rPr>
        <w:fldChar w:fldCharType="end"/>
      </w:r>
      <w:r>
        <w:rPr>
          <w:lang w:eastAsia="zh-CN"/>
        </w:rPr>
        <w:t>).</w:t>
      </w:r>
    </w:p>
    <w:p w:rsidR="00582FB8" w:rsidRDefault="00582FB8">
      <w:pPr>
        <w:ind w:left="720"/>
        <w:rPr>
          <w:lang w:eastAsia="zh-CN"/>
        </w:rPr>
      </w:pPr>
    </w:p>
    <w:p w:rsidR="00582FB8" w:rsidRDefault="00F67E5A">
      <w:r>
        <w:rPr>
          <w:noProof/>
        </w:rPr>
        <w:drawing>
          <wp:inline distT="0" distB="0" distL="0" distR="0">
            <wp:extent cx="5866130" cy="6780530"/>
            <wp:effectExtent l="1905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4" cstate="print"/>
                    <a:srcRect/>
                    <a:stretch>
                      <a:fillRect/>
                    </a:stretch>
                  </pic:blipFill>
                  <pic:spPr bwMode="auto">
                    <a:xfrm>
                      <a:off x="0" y="0"/>
                      <a:ext cx="5866130" cy="6780530"/>
                    </a:xfrm>
                    <a:prstGeom prst="rect">
                      <a:avLst/>
                    </a:prstGeom>
                    <a:noFill/>
                    <a:ln w="9525">
                      <a:noFill/>
                      <a:miter lim="800000"/>
                      <a:headEnd/>
                      <a:tailEnd/>
                    </a:ln>
                  </pic:spPr>
                </pic:pic>
              </a:graphicData>
            </a:graphic>
          </wp:inline>
        </w:drawing>
      </w:r>
    </w:p>
    <w:p w:rsidR="00582FB8" w:rsidRDefault="00582FB8">
      <w:pPr>
        <w:pStyle w:val="Caption"/>
      </w:pPr>
      <w:bookmarkStart w:id="547" w:name="_Ref530023453"/>
      <w:bookmarkStart w:id="548" w:name="_Ref233427787"/>
      <w:r>
        <w:t xml:space="preserve">Figure </w:t>
      </w:r>
      <w:fldSimple w:instr=" SEQ Figure \* ARABIC ">
        <w:r w:rsidR="000A1EA5">
          <w:rPr>
            <w:noProof/>
          </w:rPr>
          <w:t>116</w:t>
        </w:r>
      </w:fldSimple>
      <w:bookmarkEnd w:id="547"/>
      <w:r>
        <w:t xml:space="preserve"> - View ACE Inhibitor drug class</w:t>
      </w:r>
      <w:bookmarkEnd w:id="548"/>
    </w:p>
    <w:p w:rsidR="00582FB8" w:rsidRDefault="00582FB8">
      <w:pPr>
        <w:pStyle w:val="Caption"/>
      </w:pPr>
    </w:p>
    <w:p w:rsidR="00582FB8" w:rsidRDefault="00582FB8">
      <w:pPr>
        <w:numPr>
          <w:ilvl w:val="0"/>
          <w:numId w:val="31"/>
        </w:numPr>
      </w:pPr>
      <w:r>
        <w:rPr>
          <w:lang w:eastAsia="zh-CN"/>
        </w:rPr>
        <w:t xml:space="preserve">Click on </w:t>
      </w:r>
      <w:r>
        <w:rPr>
          <w:rFonts w:ascii="Arial" w:hAnsi="Arial"/>
          <w:b/>
          <w:lang w:eastAsia="zh-CN"/>
        </w:rPr>
        <w:t>V</w:t>
      </w:r>
      <w:r>
        <w:rPr>
          <w:lang w:eastAsia="zh-CN"/>
        </w:rPr>
        <w:t xml:space="preserve"> to view the ACE Inhibitor form shown in</w:t>
      </w:r>
      <w:r w:rsidR="00C0393F">
        <w:rPr>
          <w:lang w:eastAsia="zh-CN"/>
        </w:rPr>
        <w:t xml:space="preserve"> </w:t>
      </w:r>
      <w:r w:rsidR="0096658E">
        <w:fldChar w:fldCharType="begin"/>
      </w:r>
      <w:r w:rsidR="00C0393F">
        <w:instrText xml:space="preserve"> REF _Ref530023453 \h </w:instrText>
      </w:r>
      <w:r w:rsidR="0096658E">
        <w:fldChar w:fldCharType="separate"/>
      </w:r>
      <w:r w:rsidR="000A1EA5">
        <w:t xml:space="preserve">Figure </w:t>
      </w:r>
      <w:r w:rsidR="000A1EA5">
        <w:rPr>
          <w:noProof/>
        </w:rPr>
        <w:t>116</w:t>
      </w:r>
      <w:r w:rsidR="0096658E">
        <w:fldChar w:fldCharType="end"/>
      </w:r>
      <w:r>
        <w:rPr>
          <w:lang w:eastAsia="zh-CN"/>
        </w:rPr>
        <w:t xml:space="preserve">. </w:t>
      </w:r>
    </w:p>
    <w:p w:rsidR="00582FB8" w:rsidRDefault="00582FB8">
      <w:pPr>
        <w:numPr>
          <w:ilvl w:val="0"/>
          <w:numId w:val="31"/>
        </w:numPr>
        <w:rPr>
          <w:lang w:eastAsia="zh-CN"/>
        </w:rPr>
      </w:pPr>
      <w:r>
        <w:rPr>
          <w:lang w:eastAsia="zh-CN"/>
        </w:rPr>
        <w:t xml:space="preserve">Go to the slot, </w:t>
      </w:r>
      <w:r w:rsidRPr="00D66233">
        <w:rPr>
          <w:lang w:eastAsia="zh-CN"/>
        </w:rPr>
        <w:t>Formulary Preferred Drug in Class (</w:t>
      </w:r>
      <w:fldSimple w:instr=" REF _Ref530023627 \h  \* MERGEFORMAT ">
        <w:r w:rsidR="000A1EA5">
          <w:t xml:space="preserve">Figure </w:t>
        </w:r>
        <w:r w:rsidR="000A1EA5">
          <w:rPr>
            <w:noProof/>
          </w:rPr>
          <w:t>118</w:t>
        </w:r>
      </w:fldSimple>
      <w:r w:rsidRPr="00D66233">
        <w:t>)</w:t>
      </w:r>
      <w:r w:rsidRPr="00D66233">
        <w:rPr>
          <w:lang w:eastAsia="zh-CN"/>
        </w:rPr>
        <w:t>, and</w:t>
      </w:r>
      <w:r>
        <w:rPr>
          <w:lang w:eastAsia="zh-CN"/>
        </w:rPr>
        <w:t xml:space="preserve"> add the preferred drug by clicking on the </w:t>
      </w:r>
      <w:r>
        <w:rPr>
          <w:rFonts w:ascii="Arial" w:hAnsi="Arial"/>
          <w:b/>
          <w:bCs/>
          <w:color w:val="000000"/>
        </w:rPr>
        <w:t xml:space="preserve">C </w:t>
      </w:r>
      <w:r>
        <w:rPr>
          <w:lang w:eastAsia="zh-CN"/>
        </w:rPr>
        <w:t>button to create a guideline drug instance or on</w:t>
      </w:r>
      <w:r>
        <w:rPr>
          <w:color w:val="000000"/>
        </w:rPr>
        <w:t xml:space="preserve"> </w:t>
      </w:r>
      <w:r>
        <w:rPr>
          <w:rFonts w:ascii="Arial" w:hAnsi="Arial"/>
          <w:b/>
          <w:bCs/>
          <w:color w:val="000000"/>
          <w:sz w:val="28"/>
        </w:rPr>
        <w:t>+</w:t>
      </w:r>
      <w:r>
        <w:rPr>
          <w:color w:val="000000"/>
        </w:rPr>
        <w:t xml:space="preserve"> </w:t>
      </w:r>
      <w:r>
        <w:rPr>
          <w:lang w:eastAsia="zh-CN"/>
        </w:rPr>
        <w:t>to add an existing one. When creating a new guideline drug instance, the Guideline_Drug template will appear (</w:t>
      </w:r>
      <w:r w:rsidR="0096658E">
        <w:rPr>
          <w:lang w:eastAsia="zh-CN"/>
        </w:rPr>
        <w:fldChar w:fldCharType="begin"/>
      </w:r>
      <w:r>
        <w:rPr>
          <w:lang w:eastAsia="zh-CN"/>
        </w:rPr>
        <w:instrText xml:space="preserve"> REF _Ref530023627 \h </w:instrText>
      </w:r>
      <w:r w:rsidR="0096658E">
        <w:rPr>
          <w:lang w:eastAsia="zh-CN"/>
        </w:rPr>
      </w:r>
      <w:r w:rsidR="0096658E">
        <w:rPr>
          <w:lang w:eastAsia="zh-CN"/>
        </w:rPr>
        <w:fldChar w:fldCharType="separate"/>
      </w:r>
      <w:r w:rsidR="000A1EA5">
        <w:t xml:space="preserve">Figure </w:t>
      </w:r>
      <w:r w:rsidR="000A1EA5">
        <w:rPr>
          <w:noProof/>
        </w:rPr>
        <w:t>118</w:t>
      </w:r>
      <w:r w:rsidR="0096658E">
        <w:rPr>
          <w:lang w:eastAsia="zh-CN"/>
        </w:rPr>
        <w:fldChar w:fldCharType="end"/>
      </w:r>
      <w:r>
        <w:rPr>
          <w:lang w:eastAsia="zh-CN"/>
        </w:rPr>
        <w:t>). Fill in the following fields:</w:t>
      </w:r>
    </w:p>
    <w:p w:rsidR="00582FB8" w:rsidRDefault="00F67E5A">
      <w:r>
        <w:rPr>
          <w:noProof/>
        </w:rPr>
        <w:drawing>
          <wp:inline distT="0" distB="0" distL="0" distR="0">
            <wp:extent cx="5943600" cy="4494530"/>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5" cstate="print"/>
                    <a:srcRect/>
                    <a:stretch>
                      <a:fillRect/>
                    </a:stretch>
                  </pic:blipFill>
                  <pic:spPr bwMode="auto">
                    <a:xfrm>
                      <a:off x="0" y="0"/>
                      <a:ext cx="5943600" cy="4494530"/>
                    </a:xfrm>
                    <a:prstGeom prst="rect">
                      <a:avLst/>
                    </a:prstGeom>
                    <a:noFill/>
                    <a:ln w="9525">
                      <a:noFill/>
                      <a:miter lim="800000"/>
                      <a:headEnd/>
                      <a:tailEnd/>
                    </a:ln>
                  </pic:spPr>
                </pic:pic>
              </a:graphicData>
            </a:graphic>
          </wp:inline>
        </w:drawing>
      </w:r>
    </w:p>
    <w:p w:rsidR="00282B92" w:rsidRDefault="00282B92" w:rsidP="00282B92">
      <w:pPr>
        <w:pStyle w:val="Caption"/>
      </w:pPr>
      <w:bookmarkStart w:id="549" w:name="_Ref233430154"/>
      <w:r>
        <w:t xml:space="preserve">Figure </w:t>
      </w:r>
      <w:fldSimple w:instr=" SEQ Figure \* ARABIC ">
        <w:r w:rsidR="000A1EA5">
          <w:rPr>
            <w:noProof/>
          </w:rPr>
          <w:t>117</w:t>
        </w:r>
      </w:fldSimple>
      <w:bookmarkEnd w:id="549"/>
      <w:r>
        <w:t xml:space="preserve"> Partial view </w:t>
      </w:r>
      <w:proofErr w:type="gramStart"/>
      <w:r>
        <w:t>of  Drug</w:t>
      </w:r>
      <w:proofErr w:type="gramEnd"/>
      <w:r>
        <w:t xml:space="preserve"> Usage ACE Inhibitor class</w:t>
      </w:r>
    </w:p>
    <w:p w:rsidR="00282B92" w:rsidRDefault="00282B92"/>
    <w:p w:rsidR="00582FB8" w:rsidRDefault="00582FB8">
      <w:pPr>
        <w:numPr>
          <w:ilvl w:val="0"/>
          <w:numId w:val="16"/>
        </w:numPr>
      </w:pPr>
      <w:r>
        <w:rPr>
          <w:b/>
        </w:rPr>
        <w:t>Label</w:t>
      </w:r>
      <w:r>
        <w:t xml:space="preserve"> – Identify the drug. </w:t>
      </w:r>
    </w:p>
    <w:p w:rsidR="00582FB8" w:rsidRDefault="00582FB8">
      <w:pPr>
        <w:numPr>
          <w:ilvl w:val="0"/>
          <w:numId w:val="16"/>
        </w:numPr>
        <w:rPr>
          <w:b/>
        </w:rPr>
      </w:pPr>
      <w:r>
        <w:rPr>
          <w:b/>
        </w:rPr>
        <w:t xml:space="preserve">Starting Dose </w:t>
      </w:r>
      <w:r>
        <w:t xml:space="preserve">– </w:t>
      </w:r>
      <w:r w:rsidR="00A7637C">
        <w:t>Type in a starting dose</w:t>
      </w:r>
    </w:p>
    <w:p w:rsidR="00582FB8" w:rsidRDefault="00582FB8">
      <w:pPr>
        <w:numPr>
          <w:ilvl w:val="0"/>
          <w:numId w:val="16"/>
        </w:numPr>
      </w:pPr>
      <w:r>
        <w:rPr>
          <w:b/>
        </w:rPr>
        <w:t>Generic Drug</w:t>
      </w:r>
      <w:r>
        <w:t xml:space="preserve"> – Add from the class hierarchy.</w:t>
      </w:r>
    </w:p>
    <w:p w:rsidR="00582FB8" w:rsidRDefault="00582FB8">
      <w:pPr>
        <w:numPr>
          <w:ilvl w:val="0"/>
          <w:numId w:val="16"/>
        </w:numPr>
      </w:pPr>
      <w:r>
        <w:rPr>
          <w:b/>
        </w:rPr>
        <w:t>Max Recommended Dose Level</w:t>
      </w:r>
      <w:r>
        <w:t xml:space="preserve"> – The Guideline Interpreter will use the lower limit of this dose range when recommending a dose increase.</w:t>
      </w:r>
    </w:p>
    <w:p w:rsidR="00582FB8" w:rsidRDefault="00582FB8">
      <w:pPr>
        <w:numPr>
          <w:ilvl w:val="0"/>
          <w:numId w:val="16"/>
        </w:numPr>
      </w:pPr>
      <w:smartTag w:uri="urn:schemas-microsoft-com:office:smarttags" w:element="place">
        <w:smartTag w:uri="urn:schemas-microsoft-com:office:smarttags" w:element="PlaceName">
          <w:r>
            <w:rPr>
              <w:b/>
            </w:rPr>
            <w:t>Dose</w:t>
          </w:r>
        </w:smartTag>
        <w:r>
          <w:rPr>
            <w:b/>
          </w:rPr>
          <w:t xml:space="preserve"> </w:t>
        </w:r>
        <w:smartTag w:uri="urn:schemas-microsoft-com:office:smarttags" w:element="PlaceName">
          <w:r>
            <w:rPr>
              <w:b/>
            </w:rPr>
            <w:t>Level</w:t>
          </w:r>
        </w:smartTag>
        <w:r>
          <w:rPr>
            <w:b/>
          </w:rPr>
          <w:t xml:space="preserve"> </w:t>
        </w:r>
        <w:smartTag w:uri="urn:schemas-microsoft-com:office:smarttags" w:element="PlaceType">
          <w:r>
            <w:rPr>
              <w:b/>
            </w:rPr>
            <w:t>Ranges</w:t>
          </w:r>
        </w:smartTag>
      </w:smartTag>
      <w:r>
        <w:t xml:space="preserve"> – Supply these as appropriate. This field is currently used only for dose increase. If the dose is below the lower limit of the recommended dose range for High_Dose, then </w:t>
      </w:r>
      <w:r w:rsidR="006E2835">
        <w:t>ATHENA-CDS</w:t>
      </w:r>
      <w:r>
        <w:t xml:space="preserve"> will recommend a dose increase. For example, one can create dose ranges for low dose, medium dose, and high dose. If the Max Recommended </w:t>
      </w:r>
      <w:r>
        <w:lastRenderedPageBreak/>
        <w:t xml:space="preserve">Dose Level is defined as the high range, and if the current dose is less than the lower limit of high dose range, </w:t>
      </w:r>
      <w:r w:rsidR="006E2835">
        <w:t>ATHENA-CDS</w:t>
      </w:r>
      <w:r>
        <w:t xml:space="preserve"> will recommend a dose increase.</w:t>
      </w:r>
    </w:p>
    <w:p w:rsidR="00582FB8" w:rsidRDefault="00582FB8">
      <w:pPr>
        <w:ind w:left="360"/>
      </w:pPr>
    </w:p>
    <w:p w:rsidR="00582FB8" w:rsidRDefault="00F67E5A">
      <w:r>
        <w:rPr>
          <w:noProof/>
        </w:rPr>
        <w:drawing>
          <wp:inline distT="0" distB="0" distL="0" distR="0">
            <wp:extent cx="5926455" cy="632333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6" cstate="print"/>
                    <a:srcRect/>
                    <a:stretch>
                      <a:fillRect/>
                    </a:stretch>
                  </pic:blipFill>
                  <pic:spPr bwMode="auto">
                    <a:xfrm>
                      <a:off x="0" y="0"/>
                      <a:ext cx="5926455" cy="6323330"/>
                    </a:xfrm>
                    <a:prstGeom prst="rect">
                      <a:avLst/>
                    </a:prstGeom>
                    <a:noFill/>
                    <a:ln w="9525">
                      <a:noFill/>
                      <a:miter lim="800000"/>
                      <a:headEnd/>
                      <a:tailEnd/>
                    </a:ln>
                  </pic:spPr>
                </pic:pic>
              </a:graphicData>
            </a:graphic>
          </wp:inline>
        </w:drawing>
      </w:r>
    </w:p>
    <w:p w:rsidR="00582FB8" w:rsidRDefault="00582FB8">
      <w:pPr>
        <w:pStyle w:val="Caption"/>
      </w:pPr>
      <w:bookmarkStart w:id="550" w:name="_Ref530023627"/>
      <w:r>
        <w:t xml:space="preserve">Figure </w:t>
      </w:r>
      <w:fldSimple w:instr=" SEQ Figure \* ARABIC ">
        <w:r w:rsidR="000A1EA5">
          <w:rPr>
            <w:noProof/>
          </w:rPr>
          <w:t>118</w:t>
        </w:r>
      </w:fldSimple>
      <w:bookmarkEnd w:id="550"/>
      <w:r>
        <w:t xml:space="preserve"> - Guideline_Drug template</w:t>
      </w:r>
    </w:p>
    <w:p w:rsidR="00582FB8" w:rsidRDefault="00582FB8">
      <w:pPr>
        <w:pStyle w:val="Caption"/>
      </w:pPr>
    </w:p>
    <w:p w:rsidR="00582FB8" w:rsidRDefault="00582FB8">
      <w:pPr>
        <w:pStyle w:val="Caption"/>
      </w:pPr>
    </w:p>
    <w:p w:rsidR="00582FB8" w:rsidRDefault="00582FB8">
      <w:r>
        <w:t>The label of test_drug can now be seen in the Formulary Preferred Drug in Class slot (</w:t>
      </w:r>
      <w:r w:rsidR="0096658E">
        <w:fldChar w:fldCharType="begin"/>
      </w:r>
      <w:r>
        <w:instrText xml:space="preserve"> REF _Ref530039850 \h </w:instrText>
      </w:r>
      <w:r w:rsidR="0096658E">
        <w:fldChar w:fldCharType="separate"/>
      </w:r>
      <w:r w:rsidR="000A1EA5">
        <w:t xml:space="preserve">Figure </w:t>
      </w:r>
      <w:r w:rsidR="000A1EA5">
        <w:rPr>
          <w:noProof/>
        </w:rPr>
        <w:t>119</w:t>
      </w:r>
      <w:r w:rsidR="0096658E">
        <w:fldChar w:fldCharType="end"/>
      </w:r>
      <w:r>
        <w:t>).</w:t>
      </w:r>
    </w:p>
    <w:p w:rsidR="00582FB8" w:rsidRDefault="00582FB8"/>
    <w:p w:rsidR="00582FB8" w:rsidRDefault="00F67E5A">
      <w:r>
        <w:rPr>
          <w:noProof/>
        </w:rPr>
        <w:drawing>
          <wp:inline distT="0" distB="0" distL="0" distR="0">
            <wp:extent cx="5555615" cy="7117080"/>
            <wp:effectExtent l="1905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7" cstate="print"/>
                    <a:srcRect/>
                    <a:stretch>
                      <a:fillRect/>
                    </a:stretch>
                  </pic:blipFill>
                  <pic:spPr bwMode="auto">
                    <a:xfrm>
                      <a:off x="0" y="0"/>
                      <a:ext cx="5555615" cy="7117080"/>
                    </a:xfrm>
                    <a:prstGeom prst="rect">
                      <a:avLst/>
                    </a:prstGeom>
                    <a:noFill/>
                    <a:ln w="9525">
                      <a:noFill/>
                      <a:miter lim="800000"/>
                      <a:headEnd/>
                      <a:tailEnd/>
                    </a:ln>
                  </pic:spPr>
                </pic:pic>
              </a:graphicData>
            </a:graphic>
          </wp:inline>
        </w:drawing>
      </w:r>
    </w:p>
    <w:p w:rsidR="00582FB8" w:rsidRDefault="00582FB8">
      <w:pPr>
        <w:pStyle w:val="Caption"/>
      </w:pPr>
      <w:bookmarkStart w:id="551" w:name="_Ref530039850"/>
      <w:r>
        <w:t xml:space="preserve">Figure </w:t>
      </w:r>
      <w:fldSimple w:instr=" SEQ Figure \* ARABIC ">
        <w:r w:rsidR="000A1EA5">
          <w:rPr>
            <w:noProof/>
          </w:rPr>
          <w:t>119</w:t>
        </w:r>
      </w:fldSimple>
      <w:bookmarkEnd w:id="551"/>
      <w:r>
        <w:t xml:space="preserve"> - Adding a new preferred drug to the drug class ACE Inhibitor </w:t>
      </w:r>
    </w:p>
    <w:p w:rsidR="00582FB8" w:rsidRDefault="00582FB8">
      <w:pPr>
        <w:pStyle w:val="Caption"/>
      </w:pPr>
    </w:p>
    <w:p w:rsidR="00582FB8" w:rsidRDefault="00582FB8" w:rsidP="00224AAA">
      <w:pPr>
        <w:pStyle w:val="Athena4"/>
      </w:pPr>
      <w:bookmarkStart w:id="552" w:name="_Toc101924051"/>
      <w:bookmarkStart w:id="553" w:name="_Ref530066624"/>
      <w:r>
        <w:lastRenderedPageBreak/>
        <w:t>Enabling Dose Increase Recommendations for a New Drug</w:t>
      </w:r>
      <w:bookmarkEnd w:id="552"/>
      <w:bookmarkEnd w:id="553"/>
    </w:p>
    <w:p w:rsidR="00582FB8" w:rsidRDefault="00582FB8">
      <w:pPr>
        <w:rPr>
          <w:color w:val="000000"/>
        </w:rPr>
      </w:pPr>
      <w:r>
        <w:rPr>
          <w:color w:val="000000"/>
        </w:rPr>
        <w:t xml:space="preserve"> </w:t>
      </w:r>
    </w:p>
    <w:p w:rsidR="00582FB8" w:rsidRDefault="00582FB8">
      <w:pPr>
        <w:pStyle w:val="CommentText"/>
        <w:rPr>
          <w:rFonts w:eastAsia="MS Mincho"/>
          <w:sz w:val="24"/>
          <w:szCs w:val="24"/>
          <w:lang w:eastAsia="en-US"/>
        </w:rPr>
      </w:pPr>
      <w:r>
        <w:rPr>
          <w:rFonts w:eastAsia="MS Mincho"/>
          <w:sz w:val="24"/>
          <w:szCs w:val="24"/>
          <w:lang w:eastAsia="en-US"/>
        </w:rPr>
        <w:t xml:space="preserve">For </w:t>
      </w:r>
      <w:r w:rsidR="006E2835">
        <w:rPr>
          <w:rFonts w:eastAsia="MS Mincho"/>
          <w:sz w:val="24"/>
          <w:szCs w:val="24"/>
          <w:lang w:eastAsia="en-US"/>
        </w:rPr>
        <w:t>ATHENA-CDS</w:t>
      </w:r>
      <w:r>
        <w:rPr>
          <w:rFonts w:eastAsia="MS Mincho"/>
          <w:sz w:val="24"/>
          <w:szCs w:val="24"/>
          <w:lang w:eastAsia="en-US"/>
        </w:rPr>
        <w:t xml:space="preserve"> to recommend drug dose increases, it is necessary first to create an instance of Guideline_Drug for the specific drug and define the dose ranges for low, medium, and high doses:</w:t>
      </w:r>
    </w:p>
    <w:p w:rsidR="00582FB8" w:rsidRDefault="00582FB8">
      <w:pPr>
        <w:pStyle w:val="CommentText"/>
        <w:rPr>
          <w:rFonts w:eastAsia="MS Mincho"/>
          <w:sz w:val="24"/>
          <w:szCs w:val="24"/>
          <w:lang w:eastAsia="en-US"/>
        </w:rPr>
      </w:pPr>
    </w:p>
    <w:p w:rsidR="00582FB8" w:rsidRDefault="00582FB8">
      <w:pPr>
        <w:pStyle w:val="CommentText"/>
        <w:numPr>
          <w:ilvl w:val="0"/>
          <w:numId w:val="68"/>
        </w:numPr>
        <w:rPr>
          <w:rFonts w:eastAsia="MS Mincho"/>
          <w:sz w:val="24"/>
          <w:szCs w:val="24"/>
          <w:lang w:eastAsia="en-US"/>
        </w:rPr>
      </w:pPr>
      <w:r>
        <w:rPr>
          <w:rFonts w:eastAsia="MS Mincho"/>
          <w:sz w:val="24"/>
          <w:szCs w:val="24"/>
          <w:lang w:eastAsia="en-US"/>
        </w:rPr>
        <w:t xml:space="preserve"> Go to the Knowledge Acquisition tab and find the Guideline Drugs slot (see </w:t>
      </w:r>
      <w:fldSimple w:instr=" REF _Ref530040104 \h  \* MERGEFORMAT ">
        <w:r w:rsidR="000A1EA5" w:rsidRPr="000A1EA5">
          <w:rPr>
            <w:rFonts w:eastAsia="MS Mincho"/>
            <w:sz w:val="24"/>
            <w:szCs w:val="24"/>
            <w:lang w:eastAsia="en-US"/>
          </w:rPr>
          <w:t>Figure 120</w:t>
        </w:r>
      </w:fldSimple>
      <w:r>
        <w:rPr>
          <w:rFonts w:eastAsia="MS Mincho"/>
          <w:sz w:val="24"/>
          <w:szCs w:val="24"/>
          <w:lang w:eastAsia="en-US"/>
        </w:rPr>
        <w:t>).</w:t>
      </w:r>
    </w:p>
    <w:p w:rsidR="00582FB8" w:rsidRDefault="00582FB8">
      <w:pPr>
        <w:ind w:firstLine="720"/>
      </w:pPr>
    </w:p>
    <w:p w:rsidR="00582FB8" w:rsidRDefault="00F67E5A">
      <w:pPr>
        <w:pStyle w:val="Caption"/>
      </w:pPr>
      <w:r>
        <w:rPr>
          <w:b w:val="0"/>
          <w:bCs w:val="0"/>
          <w:noProof/>
        </w:rPr>
        <w:drawing>
          <wp:inline distT="0" distB="0" distL="0" distR="0">
            <wp:extent cx="5443220" cy="5038090"/>
            <wp:effectExtent l="1905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8" cstate="print"/>
                    <a:srcRect/>
                    <a:stretch>
                      <a:fillRect/>
                    </a:stretch>
                  </pic:blipFill>
                  <pic:spPr bwMode="auto">
                    <a:xfrm>
                      <a:off x="0" y="0"/>
                      <a:ext cx="5443220" cy="5038090"/>
                    </a:xfrm>
                    <a:prstGeom prst="rect">
                      <a:avLst/>
                    </a:prstGeom>
                    <a:noFill/>
                    <a:ln w="9525">
                      <a:noFill/>
                      <a:miter lim="800000"/>
                      <a:headEnd/>
                      <a:tailEnd/>
                    </a:ln>
                  </pic:spPr>
                </pic:pic>
              </a:graphicData>
            </a:graphic>
          </wp:inline>
        </w:drawing>
      </w:r>
    </w:p>
    <w:p w:rsidR="00582FB8" w:rsidRDefault="00582FB8">
      <w:pPr>
        <w:pStyle w:val="Caption"/>
        <w:rPr>
          <w:color w:val="000000"/>
        </w:rPr>
      </w:pPr>
      <w:bookmarkStart w:id="554" w:name="_Ref530040104"/>
      <w:r>
        <w:t xml:space="preserve">Figure </w:t>
      </w:r>
      <w:fldSimple w:instr=" SEQ Figure \* ARABIC ">
        <w:r w:rsidR="000A1EA5">
          <w:rPr>
            <w:noProof/>
          </w:rPr>
          <w:t>120</w:t>
        </w:r>
      </w:fldSimple>
      <w:bookmarkEnd w:id="554"/>
      <w:r>
        <w:t xml:space="preserve"> - Knowledge Acquisition tab: Guideline Drugs</w:t>
      </w:r>
    </w:p>
    <w:p w:rsidR="00582FB8" w:rsidRDefault="00582FB8">
      <w:pPr>
        <w:rPr>
          <w:color w:val="000000"/>
          <w:sz w:val="20"/>
        </w:rPr>
      </w:pPr>
    </w:p>
    <w:p w:rsidR="00582FB8" w:rsidRDefault="00582FB8">
      <w:pPr>
        <w:ind w:firstLine="720"/>
        <w:rPr>
          <w:color w:val="000000"/>
          <w:sz w:val="20"/>
        </w:rPr>
      </w:pPr>
    </w:p>
    <w:p w:rsidR="00582FB8" w:rsidRDefault="00582FB8">
      <w:pPr>
        <w:numPr>
          <w:ilvl w:val="0"/>
          <w:numId w:val="68"/>
        </w:numPr>
        <w:rPr>
          <w:color w:val="000000"/>
        </w:rPr>
      </w:pPr>
      <w:r>
        <w:rPr>
          <w:color w:val="000000"/>
        </w:rPr>
        <w:t xml:space="preserve">Click on the </w:t>
      </w:r>
      <w:r>
        <w:rPr>
          <w:rFonts w:ascii="Arial" w:hAnsi="Arial"/>
          <w:b/>
          <w:bCs/>
          <w:color w:val="000000"/>
        </w:rPr>
        <w:t xml:space="preserve">C </w:t>
      </w:r>
      <w:r>
        <w:rPr>
          <w:color w:val="000000"/>
        </w:rPr>
        <w:t xml:space="preserve">button in the Guideline Drugs slot to create a new Guideline Drugs instance (described in Subsection </w:t>
      </w:r>
      <w:r w:rsidR="0096658E">
        <w:rPr>
          <w:color w:val="000000"/>
        </w:rPr>
        <w:fldChar w:fldCharType="begin"/>
      </w:r>
      <w:r>
        <w:rPr>
          <w:color w:val="000000"/>
        </w:rPr>
        <w:instrText xml:space="preserve"> REF _Ref533694288 \n \h </w:instrText>
      </w:r>
      <w:r w:rsidR="0096658E">
        <w:rPr>
          <w:color w:val="000000"/>
        </w:rPr>
      </w:r>
      <w:r w:rsidR="0096658E">
        <w:rPr>
          <w:color w:val="000000"/>
        </w:rPr>
        <w:fldChar w:fldCharType="separate"/>
      </w:r>
      <w:r w:rsidR="000A1EA5">
        <w:rPr>
          <w:color w:val="000000"/>
        </w:rPr>
        <w:t>IV.5.2.2</w:t>
      </w:r>
      <w:r w:rsidR="0096658E">
        <w:rPr>
          <w:color w:val="000000"/>
        </w:rPr>
        <w:fldChar w:fldCharType="end"/>
      </w:r>
      <w:r>
        <w:rPr>
          <w:color w:val="000000"/>
        </w:rPr>
        <w:t xml:space="preserve">, #3), or click on </w:t>
      </w:r>
      <w:r>
        <w:rPr>
          <w:rFonts w:ascii="Arial" w:hAnsi="Arial"/>
          <w:b/>
          <w:bCs/>
          <w:color w:val="000000"/>
          <w:sz w:val="28"/>
        </w:rPr>
        <w:t>+</w:t>
      </w:r>
      <w:r>
        <w:rPr>
          <w:color w:val="000000"/>
        </w:rPr>
        <w:t xml:space="preserve"> to add an existing one. </w:t>
      </w:r>
    </w:p>
    <w:p w:rsidR="00582FB8" w:rsidRDefault="00582FB8">
      <w:pPr>
        <w:rPr>
          <w:color w:val="000000"/>
        </w:rPr>
      </w:pPr>
    </w:p>
    <w:p w:rsidR="00582FB8" w:rsidRDefault="00582FB8">
      <w:pPr>
        <w:rPr>
          <w:color w:val="000000"/>
        </w:rPr>
      </w:pPr>
      <w:r>
        <w:rPr>
          <w:color w:val="000000"/>
        </w:rPr>
        <w:lastRenderedPageBreak/>
        <w:t xml:space="preserve">In </w:t>
      </w:r>
      <w:r w:rsidR="0096658E">
        <w:rPr>
          <w:color w:val="000000"/>
        </w:rPr>
        <w:fldChar w:fldCharType="begin"/>
      </w:r>
      <w:r>
        <w:rPr>
          <w:color w:val="000000"/>
        </w:rPr>
        <w:instrText xml:space="preserve"> REF _Ref530041157 \h </w:instrText>
      </w:r>
      <w:r w:rsidR="0096658E">
        <w:rPr>
          <w:color w:val="000000"/>
        </w:rPr>
      </w:r>
      <w:r w:rsidR="0096658E">
        <w:rPr>
          <w:color w:val="000000"/>
        </w:rPr>
        <w:fldChar w:fldCharType="separate"/>
      </w:r>
      <w:r w:rsidR="000A1EA5">
        <w:t xml:space="preserve">Figure </w:t>
      </w:r>
      <w:r w:rsidR="000A1EA5">
        <w:rPr>
          <w:noProof/>
        </w:rPr>
        <w:t>121</w:t>
      </w:r>
      <w:r w:rsidR="0096658E">
        <w:rPr>
          <w:color w:val="000000"/>
        </w:rPr>
        <w:fldChar w:fldCharType="end"/>
      </w:r>
      <w:r>
        <w:rPr>
          <w:color w:val="000000"/>
        </w:rPr>
        <w:t>, test_drug has been introduced to the Guideline Drugs slot of the Knowledge Acquisition tab.</w:t>
      </w:r>
    </w:p>
    <w:p w:rsidR="00582FB8" w:rsidRDefault="00582FB8">
      <w:pPr>
        <w:rPr>
          <w:color w:val="000000"/>
        </w:rPr>
      </w:pPr>
    </w:p>
    <w:p w:rsidR="00582FB8" w:rsidRDefault="00F67E5A">
      <w:pPr>
        <w:pStyle w:val="Caption"/>
      </w:pPr>
      <w:r>
        <w:rPr>
          <w:b w:val="0"/>
          <w:bCs w:val="0"/>
          <w:noProof/>
        </w:rPr>
        <w:drawing>
          <wp:inline distT="0" distB="0" distL="0" distR="0">
            <wp:extent cx="5115560" cy="4709795"/>
            <wp:effectExtent l="1905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9" cstate="print"/>
                    <a:srcRect/>
                    <a:stretch>
                      <a:fillRect/>
                    </a:stretch>
                  </pic:blipFill>
                  <pic:spPr bwMode="auto">
                    <a:xfrm>
                      <a:off x="0" y="0"/>
                      <a:ext cx="5115560" cy="4709795"/>
                    </a:xfrm>
                    <a:prstGeom prst="rect">
                      <a:avLst/>
                    </a:prstGeom>
                    <a:noFill/>
                    <a:ln w="9525">
                      <a:noFill/>
                      <a:miter lim="800000"/>
                      <a:headEnd/>
                      <a:tailEnd/>
                    </a:ln>
                  </pic:spPr>
                </pic:pic>
              </a:graphicData>
            </a:graphic>
          </wp:inline>
        </w:drawing>
      </w:r>
    </w:p>
    <w:p w:rsidR="00582FB8" w:rsidRDefault="00582FB8">
      <w:pPr>
        <w:pStyle w:val="Caption"/>
      </w:pPr>
      <w:bookmarkStart w:id="555" w:name="_Ref530041157"/>
      <w:r>
        <w:t xml:space="preserve">Figure </w:t>
      </w:r>
      <w:fldSimple w:instr=" SEQ Figure \* ARABIC ">
        <w:r w:rsidR="000A1EA5">
          <w:rPr>
            <w:noProof/>
          </w:rPr>
          <w:t>121</w:t>
        </w:r>
      </w:fldSimple>
      <w:bookmarkEnd w:id="555"/>
      <w:r>
        <w:t xml:space="preserve"> - Test_drug added to Guideline Drugs slot in the Knowledge Acquisition tab</w:t>
      </w:r>
    </w:p>
    <w:p w:rsidR="00582FB8" w:rsidRDefault="00582FB8">
      <w:pPr>
        <w:pStyle w:val="Caption"/>
      </w:pPr>
    </w:p>
    <w:p w:rsidR="00582FB8" w:rsidRDefault="00582FB8">
      <w:pPr>
        <w:rPr>
          <w:color w:val="000000"/>
          <w:sz w:val="20"/>
        </w:rPr>
      </w:pPr>
    </w:p>
    <w:p w:rsidR="00582FB8" w:rsidRDefault="00582FB8" w:rsidP="000C3BC0">
      <w:pPr>
        <w:pStyle w:val="Athena4"/>
      </w:pPr>
      <w:bookmarkStart w:id="556" w:name="_Toc101924052"/>
      <w:r>
        <w:t>Adding a Compelling Indication to a Drug Class</w:t>
      </w:r>
      <w:bookmarkEnd w:id="556"/>
    </w:p>
    <w:p w:rsidR="00582FB8" w:rsidRDefault="00582FB8">
      <w:pPr>
        <w:rPr>
          <w:sz w:val="22"/>
          <w:szCs w:val="22"/>
        </w:rPr>
      </w:pPr>
      <w:r>
        <w:rPr>
          <w:sz w:val="22"/>
          <w:szCs w:val="22"/>
        </w:rPr>
        <w:t xml:space="preserve"> </w:t>
      </w:r>
    </w:p>
    <w:p w:rsidR="006376C0" w:rsidRDefault="006376C0" w:rsidP="006376C0">
      <w:pPr>
        <w:pStyle w:val="Default"/>
      </w:pPr>
      <w:r>
        <w:t xml:space="preserve">The JNC6 guideline refers to “compelling indications”, that is, medical conditions that are a strong indication for use of particular drugs. To model JNC6, it is necessary to enter the diseases or medical conditions, if any, that are the compelling indications for using the drug class. The steps for adding a compelling indication are similar for adding a strong (or absolute) contraindication, relative contraindication, or relative indication. They are: </w:t>
      </w:r>
    </w:p>
    <w:p w:rsidR="00582FB8" w:rsidRDefault="00582FB8">
      <w:pPr>
        <w:rPr>
          <w:color w:val="000000"/>
        </w:rPr>
      </w:pPr>
    </w:p>
    <w:p w:rsidR="00582FB8" w:rsidRDefault="00582FB8" w:rsidP="00582FB8">
      <w:pPr>
        <w:numPr>
          <w:ilvl w:val="3"/>
          <w:numId w:val="17"/>
        </w:numPr>
        <w:tabs>
          <w:tab w:val="clear" w:pos="2880"/>
          <w:tab w:val="num" w:pos="720"/>
        </w:tabs>
        <w:ind w:left="720"/>
        <w:rPr>
          <w:color w:val="000000"/>
        </w:rPr>
      </w:pPr>
      <w:r>
        <w:rPr>
          <w:color w:val="000000"/>
        </w:rPr>
        <w:t>Go to the Knowledge Acquisition tab in Protégé.</w:t>
      </w:r>
    </w:p>
    <w:p w:rsidR="00582FB8" w:rsidRDefault="00582FB8">
      <w:pPr>
        <w:ind w:left="360"/>
        <w:rPr>
          <w:color w:val="000000"/>
        </w:rPr>
      </w:pPr>
    </w:p>
    <w:p w:rsidR="00582FB8" w:rsidRDefault="00582FB8">
      <w:pPr>
        <w:numPr>
          <w:ilvl w:val="0"/>
          <w:numId w:val="17"/>
        </w:numPr>
        <w:rPr>
          <w:color w:val="000000"/>
        </w:rPr>
      </w:pPr>
      <w:r>
        <w:rPr>
          <w:color w:val="000000"/>
        </w:rPr>
        <w:lastRenderedPageBreak/>
        <w:t xml:space="preserve">Select from Drug Classes and click on </w:t>
      </w:r>
      <w:r>
        <w:rPr>
          <w:rFonts w:ascii="Arial" w:hAnsi="Arial"/>
          <w:b/>
          <w:color w:val="000000"/>
        </w:rPr>
        <w:t>V</w:t>
      </w:r>
      <w:r>
        <w:rPr>
          <w:color w:val="000000"/>
        </w:rPr>
        <w:t xml:space="preserve"> to view.</w:t>
      </w:r>
    </w:p>
    <w:p w:rsidR="00582FB8" w:rsidRDefault="00582FB8">
      <w:pPr>
        <w:ind w:left="360"/>
        <w:rPr>
          <w:color w:val="000000"/>
        </w:rPr>
      </w:pPr>
    </w:p>
    <w:p w:rsidR="00582FB8" w:rsidRDefault="00F67E5A">
      <w:pPr>
        <w:ind w:left="360"/>
      </w:pPr>
      <w:r>
        <w:rPr>
          <w:noProof/>
        </w:rPr>
        <w:drawing>
          <wp:inline distT="0" distB="0" distL="0" distR="0">
            <wp:extent cx="5745480" cy="4140835"/>
            <wp:effectExtent l="1905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0" cstate="print"/>
                    <a:srcRect/>
                    <a:stretch>
                      <a:fillRect/>
                    </a:stretch>
                  </pic:blipFill>
                  <pic:spPr bwMode="auto">
                    <a:xfrm>
                      <a:off x="0" y="0"/>
                      <a:ext cx="5745480" cy="4140835"/>
                    </a:xfrm>
                    <a:prstGeom prst="rect">
                      <a:avLst/>
                    </a:prstGeom>
                    <a:noFill/>
                    <a:ln w="9525">
                      <a:noFill/>
                      <a:miter lim="800000"/>
                      <a:headEnd/>
                      <a:tailEnd/>
                    </a:ln>
                  </pic:spPr>
                </pic:pic>
              </a:graphicData>
            </a:graphic>
          </wp:inline>
        </w:drawing>
      </w:r>
    </w:p>
    <w:p w:rsidR="00582FB8" w:rsidRDefault="00582FB8">
      <w:pPr>
        <w:pStyle w:val="Caption"/>
      </w:pPr>
      <w:r>
        <w:t xml:space="preserve">Figure </w:t>
      </w:r>
      <w:fldSimple w:instr=" SEQ Figure \* ARABIC ">
        <w:r w:rsidR="000A1EA5">
          <w:rPr>
            <w:noProof/>
          </w:rPr>
          <w:t>122</w:t>
        </w:r>
      </w:fldSimple>
      <w:r>
        <w:t xml:space="preserve"> - Knowledge Acquisition tab </w:t>
      </w:r>
    </w:p>
    <w:p w:rsidR="00582FB8" w:rsidRDefault="00582FB8">
      <w:pPr>
        <w:pStyle w:val="Caption"/>
      </w:pPr>
    </w:p>
    <w:p w:rsidR="00582FB8" w:rsidRDefault="00582FB8">
      <w:pPr>
        <w:pStyle w:val="Caption"/>
      </w:pPr>
    </w:p>
    <w:p w:rsidR="000A1EA5" w:rsidRDefault="00582FB8">
      <w:r>
        <w:rPr>
          <w:color w:val="000000"/>
        </w:rPr>
        <w:lastRenderedPageBreak/>
        <w:t>The Drug_Usage template will pop up (</w:t>
      </w:r>
      <w:r w:rsidR="0096658E">
        <w:rPr>
          <w:color w:val="000000"/>
        </w:rPr>
        <w:fldChar w:fldCharType="begin"/>
      </w:r>
      <w:r>
        <w:rPr>
          <w:color w:val="000000"/>
        </w:rPr>
        <w:instrText xml:space="preserve"> REF _Ref530041976 \h </w:instrText>
      </w:r>
      <w:r w:rsidR="0096658E">
        <w:rPr>
          <w:color w:val="000000"/>
        </w:rPr>
      </w:r>
      <w:r w:rsidR="0096658E">
        <w:rPr>
          <w:color w:val="000000"/>
        </w:rPr>
        <w:fldChar w:fldCharType="separate"/>
      </w:r>
      <w:r w:rsidR="000A1EA5">
        <w:rPr>
          <w:noProof/>
        </w:rPr>
        <w:drawing>
          <wp:inline distT="0" distB="0" distL="0" distR="0">
            <wp:extent cx="5943600" cy="6918325"/>
            <wp:effectExtent l="19050" t="0" r="0" b="0"/>
            <wp:docPr id="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1" cstate="print"/>
                    <a:srcRect/>
                    <a:stretch>
                      <a:fillRect/>
                    </a:stretch>
                  </pic:blipFill>
                  <pic:spPr bwMode="auto">
                    <a:xfrm>
                      <a:off x="0" y="0"/>
                      <a:ext cx="5943600" cy="6918325"/>
                    </a:xfrm>
                    <a:prstGeom prst="rect">
                      <a:avLst/>
                    </a:prstGeom>
                    <a:noFill/>
                    <a:ln w="9525">
                      <a:noFill/>
                      <a:miter lim="800000"/>
                      <a:headEnd/>
                      <a:tailEnd/>
                    </a:ln>
                  </pic:spPr>
                </pic:pic>
              </a:graphicData>
            </a:graphic>
          </wp:inline>
        </w:drawing>
      </w:r>
    </w:p>
    <w:p w:rsidR="000A1EA5" w:rsidRDefault="000A1EA5">
      <w:pPr>
        <w:rPr>
          <w:b/>
          <w:sz w:val="20"/>
          <w:szCs w:val="20"/>
        </w:rPr>
      </w:pPr>
    </w:p>
    <w:p w:rsidR="00582FB8" w:rsidRDefault="000A1EA5">
      <w:pPr>
        <w:rPr>
          <w:color w:val="000000"/>
        </w:rPr>
      </w:pPr>
      <w:proofErr w:type="gramStart"/>
      <w:r w:rsidRPr="00BB6AF4">
        <w:rPr>
          <w:b/>
          <w:sz w:val="20"/>
          <w:szCs w:val="20"/>
        </w:rPr>
        <w:t xml:space="preserve">Figure </w:t>
      </w:r>
      <w:r>
        <w:rPr>
          <w:b/>
          <w:noProof/>
          <w:sz w:val="20"/>
          <w:szCs w:val="20"/>
        </w:rPr>
        <w:t>123</w:t>
      </w:r>
      <w:r w:rsidR="0096658E">
        <w:rPr>
          <w:color w:val="000000"/>
        </w:rPr>
        <w:fldChar w:fldCharType="end"/>
      </w:r>
      <w:r w:rsidR="00582FB8">
        <w:rPr>
          <w:color w:val="000000"/>
        </w:rPr>
        <w:t>).</w:t>
      </w:r>
      <w:proofErr w:type="gramEnd"/>
      <w:r w:rsidR="00582FB8">
        <w:rPr>
          <w:color w:val="000000"/>
        </w:rPr>
        <w:t xml:space="preserve"> It contains slots for characteristics of the selected drug. Locate the </w:t>
      </w:r>
      <w:r w:rsidR="00582FB8" w:rsidRPr="00A7637C">
        <w:rPr>
          <w:color w:val="000000"/>
        </w:rPr>
        <w:t xml:space="preserve">Compelling Indications slot (or the </w:t>
      </w:r>
      <w:r w:rsidR="00A7637C" w:rsidRPr="00A7637C">
        <w:rPr>
          <w:color w:val="000000"/>
        </w:rPr>
        <w:t>Absolute</w:t>
      </w:r>
      <w:r w:rsidR="00A7637C">
        <w:rPr>
          <w:color w:val="000000"/>
        </w:rPr>
        <w:t>,</w:t>
      </w:r>
      <w:r w:rsidR="00582FB8">
        <w:rPr>
          <w:color w:val="000000"/>
        </w:rPr>
        <w:t xml:space="preserve"> Relative Contraindications, or Relative Indications slot).</w:t>
      </w:r>
    </w:p>
    <w:p w:rsidR="00582FB8" w:rsidRDefault="00582FB8">
      <w:pPr>
        <w:pStyle w:val="Caption"/>
        <w:rPr>
          <w:sz w:val="22"/>
        </w:rPr>
      </w:pPr>
    </w:p>
    <w:p w:rsidR="00BB6AF4" w:rsidRDefault="00F67E5A">
      <w:bookmarkStart w:id="557" w:name="_Ref530041976"/>
      <w:r>
        <w:rPr>
          <w:noProof/>
        </w:rPr>
        <w:lastRenderedPageBreak/>
        <w:drawing>
          <wp:inline distT="0" distB="0" distL="0" distR="0">
            <wp:extent cx="5943600" cy="6918325"/>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1" cstate="print"/>
                    <a:srcRect/>
                    <a:stretch>
                      <a:fillRect/>
                    </a:stretch>
                  </pic:blipFill>
                  <pic:spPr bwMode="auto">
                    <a:xfrm>
                      <a:off x="0" y="0"/>
                      <a:ext cx="5943600" cy="6918325"/>
                    </a:xfrm>
                    <a:prstGeom prst="rect">
                      <a:avLst/>
                    </a:prstGeom>
                    <a:noFill/>
                    <a:ln w="9525">
                      <a:noFill/>
                      <a:miter lim="800000"/>
                      <a:headEnd/>
                      <a:tailEnd/>
                    </a:ln>
                  </pic:spPr>
                </pic:pic>
              </a:graphicData>
            </a:graphic>
          </wp:inline>
        </w:drawing>
      </w:r>
    </w:p>
    <w:p w:rsidR="00BB6AF4" w:rsidRDefault="00BB6AF4">
      <w:pPr>
        <w:rPr>
          <w:b/>
          <w:sz w:val="20"/>
          <w:szCs w:val="20"/>
        </w:rPr>
      </w:pPr>
    </w:p>
    <w:p w:rsidR="00582FB8" w:rsidRPr="00BB6AF4" w:rsidRDefault="00582FB8">
      <w:pPr>
        <w:rPr>
          <w:b/>
          <w:sz w:val="20"/>
          <w:szCs w:val="20"/>
        </w:rPr>
      </w:pPr>
      <w:r w:rsidRPr="00BB6AF4">
        <w:rPr>
          <w:b/>
          <w:sz w:val="20"/>
          <w:szCs w:val="20"/>
        </w:rPr>
        <w:t xml:space="preserve">Figure </w:t>
      </w:r>
      <w:r w:rsidR="0096658E" w:rsidRPr="00BB6AF4">
        <w:rPr>
          <w:b/>
          <w:sz w:val="20"/>
          <w:szCs w:val="20"/>
        </w:rPr>
        <w:fldChar w:fldCharType="begin"/>
      </w:r>
      <w:r w:rsidRPr="00BB6AF4">
        <w:rPr>
          <w:b/>
          <w:sz w:val="20"/>
          <w:szCs w:val="20"/>
        </w:rPr>
        <w:instrText xml:space="preserve"> SEQ Figure \* ARABIC </w:instrText>
      </w:r>
      <w:r w:rsidR="0096658E" w:rsidRPr="00BB6AF4">
        <w:rPr>
          <w:b/>
          <w:sz w:val="20"/>
          <w:szCs w:val="20"/>
        </w:rPr>
        <w:fldChar w:fldCharType="separate"/>
      </w:r>
      <w:r w:rsidR="000A1EA5">
        <w:rPr>
          <w:b/>
          <w:noProof/>
          <w:sz w:val="20"/>
          <w:szCs w:val="20"/>
        </w:rPr>
        <w:t>123</w:t>
      </w:r>
      <w:r w:rsidR="0096658E" w:rsidRPr="00BB6AF4">
        <w:rPr>
          <w:b/>
          <w:sz w:val="20"/>
          <w:szCs w:val="20"/>
        </w:rPr>
        <w:fldChar w:fldCharType="end"/>
      </w:r>
      <w:bookmarkEnd w:id="557"/>
      <w:r w:rsidRPr="00BB6AF4">
        <w:rPr>
          <w:b/>
          <w:sz w:val="20"/>
          <w:szCs w:val="20"/>
        </w:rPr>
        <w:t xml:space="preserve"> - Drug_Usage template, with Compelling Indications highlighted</w:t>
      </w:r>
    </w:p>
    <w:p w:rsidR="00582FB8" w:rsidRDefault="00582FB8">
      <w:pPr>
        <w:pStyle w:val="Caption"/>
      </w:pPr>
    </w:p>
    <w:p w:rsidR="00582FB8" w:rsidRDefault="00582FB8">
      <w:pPr>
        <w:ind w:left="360"/>
        <w:rPr>
          <w:sz w:val="20"/>
        </w:rPr>
      </w:pPr>
    </w:p>
    <w:p w:rsidR="00582FB8" w:rsidRDefault="00582FB8">
      <w:pPr>
        <w:numPr>
          <w:ilvl w:val="0"/>
          <w:numId w:val="17"/>
        </w:numPr>
      </w:pPr>
      <w:r>
        <w:t>Click on the</w:t>
      </w:r>
      <w:r>
        <w:rPr>
          <w:color w:val="000000"/>
        </w:rPr>
        <w:t xml:space="preserve"> </w:t>
      </w:r>
      <w:r>
        <w:rPr>
          <w:rFonts w:ascii="Arial" w:hAnsi="Arial"/>
          <w:b/>
          <w:bCs/>
          <w:color w:val="000000"/>
          <w:sz w:val="28"/>
        </w:rPr>
        <w:t>+</w:t>
      </w:r>
      <w:r>
        <w:rPr>
          <w:color w:val="000000"/>
        </w:rPr>
        <w:t xml:space="preserve"> </w:t>
      </w:r>
      <w:r>
        <w:t>to add a compelling indication.</w:t>
      </w:r>
    </w:p>
    <w:p w:rsidR="00582FB8" w:rsidRDefault="00582FB8">
      <w:pPr>
        <w:ind w:left="360"/>
      </w:pPr>
    </w:p>
    <w:p w:rsidR="00582FB8" w:rsidRDefault="00582FB8">
      <w:pPr>
        <w:numPr>
          <w:ilvl w:val="0"/>
          <w:numId w:val="17"/>
        </w:numPr>
      </w:pPr>
      <w:r>
        <w:t>Select a medical condition from the class hierarchy, and click OK (</w:t>
      </w:r>
      <w:r w:rsidR="0096658E">
        <w:fldChar w:fldCharType="begin"/>
      </w:r>
      <w:r>
        <w:instrText xml:space="preserve"> REF _Ref530042008 \h </w:instrText>
      </w:r>
      <w:r w:rsidR="0096658E">
        <w:fldChar w:fldCharType="separate"/>
      </w:r>
      <w:r w:rsidR="000A1EA5">
        <w:t xml:space="preserve">Figure </w:t>
      </w:r>
      <w:r w:rsidR="000A1EA5">
        <w:rPr>
          <w:noProof/>
        </w:rPr>
        <w:t>124</w:t>
      </w:r>
      <w:r w:rsidR="0096658E">
        <w:fldChar w:fldCharType="end"/>
      </w:r>
      <w:r>
        <w:t>).</w:t>
      </w:r>
    </w:p>
    <w:p w:rsidR="00582FB8" w:rsidRDefault="00582FB8">
      <w:r>
        <w:t xml:space="preserve"> </w:t>
      </w:r>
    </w:p>
    <w:p w:rsidR="00582FB8" w:rsidRDefault="00F67E5A">
      <w:r>
        <w:rPr>
          <w:noProof/>
        </w:rPr>
        <w:drawing>
          <wp:inline distT="0" distB="0" distL="0" distR="0">
            <wp:extent cx="2389505" cy="278638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2" cstate="print"/>
                    <a:srcRect/>
                    <a:stretch>
                      <a:fillRect/>
                    </a:stretch>
                  </pic:blipFill>
                  <pic:spPr bwMode="auto">
                    <a:xfrm>
                      <a:off x="0" y="0"/>
                      <a:ext cx="2389505" cy="2786380"/>
                    </a:xfrm>
                    <a:prstGeom prst="rect">
                      <a:avLst/>
                    </a:prstGeom>
                    <a:noFill/>
                    <a:ln w="9525">
                      <a:noFill/>
                      <a:miter lim="800000"/>
                      <a:headEnd/>
                      <a:tailEnd/>
                    </a:ln>
                  </pic:spPr>
                </pic:pic>
              </a:graphicData>
            </a:graphic>
          </wp:inline>
        </w:drawing>
      </w:r>
    </w:p>
    <w:p w:rsidR="00582FB8" w:rsidRDefault="00582FB8">
      <w:pPr>
        <w:pStyle w:val="Caption"/>
      </w:pPr>
      <w:bookmarkStart w:id="558" w:name="_Ref530042008"/>
      <w:r>
        <w:t xml:space="preserve">Figure </w:t>
      </w:r>
      <w:fldSimple w:instr=" SEQ Figure \* ARABIC ">
        <w:r w:rsidR="000A1EA5">
          <w:rPr>
            <w:noProof/>
          </w:rPr>
          <w:t>124</w:t>
        </w:r>
      </w:fldSimple>
      <w:bookmarkEnd w:id="558"/>
      <w:r>
        <w:t xml:space="preserve"> - Selecting the medical condition for a compelling indication</w:t>
      </w:r>
    </w:p>
    <w:p w:rsidR="00582FB8" w:rsidRDefault="00582FB8">
      <w:pPr>
        <w:rPr>
          <w:sz w:val="20"/>
        </w:rPr>
      </w:pPr>
    </w:p>
    <w:p w:rsidR="00582FB8" w:rsidRDefault="00582FB8">
      <w:pPr>
        <w:rPr>
          <w:sz w:val="20"/>
        </w:rPr>
      </w:pPr>
    </w:p>
    <w:p w:rsidR="00582FB8" w:rsidRDefault="00582FB8">
      <w:r>
        <w:t xml:space="preserve">The new compelling indication will be displayed at the bottom of the list for Compelling Indications (see </w:t>
      </w:r>
      <w:r w:rsidR="0096658E">
        <w:fldChar w:fldCharType="begin"/>
      </w:r>
      <w:r>
        <w:instrText xml:space="preserve"> REF _Ref530042055 \h </w:instrText>
      </w:r>
      <w:r w:rsidR="0096658E">
        <w:fldChar w:fldCharType="separate"/>
      </w:r>
      <w:r w:rsidR="000A1EA5">
        <w:t xml:space="preserve">Figure </w:t>
      </w:r>
      <w:r w:rsidR="000A1EA5">
        <w:rPr>
          <w:noProof/>
        </w:rPr>
        <w:t>125</w:t>
      </w:r>
      <w:r w:rsidR="0096658E">
        <w:fldChar w:fldCharType="end"/>
      </w:r>
      <w:r>
        <w:t>).</w:t>
      </w:r>
    </w:p>
    <w:p w:rsidR="00582FB8" w:rsidRDefault="00582FB8"/>
    <w:p w:rsidR="00582FB8" w:rsidRDefault="00F67E5A">
      <w:r>
        <w:rPr>
          <w:noProof/>
        </w:rPr>
        <w:lastRenderedPageBreak/>
        <w:drawing>
          <wp:inline distT="0" distB="0" distL="0" distR="0">
            <wp:extent cx="4157980" cy="5745480"/>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3" cstate="print"/>
                    <a:srcRect/>
                    <a:stretch>
                      <a:fillRect/>
                    </a:stretch>
                  </pic:blipFill>
                  <pic:spPr bwMode="auto">
                    <a:xfrm>
                      <a:off x="0" y="0"/>
                      <a:ext cx="4157980" cy="5745480"/>
                    </a:xfrm>
                    <a:prstGeom prst="rect">
                      <a:avLst/>
                    </a:prstGeom>
                    <a:noFill/>
                    <a:ln w="9525">
                      <a:noFill/>
                      <a:miter lim="800000"/>
                      <a:headEnd/>
                      <a:tailEnd/>
                    </a:ln>
                  </pic:spPr>
                </pic:pic>
              </a:graphicData>
            </a:graphic>
          </wp:inline>
        </w:drawing>
      </w:r>
    </w:p>
    <w:p w:rsidR="00582FB8" w:rsidRDefault="00582FB8">
      <w:pPr>
        <w:pStyle w:val="Caption"/>
      </w:pPr>
      <w:bookmarkStart w:id="559" w:name="_Ref530042055"/>
      <w:r>
        <w:t xml:space="preserve">Figure </w:t>
      </w:r>
      <w:fldSimple w:instr=" SEQ Figure \* ARABIC ">
        <w:r w:rsidR="000A1EA5">
          <w:rPr>
            <w:noProof/>
          </w:rPr>
          <w:t>125</w:t>
        </w:r>
      </w:fldSimple>
      <w:bookmarkEnd w:id="559"/>
      <w:r>
        <w:t xml:space="preserve"> - Test_condition added as a compelling indication for Beta-Blockers-Cardioselective</w:t>
      </w:r>
    </w:p>
    <w:p w:rsidR="00582FB8" w:rsidRDefault="00582FB8">
      <w:pPr>
        <w:pStyle w:val="Caption"/>
      </w:pPr>
    </w:p>
    <w:p w:rsidR="00582FB8" w:rsidRDefault="00582FB8">
      <w:pPr>
        <w:rPr>
          <w:sz w:val="20"/>
        </w:rPr>
      </w:pPr>
    </w:p>
    <w:p w:rsidR="00582FB8" w:rsidRDefault="00582FB8">
      <w:pPr>
        <w:numPr>
          <w:ilvl w:val="0"/>
          <w:numId w:val="17"/>
        </w:numPr>
      </w:pPr>
      <w:r>
        <w:t>Test the display. Go to the HTNAdvisory tab to create a scenario that will display the just-added condition.</w:t>
      </w:r>
    </w:p>
    <w:p w:rsidR="00582FB8" w:rsidRDefault="00582FB8">
      <w:pPr>
        <w:ind w:left="360"/>
      </w:pPr>
    </w:p>
    <w:p w:rsidR="00582FB8" w:rsidRDefault="00582FB8">
      <w:pPr>
        <w:numPr>
          <w:ilvl w:val="0"/>
          <w:numId w:val="17"/>
        </w:numPr>
      </w:pPr>
      <w:r>
        <w:t>Click on the</w:t>
      </w:r>
      <w:r>
        <w:rPr>
          <w:color w:val="000000"/>
        </w:rPr>
        <w:t xml:space="preserve"> </w:t>
      </w:r>
      <w:r>
        <w:rPr>
          <w:rFonts w:ascii="Arial" w:hAnsi="Arial"/>
          <w:b/>
          <w:bCs/>
          <w:color w:val="000000"/>
          <w:sz w:val="28"/>
        </w:rPr>
        <w:t>+</w:t>
      </w:r>
      <w:r>
        <w:rPr>
          <w:color w:val="000000"/>
        </w:rPr>
        <w:t xml:space="preserve"> </w:t>
      </w:r>
      <w:r>
        <w:t xml:space="preserve">box in the Related Comorbidities section to add test_condition to this patient’s comorbidities (see </w:t>
      </w:r>
      <w:r w:rsidR="0096658E">
        <w:fldChar w:fldCharType="begin"/>
      </w:r>
      <w:r>
        <w:instrText xml:space="preserve"> REF _Ref529996085 \h </w:instrText>
      </w:r>
      <w:r w:rsidR="0096658E">
        <w:fldChar w:fldCharType="separate"/>
      </w:r>
      <w:r w:rsidR="000A1EA5">
        <w:t xml:space="preserve">Figure </w:t>
      </w:r>
      <w:r w:rsidR="000A1EA5">
        <w:rPr>
          <w:noProof/>
        </w:rPr>
        <w:t>126</w:t>
      </w:r>
      <w:r w:rsidR="0096658E">
        <w:fldChar w:fldCharType="end"/>
      </w:r>
      <w:r>
        <w:t xml:space="preserve"> and </w:t>
      </w:r>
      <w:r w:rsidR="0096658E">
        <w:fldChar w:fldCharType="begin"/>
      </w:r>
      <w:r>
        <w:instrText xml:space="preserve"> REF _Ref529996106 \h </w:instrText>
      </w:r>
      <w:r w:rsidR="0096658E">
        <w:fldChar w:fldCharType="separate"/>
      </w:r>
      <w:r w:rsidR="000A1EA5">
        <w:t xml:space="preserve">Figure </w:t>
      </w:r>
      <w:r w:rsidR="000A1EA5">
        <w:rPr>
          <w:noProof/>
        </w:rPr>
        <w:t>127</w:t>
      </w:r>
      <w:r w:rsidR="0096658E">
        <w:fldChar w:fldCharType="end"/>
      </w:r>
      <w:r>
        <w:t xml:space="preserve">). </w:t>
      </w:r>
      <w:r w:rsidR="00A7637C">
        <w:t>A window will pop up (</w:t>
      </w:r>
      <w:r w:rsidR="0096658E">
        <w:fldChar w:fldCharType="begin"/>
      </w:r>
      <w:r w:rsidR="00A7637C">
        <w:instrText xml:space="preserve"> REF _Ref529996106 \h </w:instrText>
      </w:r>
      <w:r w:rsidR="0096658E">
        <w:fldChar w:fldCharType="separate"/>
      </w:r>
      <w:r w:rsidR="000A1EA5">
        <w:t xml:space="preserve">Figure </w:t>
      </w:r>
      <w:r w:rsidR="000A1EA5">
        <w:rPr>
          <w:noProof/>
        </w:rPr>
        <w:t>127</w:t>
      </w:r>
      <w:r w:rsidR="0096658E">
        <w:fldChar w:fldCharType="end"/>
      </w:r>
      <w:r w:rsidR="00A7637C">
        <w:t>). In this window click on ‘Select’ to choose from the class hierarchy (</w:t>
      </w:r>
      <w:r w:rsidR="0096658E">
        <w:fldChar w:fldCharType="begin"/>
      </w:r>
      <w:r w:rsidR="00A7637C">
        <w:instrText xml:space="preserve"> REF _Ref529996106 \h </w:instrText>
      </w:r>
      <w:r w:rsidR="0096658E">
        <w:fldChar w:fldCharType="separate"/>
      </w:r>
      <w:r w:rsidR="000A1EA5">
        <w:t xml:space="preserve">Figure </w:t>
      </w:r>
      <w:r w:rsidR="000A1EA5">
        <w:rPr>
          <w:noProof/>
        </w:rPr>
        <w:t>127</w:t>
      </w:r>
      <w:r w:rsidR="0096658E">
        <w:fldChar w:fldCharType="end"/>
      </w:r>
      <w:r w:rsidR="00A7637C">
        <w:t>).</w:t>
      </w:r>
    </w:p>
    <w:p w:rsidR="00582FB8" w:rsidRDefault="00582FB8"/>
    <w:p w:rsidR="00582FB8" w:rsidRDefault="00F67E5A">
      <w:r>
        <w:rPr>
          <w:noProof/>
        </w:rPr>
        <w:lastRenderedPageBreak/>
        <w:drawing>
          <wp:inline distT="0" distB="0" distL="0" distR="0">
            <wp:extent cx="5943600" cy="692721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4" cstate="print"/>
                    <a:srcRect/>
                    <a:stretch>
                      <a:fillRect/>
                    </a:stretch>
                  </pic:blipFill>
                  <pic:spPr bwMode="auto">
                    <a:xfrm>
                      <a:off x="0" y="0"/>
                      <a:ext cx="5943600" cy="6927215"/>
                    </a:xfrm>
                    <a:prstGeom prst="rect">
                      <a:avLst/>
                    </a:prstGeom>
                    <a:noFill/>
                    <a:ln w="9525">
                      <a:noFill/>
                      <a:miter lim="800000"/>
                      <a:headEnd/>
                      <a:tailEnd/>
                    </a:ln>
                  </pic:spPr>
                </pic:pic>
              </a:graphicData>
            </a:graphic>
          </wp:inline>
        </w:drawing>
      </w:r>
    </w:p>
    <w:p w:rsidR="00582FB8" w:rsidRDefault="00582FB8">
      <w:pPr>
        <w:pStyle w:val="Caption"/>
      </w:pPr>
      <w:bookmarkStart w:id="560" w:name="_Ref529996085"/>
      <w:r>
        <w:t xml:space="preserve">Figure </w:t>
      </w:r>
      <w:fldSimple w:instr=" SEQ Figure \* ARABIC ">
        <w:r w:rsidR="000A1EA5">
          <w:rPr>
            <w:noProof/>
          </w:rPr>
          <w:t>126</w:t>
        </w:r>
      </w:fldSimple>
      <w:bookmarkEnd w:id="560"/>
      <w:r>
        <w:t xml:space="preserve"> – Patients’ Information Summary Sheet, adding a new medical condition to the patient state</w:t>
      </w:r>
    </w:p>
    <w:p w:rsidR="00582FB8" w:rsidRDefault="00582FB8">
      <w:pPr>
        <w:rPr>
          <w:sz w:val="20"/>
        </w:rPr>
      </w:pPr>
    </w:p>
    <w:p w:rsidR="00582FB8" w:rsidRDefault="00582FB8">
      <w:pPr>
        <w:ind w:left="360"/>
        <w:rPr>
          <w:sz w:val="20"/>
        </w:rPr>
      </w:pPr>
    </w:p>
    <w:p w:rsidR="00582FB8" w:rsidRDefault="00F67E5A">
      <w:r>
        <w:rPr>
          <w:noProof/>
        </w:rPr>
        <w:lastRenderedPageBreak/>
        <w:drawing>
          <wp:inline distT="0" distB="0" distL="0" distR="0">
            <wp:extent cx="5219065" cy="2622550"/>
            <wp:effectExtent l="1905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5" cstate="print"/>
                    <a:srcRect/>
                    <a:stretch>
                      <a:fillRect/>
                    </a:stretch>
                  </pic:blipFill>
                  <pic:spPr bwMode="auto">
                    <a:xfrm>
                      <a:off x="0" y="0"/>
                      <a:ext cx="5219065" cy="2622550"/>
                    </a:xfrm>
                    <a:prstGeom prst="rect">
                      <a:avLst/>
                    </a:prstGeom>
                    <a:noFill/>
                    <a:ln w="9525">
                      <a:noFill/>
                      <a:miter lim="800000"/>
                      <a:headEnd/>
                      <a:tailEnd/>
                    </a:ln>
                  </pic:spPr>
                </pic:pic>
              </a:graphicData>
            </a:graphic>
          </wp:inline>
        </w:drawing>
      </w:r>
    </w:p>
    <w:p w:rsidR="00582FB8" w:rsidRDefault="00582FB8">
      <w:pPr>
        <w:pStyle w:val="Caption"/>
      </w:pPr>
      <w:bookmarkStart w:id="561" w:name="_Ref529996106"/>
      <w:r>
        <w:t xml:space="preserve">Figure </w:t>
      </w:r>
      <w:fldSimple w:instr=" SEQ Figure \* ARABIC ">
        <w:r w:rsidR="000A1EA5">
          <w:rPr>
            <w:noProof/>
          </w:rPr>
          <w:t>127</w:t>
        </w:r>
      </w:fldSimple>
      <w:bookmarkEnd w:id="561"/>
      <w:r>
        <w:t xml:space="preserve"> - Selecting test_condition</w:t>
      </w:r>
    </w:p>
    <w:p w:rsidR="00582FB8" w:rsidRDefault="00582FB8">
      <w:pPr>
        <w:pStyle w:val="Caption"/>
      </w:pPr>
    </w:p>
    <w:p w:rsidR="00582FB8" w:rsidRDefault="00582FB8">
      <w:pPr>
        <w:rPr>
          <w:sz w:val="20"/>
        </w:rPr>
      </w:pPr>
    </w:p>
    <w:p w:rsidR="00582FB8" w:rsidRDefault="00582FB8">
      <w:pPr>
        <w:numPr>
          <w:ilvl w:val="0"/>
          <w:numId w:val="17"/>
        </w:numPr>
      </w:pPr>
      <w:r>
        <w:t>Click Update Advisory on the Patients’ Information Summary Sheet to register changes (</w:t>
      </w:r>
      <w:fldSimple w:instr=" REF _Ref530047431 \h  \* MERGEFORMAT ">
        <w:r w:rsidR="000A1EA5">
          <w:t>Figure 128</w:t>
        </w:r>
      </w:fldSimple>
      <w:r>
        <w:t>).</w:t>
      </w:r>
    </w:p>
    <w:p w:rsidR="00582FB8" w:rsidRDefault="00582FB8"/>
    <w:p w:rsidR="00582FB8" w:rsidRDefault="00F67E5A">
      <w:r>
        <w:rPr>
          <w:noProof/>
        </w:rPr>
        <w:drawing>
          <wp:inline distT="0" distB="0" distL="0" distR="0">
            <wp:extent cx="5943600" cy="3778250"/>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6" cstate="print"/>
                    <a:srcRect/>
                    <a:stretch>
                      <a:fillRect/>
                    </a:stretch>
                  </pic:blipFill>
                  <pic:spPr bwMode="auto">
                    <a:xfrm>
                      <a:off x="0" y="0"/>
                      <a:ext cx="5943600" cy="3778250"/>
                    </a:xfrm>
                    <a:prstGeom prst="rect">
                      <a:avLst/>
                    </a:prstGeom>
                    <a:noFill/>
                    <a:ln w="9525">
                      <a:noFill/>
                      <a:miter lim="800000"/>
                      <a:headEnd/>
                      <a:tailEnd/>
                    </a:ln>
                  </pic:spPr>
                </pic:pic>
              </a:graphicData>
            </a:graphic>
          </wp:inline>
        </w:drawing>
      </w:r>
    </w:p>
    <w:p w:rsidR="00582FB8" w:rsidRDefault="00582FB8">
      <w:pPr>
        <w:pStyle w:val="Caption"/>
      </w:pPr>
      <w:bookmarkStart w:id="562" w:name="_Ref530047431"/>
      <w:r>
        <w:lastRenderedPageBreak/>
        <w:t xml:space="preserve">Figure </w:t>
      </w:r>
      <w:fldSimple w:instr=" SEQ Figure \* ARABIC ">
        <w:r w:rsidR="000A1EA5">
          <w:rPr>
            <w:noProof/>
          </w:rPr>
          <w:t>128</w:t>
        </w:r>
      </w:fldSimple>
      <w:bookmarkEnd w:id="562"/>
      <w:r>
        <w:t xml:space="preserve"> - Updated advisory showing test_condition added to Related Comorbidities and as a compelling indication for beta blockers</w:t>
      </w:r>
    </w:p>
    <w:p w:rsidR="00582FB8" w:rsidRDefault="00582FB8">
      <w:pPr>
        <w:pStyle w:val="Caption"/>
      </w:pPr>
    </w:p>
    <w:p w:rsidR="00582FB8" w:rsidRDefault="00582FB8">
      <w:pPr>
        <w:rPr>
          <w:sz w:val="20"/>
        </w:rPr>
      </w:pPr>
    </w:p>
    <w:p w:rsidR="00582FB8" w:rsidRDefault="00582FB8">
      <w:pPr>
        <w:numPr>
          <w:ilvl w:val="0"/>
          <w:numId w:val="17"/>
        </w:numPr>
      </w:pPr>
      <w:r>
        <w:t xml:space="preserve">Confirm that the desired changes have been made to the Advisory. </w:t>
      </w:r>
    </w:p>
    <w:p w:rsidR="00582FB8" w:rsidRDefault="00582FB8">
      <w:pPr>
        <w:ind w:left="360"/>
      </w:pPr>
    </w:p>
    <w:p w:rsidR="00582FB8" w:rsidRDefault="00582FB8">
      <w:pPr>
        <w:ind w:left="360"/>
      </w:pPr>
      <w:r>
        <w:t xml:space="preserve">In </w:t>
      </w:r>
      <w:fldSimple w:instr=" REF _Ref530047431 \h  \* MERGEFORMAT ">
        <w:r w:rsidR="000A1EA5">
          <w:t>Figure 128</w:t>
        </w:r>
      </w:fldSimple>
      <w:r>
        <w:t>, test_condition has been added to the list of Related Comorbidities. The Advisory has been updated, and this patient has test_condition as a compelling indication for adding a Cardioselective Beta Blocker.</w:t>
      </w:r>
      <w:bookmarkStart w:id="563" w:name="_Toc101924053"/>
    </w:p>
    <w:p w:rsidR="00582FB8" w:rsidRDefault="00582FB8"/>
    <w:p w:rsidR="00582FB8" w:rsidRDefault="00582FB8" w:rsidP="000C3BC0">
      <w:pPr>
        <w:pStyle w:val="Athena4"/>
      </w:pPr>
      <w:r>
        <w:t xml:space="preserve">Removing </w:t>
      </w:r>
      <w:r w:rsidRPr="00E86806">
        <w:t>Instances</w:t>
      </w:r>
      <w:r>
        <w:t xml:space="preserve"> by Clicking the </w:t>
      </w:r>
      <w:r>
        <w:rPr>
          <w:rFonts w:ascii="Arial" w:hAnsi="Arial"/>
          <w:sz w:val="40"/>
        </w:rPr>
        <w:t xml:space="preserve">- </w:t>
      </w:r>
      <w:r>
        <w:t>Button</w:t>
      </w:r>
      <w:bookmarkEnd w:id="563"/>
    </w:p>
    <w:p w:rsidR="00582FB8" w:rsidRDefault="00582FB8"/>
    <w:p w:rsidR="00582FB8" w:rsidRDefault="00E86806">
      <w:pPr>
        <w:ind w:left="360"/>
      </w:pPr>
      <w:r>
        <w:rPr>
          <w:color w:val="000000"/>
        </w:rPr>
        <w:t xml:space="preserve">One may enter an instance by mistake in or may want to update it. </w:t>
      </w:r>
      <w:r w:rsidR="00582FB8">
        <w:t xml:space="preserve">By clicking the </w:t>
      </w:r>
      <w:r w:rsidR="00582FB8">
        <w:rPr>
          <w:rFonts w:ascii="Arial" w:hAnsi="Arial"/>
          <w:b/>
        </w:rPr>
        <w:t>-</w:t>
      </w:r>
      <w:r w:rsidR="00582FB8">
        <w:t xml:space="preserve"> button (see </w:t>
      </w:r>
      <w:r w:rsidR="0096658E">
        <w:fldChar w:fldCharType="begin"/>
      </w:r>
      <w:r w:rsidR="00582FB8">
        <w:instrText xml:space="preserve"> REF _Ref530047998 \h </w:instrText>
      </w:r>
      <w:r w:rsidR="0096658E">
        <w:fldChar w:fldCharType="separate"/>
      </w:r>
      <w:r w:rsidR="000A1EA5">
        <w:t xml:space="preserve">Figure </w:t>
      </w:r>
      <w:r w:rsidR="000A1EA5">
        <w:rPr>
          <w:noProof/>
        </w:rPr>
        <w:t>129</w:t>
      </w:r>
      <w:r w:rsidR="0096658E">
        <w:fldChar w:fldCharType="end"/>
      </w:r>
      <w:r w:rsidR="00582FB8">
        <w:t>), it is possible to remove criteria from rule-in/-out slots and from drug classes.</w:t>
      </w:r>
    </w:p>
    <w:p w:rsidR="00582FB8" w:rsidRDefault="00582FB8">
      <w:pPr>
        <w:ind w:left="360"/>
      </w:pPr>
    </w:p>
    <w:p w:rsidR="00582FB8" w:rsidRDefault="00F67E5A">
      <w:pPr>
        <w:ind w:left="360"/>
      </w:pPr>
      <w:r>
        <w:rPr>
          <w:noProof/>
        </w:rPr>
        <w:drawing>
          <wp:inline distT="0" distB="0" distL="0" distR="0">
            <wp:extent cx="5374005" cy="320040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7" cstate="print"/>
                    <a:srcRect/>
                    <a:stretch>
                      <a:fillRect/>
                    </a:stretch>
                  </pic:blipFill>
                  <pic:spPr bwMode="auto">
                    <a:xfrm>
                      <a:off x="0" y="0"/>
                      <a:ext cx="5374005" cy="3200400"/>
                    </a:xfrm>
                    <a:prstGeom prst="rect">
                      <a:avLst/>
                    </a:prstGeom>
                    <a:noFill/>
                    <a:ln w="9525">
                      <a:noFill/>
                      <a:miter lim="800000"/>
                      <a:headEnd/>
                      <a:tailEnd/>
                    </a:ln>
                  </pic:spPr>
                </pic:pic>
              </a:graphicData>
            </a:graphic>
          </wp:inline>
        </w:drawing>
      </w:r>
    </w:p>
    <w:p w:rsidR="00582FB8" w:rsidRDefault="00582FB8">
      <w:pPr>
        <w:pStyle w:val="Caption"/>
      </w:pPr>
      <w:bookmarkStart w:id="564" w:name="_Ref530047998"/>
      <w:r>
        <w:t xml:space="preserve">Figure </w:t>
      </w:r>
      <w:fldSimple w:instr=" SEQ Figure \* ARABIC ">
        <w:r w:rsidR="000A1EA5">
          <w:rPr>
            <w:noProof/>
          </w:rPr>
          <w:t>129</w:t>
        </w:r>
      </w:fldSimple>
      <w:bookmarkEnd w:id="564"/>
      <w:r>
        <w:t xml:space="preserve"> - Removing a rule-in condition from a slot</w:t>
      </w:r>
    </w:p>
    <w:p w:rsidR="00582FB8" w:rsidRDefault="00582FB8">
      <w:pPr>
        <w:pStyle w:val="Caption"/>
      </w:pPr>
    </w:p>
    <w:p w:rsidR="00582FB8" w:rsidRDefault="00582FB8">
      <w:pPr>
        <w:ind w:left="360"/>
        <w:rPr>
          <w:sz w:val="20"/>
        </w:rPr>
      </w:pPr>
    </w:p>
    <w:p w:rsidR="00582FB8" w:rsidRDefault="00582FB8">
      <w:pPr>
        <w:pStyle w:val="CommentText"/>
      </w:pPr>
      <w:r>
        <w:rPr>
          <w:sz w:val="24"/>
        </w:rPr>
        <w:t>Do NOT delete criteria from the Protégé knowledge base, as these are the original criteria and may be used in different sections of the Knowledge Base. For example, do NOT select an instance of a criterion class in the Classes &amp; Instances tab and click on the delete icon (X) without first checking whether the criterion is used elsewhere.</w:t>
      </w:r>
    </w:p>
    <w:p w:rsidR="00582FB8" w:rsidRDefault="00582FB8">
      <w:pPr>
        <w:ind w:left="360"/>
      </w:pPr>
    </w:p>
    <w:p w:rsidR="00582FB8" w:rsidRDefault="00582FB8">
      <w:r>
        <w:lastRenderedPageBreak/>
        <w:t>To check where specific criteria are used:</w:t>
      </w:r>
    </w:p>
    <w:p w:rsidR="00582FB8" w:rsidRDefault="00582FB8">
      <w:pPr>
        <w:ind w:left="360"/>
      </w:pPr>
    </w:p>
    <w:p w:rsidR="00582FB8" w:rsidRDefault="00582FB8">
      <w:pPr>
        <w:numPr>
          <w:ilvl w:val="0"/>
          <w:numId w:val="42"/>
        </w:numPr>
      </w:pPr>
      <w:r>
        <w:t xml:space="preserve">In the Classes &amp; Instances tab, use the search function to find the criteria. A search can be conducted for instances or classes, depending on which pane is used. Add </w:t>
      </w:r>
      <w:r>
        <w:rPr>
          <w:rFonts w:ascii="Arial" w:hAnsi="Arial"/>
          <w:b/>
        </w:rPr>
        <w:t>*</w:t>
      </w:r>
      <w:r>
        <w:t>—the wildcard symbol—before and after a term to find all criteria that contain that term. For example, typing *ace* in the class panel will find classes labeled ACE inhibitor, race, pacemaker, etc.</w:t>
      </w:r>
    </w:p>
    <w:p w:rsidR="00582FB8" w:rsidRDefault="00582FB8">
      <w:pPr>
        <w:ind w:left="360"/>
      </w:pPr>
    </w:p>
    <w:p w:rsidR="00582FB8" w:rsidRDefault="00582FB8">
      <w:pPr>
        <w:numPr>
          <w:ilvl w:val="0"/>
          <w:numId w:val="42"/>
        </w:numPr>
      </w:pPr>
      <w:r>
        <w:t xml:space="preserve">Click on the upward arrow button (highlighted in </w:t>
      </w:r>
      <w:r w:rsidR="0096658E">
        <w:fldChar w:fldCharType="begin"/>
      </w:r>
      <w:r>
        <w:instrText xml:space="preserve"> REF _Ref530048366 \h </w:instrText>
      </w:r>
      <w:r w:rsidR="0096658E">
        <w:fldChar w:fldCharType="separate"/>
      </w:r>
      <w:r w:rsidR="000A1EA5">
        <w:t xml:space="preserve">Figure </w:t>
      </w:r>
      <w:r w:rsidR="000A1EA5">
        <w:rPr>
          <w:noProof/>
        </w:rPr>
        <w:t>130</w:t>
      </w:r>
      <w:r w:rsidR="0096658E">
        <w:fldChar w:fldCharType="end"/>
      </w:r>
      <w:r>
        <w:t>) to bring up a new pop-up window for showing where criteria are used.</w:t>
      </w:r>
    </w:p>
    <w:p w:rsidR="00582FB8" w:rsidRDefault="00582FB8"/>
    <w:p w:rsidR="00582FB8" w:rsidRDefault="00582FB8">
      <w:pPr>
        <w:numPr>
          <w:ilvl w:val="0"/>
          <w:numId w:val="42"/>
        </w:numPr>
      </w:pPr>
      <w:r>
        <w:t>Click on the upward button again to display where the criteria are used. Repeat as many times as necessary to see the full extent of the use of the criteria.</w:t>
      </w:r>
    </w:p>
    <w:p w:rsidR="00582FB8" w:rsidRDefault="00582FB8"/>
    <w:p w:rsidR="00582FB8" w:rsidRDefault="00F67E5A">
      <w:r>
        <w:rPr>
          <w:noProof/>
        </w:rPr>
        <w:drawing>
          <wp:inline distT="0" distB="0" distL="0" distR="0">
            <wp:extent cx="5943600" cy="386461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8" cstate="print"/>
                    <a:srcRect/>
                    <a:stretch>
                      <a:fillRect/>
                    </a:stretch>
                  </pic:blipFill>
                  <pic:spPr bwMode="auto">
                    <a:xfrm>
                      <a:off x="0" y="0"/>
                      <a:ext cx="5943600" cy="3864610"/>
                    </a:xfrm>
                    <a:prstGeom prst="rect">
                      <a:avLst/>
                    </a:prstGeom>
                    <a:noFill/>
                    <a:ln w="9525">
                      <a:noFill/>
                      <a:miter lim="800000"/>
                      <a:headEnd/>
                      <a:tailEnd/>
                    </a:ln>
                  </pic:spPr>
                </pic:pic>
              </a:graphicData>
            </a:graphic>
          </wp:inline>
        </w:drawing>
      </w:r>
    </w:p>
    <w:p w:rsidR="00582FB8" w:rsidRDefault="00582FB8">
      <w:pPr>
        <w:pStyle w:val="Caption"/>
      </w:pPr>
      <w:bookmarkStart w:id="565" w:name="_Ref530048366"/>
      <w:r>
        <w:t xml:space="preserve">Figure </w:t>
      </w:r>
      <w:fldSimple w:instr=" SEQ Figure \* ARABIC ">
        <w:r w:rsidR="000A1EA5">
          <w:rPr>
            <w:noProof/>
          </w:rPr>
          <w:t>130</w:t>
        </w:r>
      </w:fldSimple>
      <w:bookmarkEnd w:id="565"/>
      <w:r>
        <w:t xml:space="preserve"> - Searching for where specific criteria are being used in the Knowledge Base</w:t>
      </w:r>
    </w:p>
    <w:p w:rsidR="00582FB8" w:rsidRDefault="00582FB8">
      <w:pPr>
        <w:pStyle w:val="Caption"/>
      </w:pPr>
    </w:p>
    <w:p w:rsidR="00582FB8" w:rsidRDefault="00582FB8">
      <w:pPr>
        <w:pStyle w:val="Caption"/>
      </w:pPr>
    </w:p>
    <w:p w:rsidR="00582FB8" w:rsidRDefault="00582FB8" w:rsidP="00F54D4D">
      <w:pPr>
        <w:pStyle w:val="Athena4"/>
        <w:numPr>
          <w:ilvl w:val="2"/>
          <w:numId w:val="77"/>
        </w:numPr>
      </w:pPr>
      <w:bookmarkStart w:id="566" w:name="_Toc99780080"/>
      <w:bookmarkStart w:id="567" w:name="_Toc101924054"/>
      <w:r>
        <w:t>Adding a New Medical Condition</w:t>
      </w:r>
      <w:bookmarkEnd w:id="566"/>
      <w:bookmarkEnd w:id="567"/>
    </w:p>
    <w:p w:rsidR="00D66233" w:rsidRDefault="00D66233" w:rsidP="00D66233">
      <w:pPr>
        <w:pStyle w:val="Default"/>
      </w:pPr>
      <w:bookmarkStart w:id="568" w:name="_Toc99780081"/>
      <w:bookmarkStart w:id="569" w:name="_Toc101924055"/>
      <w:r>
        <w:t xml:space="preserve">In this section we will explain how to enter medical conditions defined by ICD9 codes or by other criteria. </w:t>
      </w:r>
    </w:p>
    <w:p w:rsidR="00582FB8" w:rsidRDefault="00582FB8"/>
    <w:p w:rsidR="00582FB8" w:rsidRDefault="00582FB8"/>
    <w:p w:rsidR="00582FB8" w:rsidRDefault="00582FB8" w:rsidP="005E0899">
      <w:pPr>
        <w:pStyle w:val="Athena5"/>
        <w:jc w:val="center"/>
      </w:pPr>
      <w:r>
        <w:t>Creating a New Disease or Condition Defined by ICD9 Code</w:t>
      </w:r>
      <w:bookmarkEnd w:id="568"/>
      <w:bookmarkEnd w:id="569"/>
    </w:p>
    <w:p w:rsidR="00582FB8" w:rsidRDefault="00582FB8">
      <w:pPr>
        <w:rPr>
          <w:color w:val="000000"/>
        </w:rPr>
      </w:pPr>
    </w:p>
    <w:p w:rsidR="00582FB8" w:rsidRDefault="00582FB8">
      <w:pPr>
        <w:numPr>
          <w:ilvl w:val="0"/>
          <w:numId w:val="43"/>
        </w:numPr>
      </w:pPr>
      <w:r>
        <w:t xml:space="preserve">Select the class in which to insert the new disease or condition. Right click on the selected class, and choose </w:t>
      </w:r>
      <w:r>
        <w:rPr>
          <w:i/>
        </w:rPr>
        <w:t>Create subclass using metaclass…</w:t>
      </w:r>
      <w:r>
        <w:t xml:space="preserve"> (</w:t>
      </w:r>
      <w:proofErr w:type="gramStart"/>
      <w:r>
        <w:t>see</w:t>
      </w:r>
      <w:proofErr w:type="gramEnd"/>
      <w:r>
        <w:t xml:space="preserve"> </w:t>
      </w:r>
      <w:r w:rsidR="0096658E">
        <w:fldChar w:fldCharType="begin"/>
      </w:r>
      <w:r>
        <w:instrText xml:space="preserve"> REF _Ref530048904 \h </w:instrText>
      </w:r>
      <w:r w:rsidR="0096658E">
        <w:fldChar w:fldCharType="separate"/>
      </w:r>
      <w:r w:rsidR="000A1EA5">
        <w:t xml:space="preserve">Figure </w:t>
      </w:r>
      <w:r w:rsidR="000A1EA5">
        <w:rPr>
          <w:noProof/>
        </w:rPr>
        <w:t>131</w:t>
      </w:r>
      <w:r w:rsidR="0096658E">
        <w:fldChar w:fldCharType="end"/>
      </w:r>
      <w:r>
        <w:t xml:space="preserve">). </w:t>
      </w:r>
    </w:p>
    <w:p w:rsidR="00582FB8" w:rsidRDefault="00582FB8"/>
    <w:p w:rsidR="00582FB8" w:rsidRDefault="00F67E5A">
      <w:r>
        <w:rPr>
          <w:noProof/>
        </w:rPr>
        <w:lastRenderedPageBreak/>
        <w:drawing>
          <wp:inline distT="0" distB="0" distL="0" distR="0">
            <wp:extent cx="5029200" cy="7315200"/>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9" cstate="print"/>
                    <a:srcRect/>
                    <a:stretch>
                      <a:fillRect/>
                    </a:stretch>
                  </pic:blipFill>
                  <pic:spPr bwMode="auto">
                    <a:xfrm>
                      <a:off x="0" y="0"/>
                      <a:ext cx="5029200" cy="7315200"/>
                    </a:xfrm>
                    <a:prstGeom prst="rect">
                      <a:avLst/>
                    </a:prstGeom>
                    <a:noFill/>
                    <a:ln w="9525">
                      <a:noFill/>
                      <a:miter lim="800000"/>
                      <a:headEnd/>
                      <a:tailEnd/>
                    </a:ln>
                  </pic:spPr>
                </pic:pic>
              </a:graphicData>
            </a:graphic>
          </wp:inline>
        </w:drawing>
      </w:r>
    </w:p>
    <w:p w:rsidR="00582FB8" w:rsidRDefault="00582FB8">
      <w:pPr>
        <w:pStyle w:val="Caption"/>
      </w:pPr>
      <w:bookmarkStart w:id="570" w:name="_Ref530048904"/>
      <w:r>
        <w:t xml:space="preserve">Figure </w:t>
      </w:r>
      <w:fldSimple w:instr=" SEQ Figure \* ARABIC ">
        <w:r w:rsidR="000A1EA5">
          <w:rPr>
            <w:noProof/>
          </w:rPr>
          <w:t>131</w:t>
        </w:r>
      </w:fldSimple>
      <w:bookmarkEnd w:id="570"/>
      <w:r>
        <w:t xml:space="preserve"> – Creating a subclass using a metaclass </w:t>
      </w:r>
    </w:p>
    <w:p w:rsidR="00582FB8" w:rsidRDefault="00582FB8">
      <w:pPr>
        <w:pStyle w:val="Caption"/>
      </w:pPr>
    </w:p>
    <w:p w:rsidR="00582FB8" w:rsidRDefault="00582FB8">
      <w:pPr>
        <w:rPr>
          <w:sz w:val="20"/>
        </w:rPr>
      </w:pPr>
    </w:p>
    <w:p w:rsidR="00582FB8" w:rsidRDefault="00582FB8">
      <w:pPr>
        <w:numPr>
          <w:ilvl w:val="0"/>
          <w:numId w:val="43"/>
        </w:numPr>
      </w:pPr>
      <w:r>
        <w:t xml:space="preserve">Select Medical_Conditions_Metaclass (see </w:t>
      </w:r>
      <w:r w:rsidR="0096658E">
        <w:fldChar w:fldCharType="begin"/>
      </w:r>
      <w:r>
        <w:instrText xml:space="preserve"> REF _Ref530049109 \h </w:instrText>
      </w:r>
      <w:r w:rsidR="0096658E">
        <w:fldChar w:fldCharType="separate"/>
      </w:r>
      <w:r w:rsidR="000A1EA5">
        <w:t xml:space="preserve">Figure </w:t>
      </w:r>
      <w:r w:rsidR="000A1EA5">
        <w:rPr>
          <w:noProof/>
        </w:rPr>
        <w:t>132</w:t>
      </w:r>
      <w:r w:rsidR="0096658E">
        <w:fldChar w:fldCharType="end"/>
      </w:r>
      <w:r>
        <w:t xml:space="preserve">). </w:t>
      </w:r>
    </w:p>
    <w:p w:rsidR="00582FB8" w:rsidRDefault="00582FB8"/>
    <w:p w:rsidR="00582FB8" w:rsidRDefault="00F67E5A">
      <w:r>
        <w:rPr>
          <w:noProof/>
        </w:rPr>
        <w:drawing>
          <wp:inline distT="0" distB="0" distL="0" distR="0">
            <wp:extent cx="3148330" cy="3657600"/>
            <wp:effectExtent l="19050" t="0" r="0" b="0"/>
            <wp:docPr id="132" name="Picture 132" descr="type of metaclass medical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ype of metaclass medical conditions"/>
                    <pic:cNvPicPr>
                      <a:picLocks noChangeAspect="1" noChangeArrowheads="1"/>
                    </pic:cNvPicPr>
                  </pic:nvPicPr>
                  <pic:blipFill>
                    <a:blip r:embed="rId140" cstate="print"/>
                    <a:srcRect/>
                    <a:stretch>
                      <a:fillRect/>
                    </a:stretch>
                  </pic:blipFill>
                  <pic:spPr bwMode="auto">
                    <a:xfrm>
                      <a:off x="0" y="0"/>
                      <a:ext cx="3148330" cy="3657600"/>
                    </a:xfrm>
                    <a:prstGeom prst="rect">
                      <a:avLst/>
                    </a:prstGeom>
                    <a:noFill/>
                    <a:ln w="9525">
                      <a:noFill/>
                      <a:miter lim="800000"/>
                      <a:headEnd/>
                      <a:tailEnd/>
                    </a:ln>
                  </pic:spPr>
                </pic:pic>
              </a:graphicData>
            </a:graphic>
          </wp:inline>
        </w:drawing>
      </w:r>
    </w:p>
    <w:p w:rsidR="00582FB8" w:rsidRDefault="00582FB8">
      <w:pPr>
        <w:pStyle w:val="Caption"/>
      </w:pPr>
      <w:bookmarkStart w:id="571" w:name="_Ref530049109"/>
      <w:r>
        <w:t xml:space="preserve">Figure </w:t>
      </w:r>
      <w:fldSimple w:instr=" SEQ Figure \* ARABIC ">
        <w:r w:rsidR="000A1EA5">
          <w:rPr>
            <w:noProof/>
          </w:rPr>
          <w:t>132</w:t>
        </w:r>
      </w:fldSimple>
      <w:bookmarkEnd w:id="571"/>
      <w:r>
        <w:t xml:space="preserve"> - Selecting the type of metaclass</w:t>
      </w:r>
    </w:p>
    <w:p w:rsidR="00582FB8" w:rsidRDefault="00582FB8">
      <w:pPr>
        <w:pStyle w:val="Caption"/>
      </w:pPr>
    </w:p>
    <w:p w:rsidR="00582FB8" w:rsidRDefault="00582FB8">
      <w:pPr>
        <w:pStyle w:val="Caption"/>
      </w:pPr>
    </w:p>
    <w:p w:rsidR="00582FB8" w:rsidRDefault="00582FB8">
      <w:pPr>
        <w:numPr>
          <w:ilvl w:val="0"/>
          <w:numId w:val="43"/>
        </w:numPr>
      </w:pPr>
      <w:r>
        <w:t xml:space="preserve">Add the disease or condition to the Name slot. In the example in </w:t>
      </w:r>
      <w:r w:rsidR="0096658E">
        <w:fldChar w:fldCharType="begin"/>
      </w:r>
      <w:r>
        <w:instrText xml:space="preserve"> REF _Ref530049403 \h </w:instrText>
      </w:r>
      <w:r w:rsidR="0096658E">
        <w:fldChar w:fldCharType="separate"/>
      </w:r>
      <w:r w:rsidR="000A1EA5">
        <w:t xml:space="preserve">Figure </w:t>
      </w:r>
      <w:r w:rsidR="000A1EA5">
        <w:rPr>
          <w:noProof/>
        </w:rPr>
        <w:t>133</w:t>
      </w:r>
      <w:r w:rsidR="0096658E">
        <w:fldChar w:fldCharType="end"/>
      </w:r>
      <w:r>
        <w:t xml:space="preserve">, test_condition is being created in the subclass Musculoskeletal_Diseases. </w:t>
      </w:r>
    </w:p>
    <w:p w:rsidR="00582FB8" w:rsidRDefault="00582FB8"/>
    <w:p w:rsidR="00582FB8" w:rsidRDefault="00F67E5A">
      <w:pPr>
        <w:rPr>
          <w:bCs/>
        </w:rPr>
      </w:pPr>
      <w:r>
        <w:rPr>
          <w:bCs/>
          <w:noProof/>
        </w:rPr>
        <w:lastRenderedPageBreak/>
        <w:drawing>
          <wp:inline distT="0" distB="0" distL="0" distR="0">
            <wp:extent cx="5943600" cy="535686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1" cstate="print"/>
                    <a:srcRect/>
                    <a:stretch>
                      <a:fillRect/>
                    </a:stretch>
                  </pic:blipFill>
                  <pic:spPr bwMode="auto">
                    <a:xfrm>
                      <a:off x="0" y="0"/>
                      <a:ext cx="5943600" cy="5356860"/>
                    </a:xfrm>
                    <a:prstGeom prst="rect">
                      <a:avLst/>
                    </a:prstGeom>
                    <a:noFill/>
                    <a:ln w="9525">
                      <a:noFill/>
                      <a:miter lim="800000"/>
                      <a:headEnd/>
                      <a:tailEnd/>
                    </a:ln>
                  </pic:spPr>
                </pic:pic>
              </a:graphicData>
            </a:graphic>
          </wp:inline>
        </w:drawing>
      </w:r>
    </w:p>
    <w:p w:rsidR="00582FB8" w:rsidRDefault="00582FB8">
      <w:pPr>
        <w:pStyle w:val="Caption"/>
        <w:rPr>
          <w:b w:val="0"/>
          <w:bCs w:val="0"/>
        </w:rPr>
      </w:pPr>
      <w:bookmarkStart w:id="572" w:name="_Ref530049403"/>
      <w:r>
        <w:t xml:space="preserve">Figure </w:t>
      </w:r>
      <w:fldSimple w:instr=" SEQ Figure \* ARABIC ">
        <w:r w:rsidR="000A1EA5">
          <w:rPr>
            <w:noProof/>
          </w:rPr>
          <w:t>133</w:t>
        </w:r>
      </w:fldSimple>
      <w:bookmarkEnd w:id="572"/>
      <w:r>
        <w:t xml:space="preserve"> - Adding a new disease or condition to the class hierarchy</w:t>
      </w:r>
    </w:p>
    <w:p w:rsidR="00582FB8" w:rsidRDefault="00582FB8">
      <w:pPr>
        <w:rPr>
          <w:sz w:val="20"/>
        </w:rPr>
      </w:pPr>
    </w:p>
    <w:p w:rsidR="00582FB8" w:rsidRDefault="00582FB8">
      <w:pPr>
        <w:rPr>
          <w:sz w:val="20"/>
        </w:rPr>
      </w:pPr>
    </w:p>
    <w:p w:rsidR="00582FB8" w:rsidRDefault="00582FB8">
      <w:r>
        <w:t>To add the ICD9</w:t>
      </w:r>
      <w:r>
        <w:rPr>
          <w:rStyle w:val="FootnoteReference"/>
        </w:rPr>
        <w:footnoteReference w:id="30"/>
      </w:r>
      <w:r>
        <w:t xml:space="preserve"> code, right click on the selected class and choose </w:t>
      </w:r>
      <w:r>
        <w:rPr>
          <w:i/>
        </w:rPr>
        <w:t>Create subclass using metaclass…</w:t>
      </w:r>
      <w:r>
        <w:t xml:space="preserve">. Select Medical_Conditions_Metaclass. Add the ICD9 code to the Name slot. In </w:t>
      </w:r>
      <w:r w:rsidR="0096658E">
        <w:fldChar w:fldCharType="begin"/>
      </w:r>
      <w:r>
        <w:instrText xml:space="preserve"> REF _Ref530049740 \h </w:instrText>
      </w:r>
      <w:r w:rsidR="0096658E">
        <w:fldChar w:fldCharType="separate"/>
      </w:r>
      <w:r w:rsidR="000A1EA5">
        <w:t xml:space="preserve">Figure </w:t>
      </w:r>
      <w:r w:rsidR="000A1EA5">
        <w:rPr>
          <w:noProof/>
        </w:rPr>
        <w:t>134</w:t>
      </w:r>
      <w:r w:rsidR="0096658E">
        <w:fldChar w:fldCharType="end"/>
      </w:r>
      <w:r>
        <w:t xml:space="preserve">, the ICD9 code supplied for test_condition is XXXXX. </w:t>
      </w:r>
    </w:p>
    <w:p w:rsidR="00582FB8" w:rsidRDefault="00582FB8"/>
    <w:p w:rsidR="00582FB8" w:rsidRDefault="00F67E5A">
      <w:r>
        <w:rPr>
          <w:noProof/>
        </w:rPr>
        <w:lastRenderedPageBreak/>
        <w:drawing>
          <wp:inline distT="0" distB="0" distL="0" distR="0">
            <wp:extent cx="5934710" cy="3855720"/>
            <wp:effectExtent l="1905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2" cstate="print"/>
                    <a:srcRect/>
                    <a:stretch>
                      <a:fillRect/>
                    </a:stretch>
                  </pic:blipFill>
                  <pic:spPr bwMode="auto">
                    <a:xfrm>
                      <a:off x="0" y="0"/>
                      <a:ext cx="5934710" cy="3855720"/>
                    </a:xfrm>
                    <a:prstGeom prst="rect">
                      <a:avLst/>
                    </a:prstGeom>
                    <a:noFill/>
                    <a:ln w="9525">
                      <a:noFill/>
                      <a:miter lim="800000"/>
                      <a:headEnd/>
                      <a:tailEnd/>
                    </a:ln>
                  </pic:spPr>
                </pic:pic>
              </a:graphicData>
            </a:graphic>
          </wp:inline>
        </w:drawing>
      </w:r>
    </w:p>
    <w:p w:rsidR="00582FB8" w:rsidRDefault="00582FB8">
      <w:pPr>
        <w:pStyle w:val="Caption"/>
      </w:pPr>
      <w:bookmarkStart w:id="573" w:name="_Ref530049740"/>
      <w:r>
        <w:t xml:space="preserve">Figure </w:t>
      </w:r>
      <w:fldSimple w:instr=" SEQ Figure \* ARABIC ">
        <w:r w:rsidR="000A1EA5">
          <w:rPr>
            <w:noProof/>
          </w:rPr>
          <w:t>134</w:t>
        </w:r>
      </w:fldSimple>
      <w:bookmarkEnd w:id="573"/>
      <w:r>
        <w:t xml:space="preserve"> - Creating a condition using Medical_Conditions_Metaclass</w:t>
      </w:r>
    </w:p>
    <w:p w:rsidR="00582FB8" w:rsidRDefault="00582FB8">
      <w:pPr>
        <w:pStyle w:val="Caption"/>
      </w:pPr>
    </w:p>
    <w:p w:rsidR="00582FB8" w:rsidRDefault="00582FB8">
      <w:pPr>
        <w:pStyle w:val="Caption"/>
      </w:pPr>
    </w:p>
    <w:p w:rsidR="00582FB8" w:rsidRPr="00D66233" w:rsidRDefault="00582FB8" w:rsidP="005E0899">
      <w:pPr>
        <w:pStyle w:val="Athena5"/>
        <w:jc w:val="center"/>
      </w:pPr>
      <w:bookmarkStart w:id="574" w:name="_Toc99780082"/>
      <w:bookmarkStart w:id="575" w:name="_Toc101924056"/>
      <w:r>
        <w:t xml:space="preserve">Adding a Condition Defined </w:t>
      </w:r>
      <w:r w:rsidRPr="00D66233">
        <w:t>by Criteria</w:t>
      </w:r>
      <w:bookmarkEnd w:id="574"/>
      <w:bookmarkEnd w:id="575"/>
    </w:p>
    <w:p w:rsidR="00582FB8" w:rsidRDefault="00582FB8"/>
    <w:p w:rsidR="00582FB8" w:rsidRDefault="00E86806">
      <w:r>
        <w:rPr>
          <w:color w:val="000000"/>
        </w:rPr>
        <w:t xml:space="preserve">Some conditions can only be defined in Protégé using diagnostic terms metaclasses, for example conditions defined by laboratory values sucha as renal insufficiency or conditions that have multiple criteria such as heart block and absence of pacemaker. </w:t>
      </w:r>
      <w:r w:rsidR="00582FB8">
        <w:t xml:space="preserve">Conditions defined by criteria are located under Syndrome in Medical_Domain_Class. To create a new condition, right click on the </w:t>
      </w:r>
      <w:r w:rsidR="00D66233">
        <w:t>“syndrome”</w:t>
      </w:r>
      <w:r w:rsidR="00582FB8">
        <w:t xml:space="preserve"> classand choose </w:t>
      </w:r>
      <w:r w:rsidR="00582FB8">
        <w:rPr>
          <w:i/>
        </w:rPr>
        <w:t>Create subclass using metaclass…</w:t>
      </w:r>
      <w:r w:rsidR="00582FB8">
        <w:t>. Select Diagnostic_Term_Metaclass (</w:t>
      </w:r>
      <w:r w:rsidR="0096658E">
        <w:fldChar w:fldCharType="begin"/>
      </w:r>
      <w:r w:rsidR="00582FB8">
        <w:instrText xml:space="preserve"> REF _Ref530050160 \h </w:instrText>
      </w:r>
      <w:r w:rsidR="0096658E">
        <w:fldChar w:fldCharType="separate"/>
      </w:r>
      <w:r w:rsidR="000A1EA5">
        <w:t xml:space="preserve">Figure </w:t>
      </w:r>
      <w:r w:rsidR="000A1EA5">
        <w:rPr>
          <w:noProof/>
        </w:rPr>
        <w:t>135</w:t>
      </w:r>
      <w:r w:rsidR="0096658E">
        <w:fldChar w:fldCharType="end"/>
      </w:r>
      <w:r w:rsidR="00582FB8">
        <w:t>).</w:t>
      </w:r>
    </w:p>
    <w:p w:rsidR="00582FB8" w:rsidRDefault="00582FB8"/>
    <w:p w:rsidR="00582FB8" w:rsidRDefault="00F67E5A">
      <w:r>
        <w:rPr>
          <w:noProof/>
        </w:rPr>
        <w:lastRenderedPageBreak/>
        <w:drawing>
          <wp:inline distT="0" distB="0" distL="0" distR="0">
            <wp:extent cx="5891530" cy="5926455"/>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3" cstate="print"/>
                    <a:srcRect/>
                    <a:stretch>
                      <a:fillRect/>
                    </a:stretch>
                  </pic:blipFill>
                  <pic:spPr bwMode="auto">
                    <a:xfrm>
                      <a:off x="0" y="0"/>
                      <a:ext cx="5891530" cy="5926455"/>
                    </a:xfrm>
                    <a:prstGeom prst="rect">
                      <a:avLst/>
                    </a:prstGeom>
                    <a:noFill/>
                    <a:ln w="9525">
                      <a:noFill/>
                      <a:miter lim="800000"/>
                      <a:headEnd/>
                      <a:tailEnd/>
                    </a:ln>
                  </pic:spPr>
                </pic:pic>
              </a:graphicData>
            </a:graphic>
          </wp:inline>
        </w:drawing>
      </w:r>
    </w:p>
    <w:p w:rsidR="00582FB8" w:rsidRDefault="00582FB8">
      <w:pPr>
        <w:pStyle w:val="Caption"/>
      </w:pPr>
      <w:bookmarkStart w:id="576" w:name="_Ref530050160"/>
      <w:r>
        <w:t xml:space="preserve">Figure </w:t>
      </w:r>
      <w:fldSimple w:instr=" SEQ Figure \* ARABIC ">
        <w:r w:rsidR="000A1EA5">
          <w:rPr>
            <w:noProof/>
          </w:rPr>
          <w:t>135</w:t>
        </w:r>
      </w:fldSimple>
      <w:bookmarkEnd w:id="576"/>
      <w:r>
        <w:t xml:space="preserve"> - Select Diagnostic_Term_Metaclass</w:t>
      </w:r>
    </w:p>
    <w:p w:rsidR="00582FB8" w:rsidRDefault="00582FB8">
      <w:pPr>
        <w:pStyle w:val="Caption"/>
      </w:pPr>
    </w:p>
    <w:p w:rsidR="00582FB8" w:rsidRDefault="00582FB8">
      <w:pPr>
        <w:pStyle w:val="Caption"/>
      </w:pPr>
    </w:p>
    <w:p w:rsidR="00582FB8" w:rsidRDefault="00582FB8">
      <w:r>
        <w:t xml:space="preserve">There is a slot to select or create the diagnostic criteria for the new condition. In </w:t>
      </w:r>
      <w:r w:rsidR="0096658E">
        <w:fldChar w:fldCharType="begin"/>
      </w:r>
      <w:r>
        <w:instrText xml:space="preserve"> REF _Ref530050244 \h </w:instrText>
      </w:r>
      <w:r w:rsidR="0096658E">
        <w:fldChar w:fldCharType="separate"/>
      </w:r>
      <w:r w:rsidR="000A1EA5">
        <w:t xml:space="preserve">Figure </w:t>
      </w:r>
      <w:r w:rsidR="000A1EA5">
        <w:rPr>
          <w:noProof/>
        </w:rPr>
        <w:t>136</w:t>
      </w:r>
      <w:r w:rsidR="0096658E">
        <w:fldChar w:fldCharType="end"/>
      </w:r>
      <w:r>
        <w:t>, the new condition is called test_condition1, for which existing criteria were selected by clicking on the</w:t>
      </w:r>
      <w:r>
        <w:rPr>
          <w:color w:val="000000"/>
        </w:rPr>
        <w:t xml:space="preserve"> </w:t>
      </w:r>
      <w:r>
        <w:rPr>
          <w:rFonts w:ascii="Arial" w:hAnsi="Arial"/>
          <w:b/>
          <w:bCs/>
          <w:color w:val="000000"/>
          <w:sz w:val="28"/>
        </w:rPr>
        <w:t>+</w:t>
      </w:r>
      <w:r>
        <w:rPr>
          <w:color w:val="000000"/>
        </w:rPr>
        <w:t xml:space="preserve"> </w:t>
      </w:r>
      <w:r>
        <w:t>button and scrolling through the options (</w:t>
      </w:r>
      <w:fldSimple w:instr=" REF _Ref530050351 \h  \* MERGEFORMAT ">
        <w:r w:rsidR="000A1EA5">
          <w:t>Figure 137</w:t>
        </w:r>
      </w:fldSimple>
      <w:r>
        <w:t xml:space="preserve">). New criteria can be created by clicking on </w:t>
      </w:r>
      <w:r>
        <w:rPr>
          <w:rFonts w:ascii="Arial" w:hAnsi="Arial"/>
          <w:b/>
          <w:bCs/>
          <w:color w:val="000000"/>
        </w:rPr>
        <w:t>C</w:t>
      </w:r>
      <w:r>
        <w:t xml:space="preserve"> in the DiagnosticCriteria slot. </w:t>
      </w:r>
    </w:p>
    <w:p w:rsidR="00582FB8" w:rsidRDefault="00582FB8"/>
    <w:p w:rsidR="00582FB8" w:rsidRDefault="00F67E5A">
      <w:r>
        <w:rPr>
          <w:noProof/>
        </w:rPr>
        <w:lastRenderedPageBreak/>
        <w:drawing>
          <wp:inline distT="0" distB="0" distL="0" distR="0">
            <wp:extent cx="5943600" cy="465836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4" cstate="print"/>
                    <a:srcRect/>
                    <a:stretch>
                      <a:fillRect/>
                    </a:stretch>
                  </pic:blipFill>
                  <pic:spPr bwMode="auto">
                    <a:xfrm>
                      <a:off x="0" y="0"/>
                      <a:ext cx="5943600" cy="4658360"/>
                    </a:xfrm>
                    <a:prstGeom prst="rect">
                      <a:avLst/>
                    </a:prstGeom>
                    <a:noFill/>
                    <a:ln w="9525">
                      <a:noFill/>
                      <a:miter lim="800000"/>
                      <a:headEnd/>
                      <a:tailEnd/>
                    </a:ln>
                  </pic:spPr>
                </pic:pic>
              </a:graphicData>
            </a:graphic>
          </wp:inline>
        </w:drawing>
      </w:r>
    </w:p>
    <w:p w:rsidR="00582FB8" w:rsidRDefault="00582FB8">
      <w:pPr>
        <w:pStyle w:val="Caption"/>
      </w:pPr>
      <w:bookmarkStart w:id="577" w:name="_Ref530050244"/>
      <w:r>
        <w:t xml:space="preserve">Figure </w:t>
      </w:r>
      <w:fldSimple w:instr=" SEQ Figure \* ARABIC ">
        <w:r w:rsidR="000A1EA5">
          <w:rPr>
            <w:noProof/>
          </w:rPr>
          <w:t>136</w:t>
        </w:r>
      </w:fldSimple>
      <w:bookmarkEnd w:id="577"/>
      <w:r>
        <w:t xml:space="preserve"> - Selecting rule-in criteria for test_condition1</w:t>
      </w:r>
    </w:p>
    <w:p w:rsidR="00582FB8" w:rsidRDefault="00582FB8">
      <w:pPr>
        <w:rPr>
          <w:sz w:val="20"/>
        </w:rPr>
      </w:pPr>
    </w:p>
    <w:p w:rsidR="00582FB8" w:rsidRDefault="00582FB8">
      <w:pPr>
        <w:rPr>
          <w:sz w:val="20"/>
        </w:rPr>
      </w:pPr>
    </w:p>
    <w:p w:rsidR="00582FB8" w:rsidRDefault="00F67E5A">
      <w:r>
        <w:rPr>
          <w:noProof/>
        </w:rPr>
        <w:lastRenderedPageBreak/>
        <w:drawing>
          <wp:inline distT="0" distB="0" distL="0" distR="0">
            <wp:extent cx="5943600" cy="6107430"/>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5" cstate="print"/>
                    <a:srcRect/>
                    <a:stretch>
                      <a:fillRect/>
                    </a:stretch>
                  </pic:blipFill>
                  <pic:spPr bwMode="auto">
                    <a:xfrm>
                      <a:off x="0" y="0"/>
                      <a:ext cx="5943600" cy="6107430"/>
                    </a:xfrm>
                    <a:prstGeom prst="rect">
                      <a:avLst/>
                    </a:prstGeom>
                    <a:noFill/>
                    <a:ln w="9525">
                      <a:noFill/>
                      <a:miter lim="800000"/>
                      <a:headEnd/>
                      <a:tailEnd/>
                    </a:ln>
                  </pic:spPr>
                </pic:pic>
              </a:graphicData>
            </a:graphic>
          </wp:inline>
        </w:drawing>
      </w:r>
    </w:p>
    <w:p w:rsidR="00582FB8" w:rsidRDefault="00582FB8">
      <w:pPr>
        <w:pStyle w:val="Caption"/>
      </w:pPr>
      <w:bookmarkStart w:id="578" w:name="_Ref530050351"/>
      <w:r>
        <w:t xml:space="preserve">Figure </w:t>
      </w:r>
      <w:fldSimple w:instr=" SEQ Figure \* ARABIC ">
        <w:r w:rsidR="000A1EA5">
          <w:rPr>
            <w:noProof/>
          </w:rPr>
          <w:t>137</w:t>
        </w:r>
      </w:fldSimple>
      <w:bookmarkEnd w:id="578"/>
      <w:r>
        <w:t xml:space="preserve"> - Test_condition1 created</w:t>
      </w:r>
    </w:p>
    <w:p w:rsidR="00582FB8" w:rsidRDefault="00582FB8">
      <w:pPr>
        <w:pStyle w:val="Caption"/>
      </w:pPr>
    </w:p>
    <w:p w:rsidR="00582FB8" w:rsidRDefault="00582FB8">
      <w:pPr>
        <w:pStyle w:val="Caption"/>
      </w:pPr>
    </w:p>
    <w:p w:rsidR="00582FB8" w:rsidRDefault="00582FB8" w:rsidP="00F54D4D">
      <w:pPr>
        <w:pStyle w:val="Athena4"/>
        <w:numPr>
          <w:ilvl w:val="2"/>
          <w:numId w:val="77"/>
        </w:numPr>
      </w:pPr>
      <w:bookmarkStart w:id="579" w:name="_Toc99780083"/>
      <w:bookmarkStart w:id="580" w:name="_Toc101924057"/>
      <w:r>
        <w:t xml:space="preserve">Adding Messages to Display in the </w:t>
      </w:r>
      <w:r w:rsidR="006E2835">
        <w:t>ATHENA-CDS</w:t>
      </w:r>
      <w:r>
        <w:t xml:space="preserve"> Hypertension Advisory</w:t>
      </w:r>
      <w:bookmarkEnd w:id="579"/>
      <w:bookmarkEnd w:id="580"/>
    </w:p>
    <w:p w:rsidR="00582FB8" w:rsidRDefault="00582FB8">
      <w:pPr>
        <w:rPr>
          <w:b/>
          <w:bCs/>
        </w:rPr>
      </w:pPr>
    </w:p>
    <w:p w:rsidR="00582FB8" w:rsidRDefault="00E86806">
      <w:r>
        <w:rPr>
          <w:color w:val="000000"/>
        </w:rPr>
        <w:lastRenderedPageBreak/>
        <w:t xml:space="preserve">Messages provide a way to alert and inform the </w:t>
      </w:r>
      <w:r w:rsidR="006E2835">
        <w:rPr>
          <w:color w:val="000000"/>
        </w:rPr>
        <w:t>ATHENA-CDS</w:t>
      </w:r>
      <w:r>
        <w:rPr>
          <w:color w:val="000000"/>
        </w:rPr>
        <w:t xml:space="preserve"> user about issues specific to the patient. </w:t>
      </w:r>
      <w:r w:rsidR="00582FB8">
        <w:t xml:space="preserve">Messages can be displayed in four places in an </w:t>
      </w:r>
      <w:r w:rsidR="006E2835">
        <w:t>ATHENA-CDS</w:t>
      </w:r>
      <w:r w:rsidR="00582FB8">
        <w:t xml:space="preserve"> hypertension advisory, namely the: </w:t>
      </w:r>
    </w:p>
    <w:p w:rsidR="00582FB8" w:rsidRPr="00E86806" w:rsidRDefault="00582FB8">
      <w:pPr>
        <w:numPr>
          <w:ilvl w:val="0"/>
          <w:numId w:val="40"/>
        </w:numPr>
      </w:pPr>
      <w:r w:rsidRPr="00E86806">
        <w:t xml:space="preserve">primary recommendation box (which contains “Consider INTENSIFYING drug treatment…” in </w:t>
      </w:r>
      <w:fldSimple w:instr=" REF _Ref529997017 \h  \* MERGEFORMAT ">
        <w:r w:rsidR="000A1EA5">
          <w:t>Figure 138</w:t>
        </w:r>
      </w:fldSimple>
      <w:r w:rsidRPr="00E86806">
        <w:t xml:space="preserve">), </w:t>
      </w:r>
    </w:p>
    <w:p w:rsidR="00582FB8" w:rsidRDefault="00582FB8">
      <w:pPr>
        <w:numPr>
          <w:ilvl w:val="0"/>
          <w:numId w:val="40"/>
        </w:numPr>
      </w:pPr>
      <w:r>
        <w:t xml:space="preserve">Precautions tab, </w:t>
      </w:r>
    </w:p>
    <w:p w:rsidR="00582FB8" w:rsidRDefault="00582FB8">
      <w:pPr>
        <w:numPr>
          <w:ilvl w:val="0"/>
          <w:numId w:val="40"/>
        </w:numPr>
      </w:pPr>
      <w:r>
        <w:t xml:space="preserve">Assumptions tab, and </w:t>
      </w:r>
    </w:p>
    <w:p w:rsidR="00582FB8" w:rsidRDefault="00582FB8">
      <w:pPr>
        <w:numPr>
          <w:ilvl w:val="0"/>
          <w:numId w:val="40"/>
        </w:numPr>
      </w:pPr>
      <w:r>
        <w:t xml:space="preserve">Info button (when related to a drug recommendation). </w:t>
      </w:r>
    </w:p>
    <w:p w:rsidR="00582FB8" w:rsidRDefault="00582FB8"/>
    <w:p w:rsidR="00582FB8" w:rsidRDefault="00F67E5A">
      <w:r>
        <w:rPr>
          <w:noProof/>
        </w:rPr>
        <w:drawing>
          <wp:inline distT="0" distB="0" distL="0" distR="0">
            <wp:extent cx="5943600" cy="498602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6" cstate="print"/>
                    <a:srcRect/>
                    <a:stretch>
                      <a:fillRect/>
                    </a:stretch>
                  </pic:blipFill>
                  <pic:spPr bwMode="auto">
                    <a:xfrm>
                      <a:off x="0" y="0"/>
                      <a:ext cx="5943600" cy="4986020"/>
                    </a:xfrm>
                    <a:prstGeom prst="rect">
                      <a:avLst/>
                    </a:prstGeom>
                    <a:noFill/>
                    <a:ln w="9525">
                      <a:noFill/>
                      <a:miter lim="800000"/>
                      <a:headEnd/>
                      <a:tailEnd/>
                    </a:ln>
                  </pic:spPr>
                </pic:pic>
              </a:graphicData>
            </a:graphic>
          </wp:inline>
        </w:drawing>
      </w:r>
    </w:p>
    <w:p w:rsidR="00582FB8" w:rsidRDefault="00582FB8">
      <w:pPr>
        <w:pStyle w:val="Caption"/>
      </w:pPr>
      <w:bookmarkStart w:id="581" w:name="_Ref529997017"/>
      <w:r>
        <w:t xml:space="preserve">Figure </w:t>
      </w:r>
      <w:fldSimple w:instr=" SEQ Figure \* ARABIC ">
        <w:r w:rsidR="000A1EA5">
          <w:rPr>
            <w:noProof/>
          </w:rPr>
          <w:t>138</w:t>
        </w:r>
      </w:fldSimple>
      <w:bookmarkEnd w:id="581"/>
      <w:r>
        <w:t xml:space="preserve"> - </w:t>
      </w:r>
      <w:r w:rsidR="006E2835">
        <w:t>ATHENA-CDS</w:t>
      </w:r>
      <w:r>
        <w:t xml:space="preserve"> hypertension advisory</w:t>
      </w:r>
    </w:p>
    <w:p w:rsidR="00582FB8" w:rsidRDefault="00582FB8">
      <w:pPr>
        <w:pStyle w:val="Caption"/>
      </w:pPr>
    </w:p>
    <w:p w:rsidR="00582FB8" w:rsidRDefault="00582FB8">
      <w:pPr>
        <w:pStyle w:val="Caption"/>
      </w:pPr>
    </w:p>
    <w:p w:rsidR="00582FB8" w:rsidRDefault="00582FB8">
      <w:r>
        <w:t>It is possible to add messages to the Knowledge Base in three distinct places:</w:t>
      </w:r>
    </w:p>
    <w:p w:rsidR="00582FB8" w:rsidRDefault="00582FB8">
      <w:pPr>
        <w:numPr>
          <w:ilvl w:val="0"/>
          <w:numId w:val="32"/>
        </w:numPr>
      </w:pPr>
      <w:r>
        <w:rPr>
          <w:i/>
        </w:rPr>
        <w:lastRenderedPageBreak/>
        <w:t>Scenario</w:t>
      </w:r>
      <w:r>
        <w:t xml:space="preserve"> – (pink boxes in the hypertension management diagram from the Knowledge Acquisition tab; see </w:t>
      </w:r>
      <w:r w:rsidR="0096658E">
        <w:fldChar w:fldCharType="begin"/>
      </w:r>
      <w:r>
        <w:instrText xml:space="preserve"> REF _Ref530052083 \h </w:instrText>
      </w:r>
      <w:r w:rsidR="0096658E">
        <w:fldChar w:fldCharType="separate"/>
      </w:r>
      <w:r w:rsidR="000A1EA5">
        <w:t xml:space="preserve">Figure </w:t>
      </w:r>
      <w:r w:rsidR="000A1EA5">
        <w:rPr>
          <w:noProof/>
        </w:rPr>
        <w:t>139</w:t>
      </w:r>
      <w:r w:rsidR="0096658E">
        <w:fldChar w:fldCharType="end"/>
      </w:r>
      <w:r>
        <w:t xml:space="preserve"> and </w:t>
      </w:r>
      <w:r w:rsidR="0096658E">
        <w:fldChar w:fldCharType="begin"/>
      </w:r>
      <w:r>
        <w:instrText xml:space="preserve"> REF _Ref530052150 \h </w:instrText>
      </w:r>
      <w:r w:rsidR="0096658E">
        <w:fldChar w:fldCharType="separate"/>
      </w:r>
      <w:r w:rsidR="000A1EA5">
        <w:rPr>
          <w:lang w:val="fr-FR"/>
        </w:rPr>
        <w:t xml:space="preserve">Figure </w:t>
      </w:r>
      <w:r w:rsidR="000A1EA5">
        <w:rPr>
          <w:noProof/>
          <w:lang w:val="fr-FR"/>
        </w:rPr>
        <w:t>140</w:t>
      </w:r>
      <w:r w:rsidR="0096658E">
        <w:fldChar w:fldCharType="end"/>
      </w:r>
      <w:r>
        <w:t>) primary recommendation box, Precautions tab, or Assumptions tab</w:t>
      </w:r>
    </w:p>
    <w:p w:rsidR="00582FB8" w:rsidRDefault="00582FB8">
      <w:pPr>
        <w:numPr>
          <w:ilvl w:val="0"/>
          <w:numId w:val="32"/>
        </w:numPr>
      </w:pPr>
      <w:r>
        <w:rPr>
          <w:i/>
        </w:rPr>
        <w:t>Action_Choice</w:t>
      </w:r>
      <w:r>
        <w:t xml:space="preserve"> – (green bubbles in the hypertension management diagram from the Knowledge Acquisition tab; see </w:t>
      </w:r>
      <w:r w:rsidR="0096658E">
        <w:fldChar w:fldCharType="begin"/>
      </w:r>
      <w:r>
        <w:instrText xml:space="preserve"> REF _Ref530052083 \h </w:instrText>
      </w:r>
      <w:r w:rsidR="0096658E">
        <w:fldChar w:fldCharType="separate"/>
      </w:r>
      <w:r w:rsidR="000A1EA5">
        <w:t xml:space="preserve">Figure </w:t>
      </w:r>
      <w:r w:rsidR="000A1EA5">
        <w:rPr>
          <w:noProof/>
        </w:rPr>
        <w:t>139</w:t>
      </w:r>
      <w:r w:rsidR="0096658E">
        <w:fldChar w:fldCharType="end"/>
      </w:r>
      <w:r>
        <w:t xml:space="preserve"> and </w:t>
      </w:r>
      <w:r w:rsidR="0096658E">
        <w:fldChar w:fldCharType="begin"/>
      </w:r>
      <w:r>
        <w:instrText xml:space="preserve"> REF _Ref530052150 \h </w:instrText>
      </w:r>
      <w:r w:rsidR="0096658E">
        <w:fldChar w:fldCharType="separate"/>
      </w:r>
      <w:r w:rsidR="000A1EA5">
        <w:rPr>
          <w:lang w:val="fr-FR"/>
        </w:rPr>
        <w:t xml:space="preserve">Figure </w:t>
      </w:r>
      <w:r w:rsidR="000A1EA5">
        <w:rPr>
          <w:noProof/>
          <w:lang w:val="fr-FR"/>
        </w:rPr>
        <w:t>140</w:t>
      </w:r>
      <w:r w:rsidR="0096658E">
        <w:fldChar w:fldCharType="end"/>
      </w:r>
      <w:r>
        <w:t>) primary recommendation box, Precautions tab, or Assumptions tab</w:t>
      </w:r>
    </w:p>
    <w:p w:rsidR="00582FB8" w:rsidRDefault="00582FB8">
      <w:pPr>
        <w:numPr>
          <w:ilvl w:val="0"/>
          <w:numId w:val="32"/>
        </w:numPr>
      </w:pPr>
      <w:r>
        <w:rPr>
          <w:i/>
        </w:rPr>
        <w:t>Drug Classes</w:t>
      </w:r>
      <w:r>
        <w:t xml:space="preserve"> – (Knowledge Acquisition tab) Info button</w:t>
      </w:r>
    </w:p>
    <w:p w:rsidR="00582FB8" w:rsidRDefault="00582FB8">
      <w:r>
        <w:t>The message types and the rule-in/-out criteria of a message control when and where a message will be displayed in the advisory. The message types are covered in greater depth in the following three subsections.</w:t>
      </w:r>
    </w:p>
    <w:p w:rsidR="00582FB8" w:rsidRDefault="00582FB8"/>
    <w:p w:rsidR="00582FB8" w:rsidRDefault="00F67E5A">
      <w:r>
        <w:rPr>
          <w:noProof/>
        </w:rPr>
        <w:drawing>
          <wp:inline distT="0" distB="0" distL="0" distR="0">
            <wp:extent cx="5943600" cy="517588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7" cstate="print"/>
                    <a:srcRect/>
                    <a:stretch>
                      <a:fillRect/>
                    </a:stretch>
                  </pic:blipFill>
                  <pic:spPr bwMode="auto">
                    <a:xfrm>
                      <a:off x="0" y="0"/>
                      <a:ext cx="5943600" cy="5175885"/>
                    </a:xfrm>
                    <a:prstGeom prst="rect">
                      <a:avLst/>
                    </a:prstGeom>
                    <a:noFill/>
                    <a:ln w="9525">
                      <a:noFill/>
                      <a:miter lim="800000"/>
                      <a:headEnd/>
                      <a:tailEnd/>
                    </a:ln>
                  </pic:spPr>
                </pic:pic>
              </a:graphicData>
            </a:graphic>
          </wp:inline>
        </w:drawing>
      </w:r>
    </w:p>
    <w:p w:rsidR="00582FB8" w:rsidRDefault="00582FB8">
      <w:pPr>
        <w:pStyle w:val="Caption"/>
      </w:pPr>
      <w:bookmarkStart w:id="582" w:name="_Ref530052083"/>
      <w:r>
        <w:t xml:space="preserve">Figure </w:t>
      </w:r>
      <w:fldSimple w:instr=" SEQ Figure \* ARABIC ">
        <w:r w:rsidR="000A1EA5">
          <w:rPr>
            <w:noProof/>
          </w:rPr>
          <w:t>139</w:t>
        </w:r>
      </w:fldSimple>
      <w:bookmarkEnd w:id="582"/>
      <w:r>
        <w:t xml:space="preserve"> - Knowledge Acquisition tab</w:t>
      </w:r>
    </w:p>
    <w:p w:rsidR="00582FB8" w:rsidRDefault="00582FB8">
      <w:pPr>
        <w:pStyle w:val="Caption"/>
      </w:pPr>
    </w:p>
    <w:p w:rsidR="00582FB8" w:rsidRDefault="00582FB8">
      <w:pPr>
        <w:pStyle w:val="Caption"/>
      </w:pPr>
    </w:p>
    <w:p w:rsidR="00582FB8" w:rsidRDefault="0096658E">
      <w:r>
        <w:lastRenderedPageBrea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501" type="#_x0000_t47" style="position:absolute;margin-left:81pt;margin-top:279pt;width:63pt;height:27pt;z-index:251654144" adj="-6171,-93600,-2057,7200,-8451,-97160,-6171,-93600" strokecolor="red" strokeweight="1.5pt">
            <v:textbox style="mso-next-textbox:#_x0000_s1501">
              <w:txbxContent>
                <w:p w:rsidR="00405F77" w:rsidRDefault="00405F77">
                  <w:r>
                    <w:t>Scenario</w:t>
                  </w:r>
                </w:p>
              </w:txbxContent>
            </v:textbox>
          </v:shape>
        </w:pict>
      </w:r>
      <w:r>
        <w:pict>
          <v:line id="_x0000_s1503" style="position:absolute;flip:x y;z-index:251656192" from="63pt,234pt" to="81pt,4in" strokecolor="red" strokeweight="1.5pt"/>
        </w:pict>
      </w:r>
      <w:r>
        <w:pict>
          <v:line id="_x0000_s1509" style="position:absolute;flip:x y;z-index:251662336" from="315pt,198pt" to="342pt,333pt" strokecolor="blue" strokeweight="1.5pt"/>
        </w:pict>
      </w:r>
      <w:r>
        <w:pict>
          <v:shape id="_x0000_s1504" type="#_x0000_t47" style="position:absolute;margin-left:342pt;margin-top:324pt;width:54pt;height:63pt;z-index:251657216" adj="-12600,-28286,-2400,3086,-12260,-38554,-9600,-37029" strokecolor="blue" strokeweight="1.5pt">
            <v:textbox style="mso-next-textbox:#_x0000_s1504">
              <w:txbxContent>
                <w:p w:rsidR="00405F77" w:rsidRDefault="00405F77">
                  <w:r>
                    <w:t>Action_choice</w:t>
                  </w:r>
                </w:p>
              </w:txbxContent>
            </v:textbox>
          </v:shape>
        </w:pict>
      </w:r>
      <w:r>
        <w:pict>
          <v:line id="_x0000_s1510" style="position:absolute;flip:x y;z-index:251663360" from="198pt,126pt" to="351pt,333pt" strokecolor="blue" strokeweight="1.5pt"/>
        </w:pict>
      </w:r>
      <w:r>
        <w:pict>
          <v:line id="_x0000_s1508" style="position:absolute;z-index:251661312" from="315pt,4in" to="333pt,315pt" strokecolor="blue" strokeweight="1.5pt"/>
        </w:pict>
      </w:r>
      <w:r>
        <w:pict>
          <v:line id="_x0000_s1506" style="position:absolute;z-index:251659264" from="324pt,353.4pt" to="342pt,353.4pt" strokecolor="blue" strokeweight="1.5pt"/>
        </w:pict>
      </w:r>
      <w:r>
        <w:pict>
          <v:line id="_x0000_s1507" style="position:absolute;flip:y;z-index:251660288" from="4in,353.4pt" to="342pt,461.4pt" strokecolor="blue" strokeweight="1.5pt"/>
        </w:pict>
      </w:r>
      <w:r>
        <w:pict>
          <v:line id="_x0000_s1505" style="position:absolute;flip:y;z-index:251658240" from="315pt,353.4pt" to="342pt,416.4pt" strokecolor="blue" strokeweight="1.5pt"/>
        </w:pict>
      </w:r>
      <w:r>
        <w:pict>
          <v:line id="_x0000_s1502" style="position:absolute;flip:y;z-index:251655168" from="45pt,290.4pt" to="1in,335.4pt" strokecolor="red" strokeweight="1.5pt"/>
        </w:pict>
      </w:r>
      <w:r>
        <w:pict>
          <v:rect id="_x0000_s1500" style="position:absolute;margin-left:234pt;margin-top:443.4pt;width:54pt;height:45pt;z-index:251653120" filled="f" strokecolor="blue" strokeweight="2.25pt"/>
        </w:pict>
      </w:r>
      <w:r>
        <w:pict>
          <v:rect id="_x0000_s1499" style="position:absolute;margin-left:225pt;margin-top:119.4pt;width:90pt;height:27pt;z-index:251652096" filled="f" strokecolor="blue" strokeweight="2.25pt"/>
        </w:pict>
      </w:r>
      <w:r>
        <w:pict>
          <v:rect id="_x0000_s1498" style="position:absolute;margin-left:234pt;margin-top:227.4pt;width:81pt;height:54pt;z-index:251651072" filled="f" strokecolor="blue" strokeweight="2.25pt"/>
        </w:pict>
      </w:r>
      <w:r>
        <w:pict>
          <v:rect id="_x0000_s1494" style="position:absolute;margin-left:225pt;margin-top:380.4pt;width:90pt;height:54pt;z-index:251646976" filled="f" strokecolor="blue" strokeweight="2.25pt"/>
        </w:pict>
      </w:r>
      <w:r>
        <w:pict>
          <v:rect id="_x0000_s1495" style="position:absolute;margin-left:225pt;margin-top:335.4pt;width:99pt;height:36pt;z-index:251648000" filled="f" strokecolor="blue" strokeweight="2.25pt"/>
        </w:pict>
      </w:r>
      <w:r>
        <w:pict>
          <v:rect id="_x0000_s1496" style="position:absolute;margin-left:3in;margin-top:290.4pt;width:108pt;height:36pt;z-index:251649024" filled="f" strokecolor="blue" strokeweight="2.25pt"/>
        </w:pict>
      </w:r>
      <w:r>
        <w:pict>
          <v:rect id="_x0000_s1497" style="position:absolute;margin-left:225pt;margin-top:155.4pt;width:99pt;height:45pt;z-index:251650048" filled="f" strokecolor="blue" strokeweight="2.25pt"/>
        </w:pict>
      </w:r>
      <w:r>
        <w:pict>
          <v:rect id="_x0000_s1493" style="position:absolute;margin-left:153pt;margin-top:119.4pt;width:54pt;height:45pt;z-index:251645952" filled="f" strokecolor="blue" strokeweight="2.25pt"/>
        </w:pict>
      </w:r>
      <w:r>
        <w:pict>
          <v:rect id="_x0000_s1492" style="position:absolute;margin-left:18pt;margin-top:119.4pt;width:45pt;height:45pt;z-index:251644928" filled="f" strokecolor="red" strokeweight="2.25pt"/>
        </w:pict>
      </w:r>
      <w:r>
        <w:pict>
          <v:rect id="_x0000_s1491" style="position:absolute;margin-left:18pt;margin-top:335.4pt;width:45pt;height:54pt;z-index:251643904" filled="f" strokecolor="red" strokeweight="2.25pt"/>
        </w:pict>
      </w:r>
      <w:r>
        <w:pict>
          <v:rect id="_x0000_s1490" style="position:absolute;margin-left:18pt;margin-top:182.4pt;width:45pt;height:54pt;z-index:251642880" filled="f" strokecolor="red" strokeweight="2.25pt"/>
        </w:pict>
      </w:r>
      <w:r w:rsidR="00F67E5A">
        <w:rPr>
          <w:noProof/>
        </w:rPr>
        <w:drawing>
          <wp:inline distT="0" distB="0" distL="0" distR="0">
            <wp:extent cx="5477510" cy="6306185"/>
            <wp:effectExtent l="19050" t="0" r="8890" b="0"/>
            <wp:docPr id="140" name="Picture 140" descr="htn manag 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n manag diag"/>
                    <pic:cNvPicPr>
                      <a:picLocks noChangeAspect="1" noChangeArrowheads="1"/>
                    </pic:cNvPicPr>
                  </pic:nvPicPr>
                  <pic:blipFill>
                    <a:blip r:embed="rId148" cstate="print"/>
                    <a:srcRect/>
                    <a:stretch>
                      <a:fillRect/>
                    </a:stretch>
                  </pic:blipFill>
                  <pic:spPr bwMode="auto">
                    <a:xfrm>
                      <a:off x="0" y="0"/>
                      <a:ext cx="5477510" cy="6306185"/>
                    </a:xfrm>
                    <a:prstGeom prst="rect">
                      <a:avLst/>
                    </a:prstGeom>
                    <a:noFill/>
                    <a:ln w="9525">
                      <a:noFill/>
                      <a:miter lim="800000"/>
                      <a:headEnd/>
                      <a:tailEnd/>
                    </a:ln>
                  </pic:spPr>
                </pic:pic>
              </a:graphicData>
            </a:graphic>
          </wp:inline>
        </w:drawing>
      </w:r>
    </w:p>
    <w:p w:rsidR="00582FB8" w:rsidRDefault="00582FB8">
      <w:pPr>
        <w:pStyle w:val="Caption"/>
        <w:rPr>
          <w:lang w:val="fr-FR"/>
        </w:rPr>
      </w:pPr>
      <w:bookmarkStart w:id="583" w:name="_Ref530052150"/>
      <w:r>
        <w:rPr>
          <w:lang w:val="fr-FR"/>
        </w:rPr>
        <w:t xml:space="preserve">Figure </w:t>
      </w:r>
      <w:r w:rsidR="0096658E">
        <w:fldChar w:fldCharType="begin"/>
      </w:r>
      <w:r>
        <w:rPr>
          <w:lang w:val="fr-FR"/>
        </w:rPr>
        <w:instrText xml:space="preserve"> SEQ Figure \* ARABIC </w:instrText>
      </w:r>
      <w:r w:rsidR="0096658E">
        <w:fldChar w:fldCharType="separate"/>
      </w:r>
      <w:r w:rsidR="000A1EA5">
        <w:rPr>
          <w:noProof/>
          <w:lang w:val="fr-FR"/>
        </w:rPr>
        <w:t>140</w:t>
      </w:r>
      <w:r w:rsidR="0096658E">
        <w:fldChar w:fldCharType="end"/>
      </w:r>
      <w:bookmarkEnd w:id="583"/>
      <w:r>
        <w:rPr>
          <w:lang w:val="fr-FR"/>
        </w:rPr>
        <w:t xml:space="preserve"> - Hypertension management diagram (Management_Diagra</w:t>
      </w:r>
      <w:bookmarkStart w:id="584" w:name="_Toc99780084"/>
      <w:bookmarkStart w:id="585" w:name="_Toc101924058"/>
      <w:r>
        <w:rPr>
          <w:lang w:val="fr-FR"/>
        </w:rPr>
        <w:t>m)</w:t>
      </w:r>
    </w:p>
    <w:p w:rsidR="00582FB8" w:rsidRDefault="00582FB8">
      <w:pPr>
        <w:pStyle w:val="Caption"/>
        <w:rPr>
          <w:lang w:val="fr-FR"/>
        </w:rPr>
      </w:pPr>
    </w:p>
    <w:p w:rsidR="00582FB8" w:rsidRDefault="00582FB8">
      <w:pPr>
        <w:pStyle w:val="Caption"/>
        <w:rPr>
          <w:lang w:val="fr-FR"/>
        </w:rPr>
      </w:pPr>
    </w:p>
    <w:p w:rsidR="00582FB8" w:rsidRDefault="00582FB8" w:rsidP="005E0899">
      <w:pPr>
        <w:pStyle w:val="Athena5"/>
        <w:jc w:val="center"/>
      </w:pPr>
      <w:r>
        <w:t>Scenario-related Message</w:t>
      </w:r>
      <w:bookmarkEnd w:id="584"/>
      <w:bookmarkEnd w:id="585"/>
    </w:p>
    <w:p w:rsidR="00582FB8" w:rsidRDefault="00582FB8"/>
    <w:p w:rsidR="00582FB8" w:rsidRDefault="00582FB8">
      <w:proofErr w:type="gramStart"/>
      <w:r>
        <w:t xml:space="preserve">A scenario-related message is associated with the </w:t>
      </w:r>
      <w:r w:rsidR="007D0D6C">
        <w:t>scenarios (</w:t>
      </w:r>
      <w:r>
        <w:t>pink boxes</w:t>
      </w:r>
      <w:r w:rsidR="007D0D6C">
        <w:t>)</w:t>
      </w:r>
      <w:r>
        <w:t xml:space="preserve"> in the hypertension management diagram (see </w:t>
      </w:r>
      <w:r w:rsidR="0096658E">
        <w:fldChar w:fldCharType="begin"/>
      </w:r>
      <w:r>
        <w:instrText xml:space="preserve"> REF _Ref530052150 \h </w:instrText>
      </w:r>
      <w:r w:rsidR="0096658E">
        <w:fldChar w:fldCharType="separate"/>
      </w:r>
      <w:r w:rsidR="000A1EA5">
        <w:rPr>
          <w:lang w:val="fr-FR"/>
        </w:rPr>
        <w:t xml:space="preserve">Figure </w:t>
      </w:r>
      <w:r w:rsidR="000A1EA5">
        <w:rPr>
          <w:noProof/>
          <w:lang w:val="fr-FR"/>
        </w:rPr>
        <w:t>140</w:t>
      </w:r>
      <w:r w:rsidR="0096658E">
        <w:fldChar w:fldCharType="end"/>
      </w:r>
      <w:r>
        <w:t>)</w:t>
      </w:r>
      <w:r w:rsidR="007D0D6C">
        <w:t xml:space="preserve"> and are</w:t>
      </w:r>
      <w:proofErr w:type="gramEnd"/>
      <w:r w:rsidR="007D0D6C">
        <w:t xml:space="preserve"> stored in the Consultation Template slot (</w:t>
      </w:r>
      <w:r w:rsidR="0096658E">
        <w:fldChar w:fldCharType="begin"/>
      </w:r>
      <w:r w:rsidR="007D0D6C">
        <w:instrText xml:space="preserve"> REF _Ref531041237 \h </w:instrText>
      </w:r>
      <w:r w:rsidR="0096658E">
        <w:fldChar w:fldCharType="separate"/>
      </w:r>
      <w:r w:rsidR="000A1EA5">
        <w:t xml:space="preserve">Figure </w:t>
      </w:r>
      <w:r w:rsidR="000A1EA5">
        <w:rPr>
          <w:noProof/>
        </w:rPr>
        <w:lastRenderedPageBreak/>
        <w:t>141</w:t>
      </w:r>
      <w:r w:rsidR="0096658E">
        <w:fldChar w:fldCharType="end"/>
      </w:r>
      <w:r w:rsidR="007D0D6C">
        <w:t>)</w:t>
      </w:r>
      <w:r>
        <w:t xml:space="preserve">. Examples of scenarios </w:t>
      </w:r>
      <w:r w:rsidR="007D0D6C">
        <w:t>are</w:t>
      </w:r>
      <w:r>
        <w:t xml:space="preserve">: “on one antihypertensive drug” or “on 2 or 3 antihypertensive drugs”. </w:t>
      </w:r>
    </w:p>
    <w:p w:rsidR="00582FB8" w:rsidRDefault="00582FB8"/>
    <w:p w:rsidR="00582FB8" w:rsidRDefault="00582FB8">
      <w:r>
        <w:t xml:space="preserve">To view the hypertension management diagram, go to the Knowledge Acquisition tab in Protégé; select the </w:t>
      </w:r>
      <w:r>
        <w:rPr>
          <w:i/>
        </w:rPr>
        <w:t>hypertension management diagram</w:t>
      </w:r>
      <w:r>
        <w:t xml:space="preserve"> in the </w:t>
      </w:r>
      <w:r>
        <w:rPr>
          <w:i/>
        </w:rPr>
        <w:t>clinical algorithm</w:t>
      </w:r>
      <w:r>
        <w:t xml:space="preserve"> slot; and click on </w:t>
      </w:r>
      <w:r>
        <w:rPr>
          <w:rFonts w:ascii="Arial" w:hAnsi="Arial"/>
          <w:b/>
        </w:rPr>
        <w:t>V</w:t>
      </w:r>
      <w:r>
        <w:t xml:space="preserve"> (</w:t>
      </w:r>
      <w:fldSimple w:instr=" REF _Ref530052083 \h  \* MERGEFORMAT ">
        <w:r w:rsidR="000A1EA5">
          <w:t>Figure 139</w:t>
        </w:r>
      </w:fldSimple>
      <w:r>
        <w:t xml:space="preserve">). In the diagram, pink boxes are instances of the Scenario class. These scenarios are mutually exclusive. It </w:t>
      </w:r>
      <w:r w:rsidR="007D0D6C">
        <w:t>is</w:t>
      </w:r>
      <w:r>
        <w:t xml:space="preserve"> necessary to add an identical message to </w:t>
      </w:r>
      <w:r w:rsidR="007D0D6C">
        <w:t xml:space="preserve">each </w:t>
      </w:r>
      <w:r>
        <w:t xml:space="preserve">scenario in order to ensure that the message will display in all the desired scenarios. </w:t>
      </w:r>
    </w:p>
    <w:p w:rsidR="00582FB8" w:rsidRDefault="00582FB8"/>
    <w:p w:rsidR="00582FB8" w:rsidRDefault="00582FB8">
      <w:r>
        <w:t xml:space="preserve">For example, double click on the </w:t>
      </w:r>
      <w:r>
        <w:rPr>
          <w:i/>
        </w:rPr>
        <w:t>not on drug therapy</w:t>
      </w:r>
      <w:r>
        <w:t xml:space="preserve"> scenario in the hypertension management </w:t>
      </w:r>
      <w:r w:rsidRPr="007D0D6C">
        <w:t>diagram</w:t>
      </w:r>
      <w:r w:rsidR="007D0D6C">
        <w:t xml:space="preserve"> (</w:t>
      </w:r>
      <w:r w:rsidR="0096658E">
        <w:fldChar w:fldCharType="begin"/>
      </w:r>
      <w:r w:rsidR="007D0D6C">
        <w:instrText xml:space="preserve"> REF _Ref530052150 \h </w:instrText>
      </w:r>
      <w:r w:rsidR="0096658E">
        <w:fldChar w:fldCharType="separate"/>
      </w:r>
      <w:r w:rsidR="000A1EA5">
        <w:rPr>
          <w:lang w:val="fr-FR"/>
        </w:rPr>
        <w:t xml:space="preserve">Figure </w:t>
      </w:r>
      <w:r w:rsidR="000A1EA5">
        <w:rPr>
          <w:noProof/>
          <w:lang w:val="fr-FR"/>
        </w:rPr>
        <w:t>140</w:t>
      </w:r>
      <w:r w:rsidR="0096658E">
        <w:fldChar w:fldCharType="end"/>
      </w:r>
      <w:r w:rsidR="007D0D6C">
        <w:t>). In the form ‘not on drug therapy (scenario) that pops up there is a slot for th</w:t>
      </w:r>
      <w:r w:rsidRPr="007D0D6C">
        <w:t xml:space="preserve">e </w:t>
      </w:r>
      <w:r w:rsidR="007D0D6C" w:rsidRPr="007D0D6C">
        <w:t>Consultation T</w:t>
      </w:r>
      <w:r w:rsidRPr="007D0D6C">
        <w:t>emplate (</w:t>
      </w:r>
      <w:r w:rsidR="0096658E">
        <w:fldChar w:fldCharType="begin"/>
      </w:r>
      <w:r w:rsidR="007D0D6C">
        <w:instrText xml:space="preserve"> REF _Ref531041237 \h </w:instrText>
      </w:r>
      <w:r w:rsidR="0096658E">
        <w:fldChar w:fldCharType="separate"/>
      </w:r>
      <w:r w:rsidR="000A1EA5">
        <w:t xml:space="preserve">Figure </w:t>
      </w:r>
      <w:r w:rsidR="000A1EA5">
        <w:rPr>
          <w:noProof/>
        </w:rPr>
        <w:t>141</w:t>
      </w:r>
      <w:r w:rsidR="0096658E">
        <w:fldChar w:fldCharType="end"/>
      </w:r>
      <w:r w:rsidRPr="007D0D6C">
        <w:t>).</w:t>
      </w:r>
      <w:r>
        <w:t xml:space="preserve"> Click on </w:t>
      </w:r>
      <w:r>
        <w:rPr>
          <w:rFonts w:ascii="Arial" w:hAnsi="Arial"/>
          <w:b/>
        </w:rPr>
        <w:t>V</w:t>
      </w:r>
      <w:r>
        <w:t xml:space="preserve"> to view the consultation template (see </w:t>
      </w:r>
      <w:r w:rsidR="0096658E">
        <w:fldChar w:fldCharType="begin"/>
      </w:r>
      <w:r>
        <w:instrText xml:space="preserve"> REF _Ref530053328 \h </w:instrText>
      </w:r>
      <w:r w:rsidR="0096658E">
        <w:fldChar w:fldCharType="separate"/>
      </w:r>
      <w:r w:rsidR="000A1EA5">
        <w:t xml:space="preserve">Figure </w:t>
      </w:r>
      <w:r w:rsidR="000A1EA5">
        <w:rPr>
          <w:noProof/>
        </w:rPr>
        <w:t>142</w:t>
      </w:r>
      <w:r w:rsidR="0096658E">
        <w:fldChar w:fldCharType="end"/>
      </w:r>
      <w:r>
        <w:t>).</w:t>
      </w:r>
    </w:p>
    <w:p w:rsidR="00582FB8" w:rsidRDefault="00582FB8"/>
    <w:p w:rsidR="00582FB8" w:rsidRDefault="00F67E5A">
      <w:r>
        <w:rPr>
          <w:noProof/>
        </w:rPr>
        <w:drawing>
          <wp:inline distT="0" distB="0" distL="0" distR="0">
            <wp:extent cx="5615940" cy="2113280"/>
            <wp:effectExtent l="1905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9" cstate="print"/>
                    <a:srcRect/>
                    <a:stretch>
                      <a:fillRect/>
                    </a:stretch>
                  </pic:blipFill>
                  <pic:spPr bwMode="auto">
                    <a:xfrm>
                      <a:off x="0" y="0"/>
                      <a:ext cx="5615940" cy="2113280"/>
                    </a:xfrm>
                    <a:prstGeom prst="rect">
                      <a:avLst/>
                    </a:prstGeom>
                    <a:noFill/>
                    <a:ln w="9525">
                      <a:noFill/>
                      <a:miter lim="800000"/>
                      <a:headEnd/>
                      <a:tailEnd/>
                    </a:ln>
                  </pic:spPr>
                </pic:pic>
              </a:graphicData>
            </a:graphic>
          </wp:inline>
        </w:drawing>
      </w:r>
    </w:p>
    <w:p w:rsidR="00582FB8" w:rsidRDefault="00582FB8">
      <w:pPr>
        <w:pStyle w:val="Caption"/>
      </w:pPr>
      <w:bookmarkStart w:id="586" w:name="_Ref531041237"/>
      <w:r>
        <w:t xml:space="preserve">Figure </w:t>
      </w:r>
      <w:fldSimple w:instr=" SEQ Figure \* ARABIC ">
        <w:r w:rsidR="000A1EA5">
          <w:rPr>
            <w:noProof/>
          </w:rPr>
          <w:t>141</w:t>
        </w:r>
      </w:fldSimple>
      <w:bookmarkEnd w:id="586"/>
      <w:r>
        <w:t xml:space="preserve"> - "Not on drug therapy” scenario </w:t>
      </w:r>
    </w:p>
    <w:p w:rsidR="00582FB8" w:rsidRDefault="00582FB8">
      <w:pPr>
        <w:pStyle w:val="Caption"/>
      </w:pPr>
    </w:p>
    <w:p w:rsidR="00582FB8" w:rsidRDefault="00582FB8">
      <w:pPr>
        <w:rPr>
          <w:sz w:val="20"/>
        </w:rPr>
      </w:pPr>
    </w:p>
    <w:p w:rsidR="00582FB8" w:rsidRDefault="00F67E5A">
      <w:r>
        <w:rPr>
          <w:noProof/>
        </w:rPr>
        <w:lastRenderedPageBreak/>
        <w:drawing>
          <wp:inline distT="0" distB="0" distL="0" distR="0">
            <wp:extent cx="3657600" cy="3295015"/>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0" cstate="print"/>
                    <a:srcRect/>
                    <a:stretch>
                      <a:fillRect/>
                    </a:stretch>
                  </pic:blipFill>
                  <pic:spPr bwMode="auto">
                    <a:xfrm>
                      <a:off x="0" y="0"/>
                      <a:ext cx="3657600" cy="3295015"/>
                    </a:xfrm>
                    <a:prstGeom prst="rect">
                      <a:avLst/>
                    </a:prstGeom>
                    <a:noFill/>
                    <a:ln w="9525">
                      <a:noFill/>
                      <a:miter lim="800000"/>
                      <a:headEnd/>
                      <a:tailEnd/>
                    </a:ln>
                  </pic:spPr>
                </pic:pic>
              </a:graphicData>
            </a:graphic>
          </wp:inline>
        </w:drawing>
      </w:r>
    </w:p>
    <w:p w:rsidR="00582FB8" w:rsidRDefault="00582FB8">
      <w:pPr>
        <w:pStyle w:val="Caption"/>
      </w:pPr>
      <w:bookmarkStart w:id="587" w:name="_Ref530053328"/>
      <w:r>
        <w:t xml:space="preserve">Figure </w:t>
      </w:r>
      <w:fldSimple w:instr=" SEQ Figure \* ARABIC ">
        <w:r w:rsidR="000A1EA5">
          <w:rPr>
            <w:noProof/>
          </w:rPr>
          <w:t>142</w:t>
        </w:r>
      </w:fldSimple>
      <w:bookmarkEnd w:id="587"/>
      <w:r>
        <w:t xml:space="preserve"> - Scenario </w:t>
      </w:r>
      <w:r>
        <w:rPr>
          <w:i/>
        </w:rPr>
        <w:t>not on drug therapy</w:t>
      </w:r>
      <w:r>
        <w:t xml:space="preserve"> consultation template </w:t>
      </w:r>
    </w:p>
    <w:p w:rsidR="00582FB8" w:rsidRDefault="00582FB8">
      <w:pPr>
        <w:pStyle w:val="Caption"/>
      </w:pPr>
    </w:p>
    <w:p w:rsidR="00582FB8" w:rsidRDefault="00582FB8">
      <w:pPr>
        <w:pStyle w:val="Caption"/>
      </w:pPr>
    </w:p>
    <w:p w:rsidR="00582FB8" w:rsidRDefault="00582FB8">
      <w:r>
        <w:t>To add a message to this scenario:</w:t>
      </w:r>
    </w:p>
    <w:p w:rsidR="00582FB8" w:rsidRDefault="00582FB8"/>
    <w:p w:rsidR="00582FB8" w:rsidRDefault="00582FB8">
      <w:pPr>
        <w:numPr>
          <w:ilvl w:val="0"/>
          <w:numId w:val="33"/>
        </w:numPr>
      </w:pPr>
      <w:r>
        <w:t>Create the Consultation_Action by clicking on</w:t>
      </w:r>
      <w:r>
        <w:rPr>
          <w:rFonts w:ascii="Arial" w:hAnsi="Arial"/>
          <w:b/>
          <w:bCs/>
          <w:color w:val="000000"/>
        </w:rPr>
        <w:t xml:space="preserve"> C</w:t>
      </w:r>
      <w:r w:rsidR="007D0D6C">
        <w:rPr>
          <w:rFonts w:ascii="Arial" w:hAnsi="Arial"/>
          <w:b/>
          <w:bCs/>
          <w:color w:val="000000"/>
        </w:rPr>
        <w:t xml:space="preserve"> (</w:t>
      </w:r>
      <w:r w:rsidR="0096658E">
        <w:rPr>
          <w:rFonts w:ascii="Arial" w:hAnsi="Arial"/>
          <w:b/>
          <w:bCs/>
          <w:color w:val="000000"/>
        </w:rPr>
        <w:fldChar w:fldCharType="begin"/>
      </w:r>
      <w:r w:rsidR="007D0D6C">
        <w:rPr>
          <w:rFonts w:ascii="Arial" w:hAnsi="Arial"/>
          <w:b/>
          <w:bCs/>
          <w:color w:val="000000"/>
        </w:rPr>
        <w:instrText xml:space="preserve"> REF _Ref533737276 \h </w:instrText>
      </w:r>
      <w:r w:rsidR="0096658E">
        <w:rPr>
          <w:rFonts w:ascii="Arial" w:hAnsi="Arial"/>
          <w:b/>
          <w:bCs/>
          <w:color w:val="000000"/>
        </w:rPr>
      </w:r>
      <w:r w:rsidR="0096658E">
        <w:rPr>
          <w:rFonts w:ascii="Arial" w:hAnsi="Arial"/>
          <w:b/>
          <w:bCs/>
          <w:color w:val="000000"/>
        </w:rPr>
        <w:fldChar w:fldCharType="separate"/>
      </w:r>
      <w:r w:rsidR="000A1EA5">
        <w:t xml:space="preserve">Figure </w:t>
      </w:r>
      <w:r w:rsidR="000A1EA5">
        <w:rPr>
          <w:noProof/>
        </w:rPr>
        <w:t>143</w:t>
      </w:r>
      <w:r w:rsidR="0096658E">
        <w:rPr>
          <w:rFonts w:ascii="Arial" w:hAnsi="Arial"/>
          <w:b/>
          <w:bCs/>
          <w:color w:val="000000"/>
        </w:rPr>
        <w:fldChar w:fldCharType="end"/>
      </w:r>
      <w:r>
        <w:t>, then select Consultation_Action_Step (</w:t>
      </w:r>
      <w:r w:rsidR="0096658E">
        <w:fldChar w:fldCharType="begin"/>
      </w:r>
      <w:r w:rsidR="007D0D6C">
        <w:instrText xml:space="preserve"> REF _Ref531038286 \h </w:instrText>
      </w:r>
      <w:r w:rsidR="0096658E">
        <w:fldChar w:fldCharType="separate"/>
      </w:r>
      <w:r w:rsidR="000A1EA5">
        <w:t xml:space="preserve">Figure </w:t>
      </w:r>
      <w:r w:rsidR="000A1EA5">
        <w:rPr>
          <w:noProof/>
        </w:rPr>
        <w:t>144</w:t>
      </w:r>
      <w:r w:rsidR="0096658E">
        <w:fldChar w:fldCharType="end"/>
      </w:r>
      <w:r>
        <w:t xml:space="preserve">). </w:t>
      </w:r>
    </w:p>
    <w:p w:rsidR="00582FB8" w:rsidRDefault="00582FB8"/>
    <w:p w:rsidR="00582FB8" w:rsidRDefault="0096658E">
      <w:r>
        <w:lastRenderedPageBreak/>
        <w:pict>
          <v:rect id="_x0000_s1512" style="position:absolute;margin-left:252pt;margin-top:1in;width:18pt;height:21.55pt;z-index:251664384" filled="f" strokecolor="blue" strokeweight="2.25pt"/>
        </w:pict>
      </w:r>
      <w:r w:rsidR="00F67E5A">
        <w:rPr>
          <w:noProof/>
        </w:rPr>
        <w:drawing>
          <wp:inline distT="0" distB="0" distL="0" distR="0">
            <wp:extent cx="3855720" cy="3484880"/>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0" cstate="print"/>
                    <a:srcRect/>
                    <a:stretch>
                      <a:fillRect/>
                    </a:stretch>
                  </pic:blipFill>
                  <pic:spPr bwMode="auto">
                    <a:xfrm>
                      <a:off x="0" y="0"/>
                      <a:ext cx="3855720" cy="3484880"/>
                    </a:xfrm>
                    <a:prstGeom prst="rect">
                      <a:avLst/>
                    </a:prstGeom>
                    <a:noFill/>
                    <a:ln w="9525">
                      <a:noFill/>
                      <a:miter lim="800000"/>
                      <a:headEnd/>
                      <a:tailEnd/>
                    </a:ln>
                  </pic:spPr>
                </pic:pic>
              </a:graphicData>
            </a:graphic>
          </wp:inline>
        </w:drawing>
      </w:r>
    </w:p>
    <w:p w:rsidR="00582FB8" w:rsidRDefault="00582FB8">
      <w:pPr>
        <w:pStyle w:val="Caption"/>
      </w:pPr>
      <w:bookmarkStart w:id="588" w:name="_Ref533737276"/>
      <w:r>
        <w:t xml:space="preserve">Figure </w:t>
      </w:r>
      <w:fldSimple w:instr=" SEQ Figure \* ARABIC ">
        <w:r w:rsidR="000A1EA5">
          <w:rPr>
            <w:noProof/>
          </w:rPr>
          <w:t>143</w:t>
        </w:r>
      </w:fldSimple>
      <w:bookmarkEnd w:id="588"/>
      <w:r>
        <w:t xml:space="preserve"> - Creating a new Consultation_Action_Step </w:t>
      </w:r>
    </w:p>
    <w:p w:rsidR="00582FB8" w:rsidRDefault="00582FB8">
      <w:pPr>
        <w:pStyle w:val="Caption"/>
      </w:pPr>
    </w:p>
    <w:p w:rsidR="00582FB8" w:rsidRDefault="00582FB8">
      <w:pPr>
        <w:pStyle w:val="Caption"/>
      </w:pPr>
    </w:p>
    <w:p w:rsidR="00582FB8" w:rsidRDefault="0096658E">
      <w:r>
        <w:pict>
          <v:rect id="_x0000_s1513" style="position:absolute;margin-left:27pt;margin-top:37.8pt;width:135pt;height:18pt;z-index:251665408" filled="f" strokecolor="blue" strokeweight="1pt"/>
        </w:pict>
      </w:r>
      <w:r w:rsidR="00F67E5A">
        <w:rPr>
          <w:noProof/>
        </w:rPr>
        <w:drawing>
          <wp:inline distT="0" distB="0" distL="0" distR="0">
            <wp:extent cx="3079750" cy="2372360"/>
            <wp:effectExtent l="19050" t="0" r="6350" b="0"/>
            <wp:docPr id="144" name="Picture 144" descr="creating concultation act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reating concultation action step"/>
                    <pic:cNvPicPr>
                      <a:picLocks noChangeAspect="1" noChangeArrowheads="1"/>
                    </pic:cNvPicPr>
                  </pic:nvPicPr>
                  <pic:blipFill>
                    <a:blip r:embed="rId151" cstate="print"/>
                    <a:srcRect/>
                    <a:stretch>
                      <a:fillRect/>
                    </a:stretch>
                  </pic:blipFill>
                  <pic:spPr bwMode="auto">
                    <a:xfrm>
                      <a:off x="0" y="0"/>
                      <a:ext cx="3079750" cy="2372360"/>
                    </a:xfrm>
                    <a:prstGeom prst="rect">
                      <a:avLst/>
                    </a:prstGeom>
                    <a:noFill/>
                    <a:ln w="9525">
                      <a:noFill/>
                      <a:miter lim="800000"/>
                      <a:headEnd/>
                      <a:tailEnd/>
                    </a:ln>
                  </pic:spPr>
                </pic:pic>
              </a:graphicData>
            </a:graphic>
          </wp:inline>
        </w:drawing>
      </w:r>
    </w:p>
    <w:p w:rsidR="00582FB8" w:rsidRDefault="00582FB8">
      <w:pPr>
        <w:pStyle w:val="Caption"/>
      </w:pPr>
      <w:bookmarkStart w:id="589" w:name="_Ref531038286"/>
      <w:r>
        <w:t xml:space="preserve">Figure </w:t>
      </w:r>
      <w:fldSimple w:instr=" SEQ Figure \* ARABIC ">
        <w:r w:rsidR="000A1EA5">
          <w:rPr>
            <w:noProof/>
          </w:rPr>
          <w:t>144</w:t>
        </w:r>
      </w:fldSimple>
      <w:bookmarkEnd w:id="589"/>
      <w:r>
        <w:t xml:space="preserve"> - Selecting Consultation_Action_Step </w:t>
      </w:r>
    </w:p>
    <w:p w:rsidR="00582FB8" w:rsidRDefault="00582FB8">
      <w:pPr>
        <w:pStyle w:val="Caption"/>
      </w:pPr>
    </w:p>
    <w:p w:rsidR="00582FB8" w:rsidRDefault="00582FB8">
      <w:pPr>
        <w:pStyle w:val="Caption"/>
      </w:pPr>
    </w:p>
    <w:p w:rsidR="00582FB8" w:rsidRDefault="00582FB8">
      <w:r>
        <w:t xml:space="preserve">A new green </w:t>
      </w:r>
      <w:r w:rsidR="007D0D6C">
        <w:t xml:space="preserve">square </w:t>
      </w:r>
      <w:r>
        <w:t xml:space="preserve">will </w:t>
      </w:r>
      <w:r w:rsidRPr="003D1575">
        <w:t xml:space="preserve">appear in </w:t>
      </w:r>
      <w:r w:rsidR="007D6C4B" w:rsidRPr="003D1575">
        <w:t>the diagram view of the Consultation</w:t>
      </w:r>
      <w:r w:rsidRPr="003D1575">
        <w:t>_Guideline,</w:t>
      </w:r>
      <w:r>
        <w:t xml:space="preserve"> with a default name. Double click on the new green </w:t>
      </w:r>
      <w:r w:rsidR="007D6C4B">
        <w:t xml:space="preserve">square </w:t>
      </w:r>
      <w:r>
        <w:t xml:space="preserve">to view the template. Define the Label and </w:t>
      </w:r>
      <w:r>
        <w:lastRenderedPageBreak/>
        <w:t>the criteria for Rule In and Rule Out. In</w:t>
      </w:r>
      <w:r w:rsidR="007D6C4B">
        <w:t xml:space="preserve"> </w:t>
      </w:r>
      <w:r w:rsidR="0096658E">
        <w:fldChar w:fldCharType="begin"/>
      </w:r>
      <w:r w:rsidR="007D6C4B">
        <w:instrText xml:space="preserve"> REF _Ref530017623 \h </w:instrText>
      </w:r>
      <w:r w:rsidR="0096658E">
        <w:fldChar w:fldCharType="separate"/>
      </w:r>
      <w:r w:rsidR="000A1EA5">
        <w:t xml:space="preserve">Figure </w:t>
      </w:r>
      <w:r w:rsidR="000A1EA5">
        <w:rPr>
          <w:noProof/>
        </w:rPr>
        <w:t>145</w:t>
      </w:r>
      <w:r w:rsidR="0096658E">
        <w:fldChar w:fldCharType="end"/>
      </w:r>
      <w:r>
        <w:t xml:space="preserve">, a rule-in criterion is being created specifying that serum creatinine &gt;2. </w:t>
      </w:r>
    </w:p>
    <w:p w:rsidR="00582FB8" w:rsidRDefault="00582FB8"/>
    <w:p w:rsidR="00582FB8" w:rsidRDefault="00582FB8">
      <w:pPr>
        <w:numPr>
          <w:ilvl w:val="0"/>
          <w:numId w:val="33"/>
        </w:numPr>
      </w:pPr>
      <w:r>
        <w:t>Add a descriptive label to the consultation action step, and add or create the rule-in and rule-out criteria for the consultation action step (see</w:t>
      </w:r>
      <w:r w:rsidR="007D6C4B">
        <w:t xml:space="preserve"> </w:t>
      </w:r>
      <w:r w:rsidR="0096658E">
        <w:fldChar w:fldCharType="begin"/>
      </w:r>
      <w:r w:rsidR="007D6C4B">
        <w:instrText xml:space="preserve"> REF _Ref530017623 \h </w:instrText>
      </w:r>
      <w:r w:rsidR="0096658E">
        <w:fldChar w:fldCharType="separate"/>
      </w:r>
      <w:r w:rsidR="000A1EA5">
        <w:t xml:space="preserve">Figure </w:t>
      </w:r>
      <w:r w:rsidR="000A1EA5">
        <w:rPr>
          <w:noProof/>
        </w:rPr>
        <w:t>145</w:t>
      </w:r>
      <w:r w:rsidR="0096658E">
        <w:fldChar w:fldCharType="end"/>
      </w:r>
      <w:r>
        <w:t xml:space="preserve">). At the </w:t>
      </w:r>
      <w:r w:rsidR="007D6C4B">
        <w:t>‘</w:t>
      </w:r>
      <w:r>
        <w:t>Actions</w:t>
      </w:r>
      <w:r w:rsidR="007D6C4B">
        <w:t>’</w:t>
      </w:r>
      <w:r>
        <w:t xml:space="preserve"> slot, create a new message by clicking on </w:t>
      </w:r>
      <w:r>
        <w:rPr>
          <w:rFonts w:ascii="Arial" w:hAnsi="Arial"/>
          <w:b/>
          <w:bCs/>
          <w:color w:val="000000"/>
        </w:rPr>
        <w:t xml:space="preserve">C </w:t>
      </w:r>
      <w:r>
        <w:t>and selecting the type of message; or add a message that already exists by clicking on</w:t>
      </w:r>
      <w:r>
        <w:rPr>
          <w:color w:val="000000"/>
        </w:rPr>
        <w:t xml:space="preserve"> </w:t>
      </w:r>
      <w:r>
        <w:rPr>
          <w:rFonts w:ascii="Arial" w:hAnsi="Arial"/>
          <w:b/>
          <w:bCs/>
          <w:color w:val="000000"/>
          <w:sz w:val="28"/>
        </w:rPr>
        <w:t>+</w:t>
      </w:r>
      <w:r>
        <w:t xml:space="preserve">. Filling in the </w:t>
      </w:r>
      <w:r w:rsidR="007D6C4B">
        <w:t>‘</w:t>
      </w:r>
      <w:r>
        <w:t>Followed By</w:t>
      </w:r>
      <w:r w:rsidR="007D6C4B">
        <w:t>’</w:t>
      </w:r>
      <w:r>
        <w:t xml:space="preserve"> slot is not required in order to display messages.</w:t>
      </w:r>
    </w:p>
    <w:p w:rsidR="00582FB8" w:rsidRDefault="00582FB8"/>
    <w:p w:rsidR="00582FB8" w:rsidRDefault="00F67E5A">
      <w:r>
        <w:rPr>
          <w:noProof/>
        </w:rPr>
        <w:drawing>
          <wp:inline distT="0" distB="0" distL="0" distR="0">
            <wp:extent cx="4839335" cy="2691130"/>
            <wp:effectExtent l="19050" t="0" r="0" b="0"/>
            <wp:docPr id="145" name="Picture 145" descr="consultation action step cr abov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onsultation action step cr above 2"/>
                    <pic:cNvPicPr>
                      <a:picLocks noChangeAspect="1" noChangeArrowheads="1"/>
                    </pic:cNvPicPr>
                  </pic:nvPicPr>
                  <pic:blipFill>
                    <a:blip r:embed="rId152" cstate="print"/>
                    <a:srcRect/>
                    <a:stretch>
                      <a:fillRect/>
                    </a:stretch>
                  </pic:blipFill>
                  <pic:spPr bwMode="auto">
                    <a:xfrm>
                      <a:off x="0" y="0"/>
                      <a:ext cx="4839335" cy="2691130"/>
                    </a:xfrm>
                    <a:prstGeom prst="rect">
                      <a:avLst/>
                    </a:prstGeom>
                    <a:noFill/>
                    <a:ln w="9525">
                      <a:noFill/>
                      <a:miter lim="800000"/>
                      <a:headEnd/>
                      <a:tailEnd/>
                    </a:ln>
                  </pic:spPr>
                </pic:pic>
              </a:graphicData>
            </a:graphic>
          </wp:inline>
        </w:drawing>
      </w:r>
    </w:p>
    <w:p w:rsidR="00582FB8" w:rsidRDefault="00582FB8">
      <w:pPr>
        <w:pStyle w:val="Caption"/>
      </w:pPr>
      <w:bookmarkStart w:id="590" w:name="_Ref530017623"/>
      <w:r>
        <w:t xml:space="preserve">Figure </w:t>
      </w:r>
      <w:fldSimple w:instr=" SEQ Figure \* ARABIC ">
        <w:r w:rsidR="000A1EA5">
          <w:rPr>
            <w:noProof/>
          </w:rPr>
          <w:t>145</w:t>
        </w:r>
      </w:fldSimple>
      <w:bookmarkEnd w:id="590"/>
      <w:r>
        <w:t xml:space="preserve"> - Adding a label to Consultation_Action_Step; rule-in criterion Cr&gt;2.0 established</w:t>
      </w:r>
    </w:p>
    <w:p w:rsidR="00582FB8" w:rsidRDefault="00582FB8">
      <w:pPr>
        <w:pStyle w:val="Caption"/>
      </w:pPr>
    </w:p>
    <w:p w:rsidR="00582FB8" w:rsidRDefault="00582FB8">
      <w:pPr>
        <w:rPr>
          <w:sz w:val="20"/>
        </w:rPr>
      </w:pPr>
    </w:p>
    <w:p w:rsidR="00582FB8" w:rsidRDefault="00582FB8">
      <w:r>
        <w:t>When creating a new message, you will select from three types (see</w:t>
      </w:r>
      <w:r w:rsidR="007D6C4B">
        <w:t xml:space="preserve"> </w:t>
      </w:r>
      <w:r w:rsidR="0096658E">
        <w:fldChar w:fldCharType="begin"/>
      </w:r>
      <w:r w:rsidR="007D6C4B">
        <w:instrText xml:space="preserve"> REF _Ref530058489 \h </w:instrText>
      </w:r>
      <w:r w:rsidR="0096658E">
        <w:fldChar w:fldCharType="separate"/>
      </w:r>
      <w:r w:rsidR="000A1EA5">
        <w:t xml:space="preserve">Figure </w:t>
      </w:r>
      <w:r w:rsidR="000A1EA5">
        <w:rPr>
          <w:noProof/>
        </w:rPr>
        <w:t>146</w:t>
      </w:r>
      <w:r w:rsidR="0096658E">
        <w:fldChar w:fldCharType="end"/>
      </w:r>
      <w:r>
        <w:t>):</w:t>
      </w:r>
    </w:p>
    <w:p w:rsidR="00582FB8" w:rsidRDefault="00582FB8"/>
    <w:p w:rsidR="00582FB8" w:rsidRDefault="00582FB8">
      <w:pPr>
        <w:numPr>
          <w:ilvl w:val="1"/>
          <w:numId w:val="33"/>
        </w:numPr>
      </w:pPr>
      <w:r>
        <w:rPr>
          <w:b/>
        </w:rPr>
        <w:t>On_Screen_Message</w:t>
      </w:r>
      <w:r>
        <w:t xml:space="preserve"> – Does not have rule-in criteria in the template.</w:t>
      </w:r>
    </w:p>
    <w:p w:rsidR="00582FB8" w:rsidRDefault="00582FB8">
      <w:pPr>
        <w:ind w:left="1080"/>
      </w:pPr>
    </w:p>
    <w:p w:rsidR="00582FB8" w:rsidRDefault="00582FB8">
      <w:pPr>
        <w:numPr>
          <w:ilvl w:val="1"/>
          <w:numId w:val="33"/>
        </w:numPr>
      </w:pPr>
      <w:r>
        <w:rPr>
          <w:b/>
        </w:rPr>
        <w:t>Conditional_On_Screen_Message</w:t>
      </w:r>
      <w:r>
        <w:t xml:space="preserve"> – Has rule-in criteria in the template.</w:t>
      </w:r>
    </w:p>
    <w:p w:rsidR="00582FB8" w:rsidRDefault="00582FB8"/>
    <w:p w:rsidR="00582FB8" w:rsidRDefault="00582FB8">
      <w:pPr>
        <w:numPr>
          <w:ilvl w:val="1"/>
          <w:numId w:val="33"/>
        </w:numPr>
      </w:pPr>
      <w:r>
        <w:rPr>
          <w:b/>
        </w:rPr>
        <w:t>Presence_Message</w:t>
      </w:r>
      <w:r>
        <w:t xml:space="preserve"> – Has a Presence check box in the template for a medical domain term (for more details, see Subsection </w:t>
      </w:r>
      <w:r w:rsidR="0096658E">
        <w:fldChar w:fldCharType="begin"/>
      </w:r>
      <w:r>
        <w:instrText xml:space="preserve"> REF _Ref122072392 \n \h </w:instrText>
      </w:r>
      <w:r w:rsidR="0096658E">
        <w:fldChar w:fldCharType="separate"/>
      </w:r>
      <w:r w:rsidR="000A1EA5">
        <w:t>IV.2</w:t>
      </w:r>
      <w:r w:rsidR="0096658E">
        <w:fldChar w:fldCharType="end"/>
      </w:r>
      <w:r>
        <w:t>).</w:t>
      </w:r>
    </w:p>
    <w:p w:rsidR="00582FB8" w:rsidRDefault="00582FB8"/>
    <w:p w:rsidR="00582FB8" w:rsidRDefault="0096658E">
      <w:r>
        <w:lastRenderedPageBreak/>
        <w:pict>
          <v:rect id="_x0000_s1514" style="position:absolute;margin-left:18pt;margin-top:112.5pt;width:207pt;height:45pt;z-index:251666432" filled="f" strokecolor="blue" strokeweight="1.5pt"/>
        </w:pict>
      </w:r>
      <w:r w:rsidR="00F67E5A">
        <w:rPr>
          <w:noProof/>
        </w:rPr>
        <w:drawing>
          <wp:inline distT="0" distB="0" distL="0" distR="0">
            <wp:extent cx="3122930" cy="3640455"/>
            <wp:effectExtent l="19050" t="0" r="1270" b="0"/>
            <wp:docPr id="146" name="Picture 146" descr="create message types of messages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reate message types of messagesstep3"/>
                    <pic:cNvPicPr>
                      <a:picLocks noChangeAspect="1" noChangeArrowheads="1"/>
                    </pic:cNvPicPr>
                  </pic:nvPicPr>
                  <pic:blipFill>
                    <a:blip r:embed="rId153" cstate="print"/>
                    <a:srcRect/>
                    <a:stretch>
                      <a:fillRect/>
                    </a:stretch>
                  </pic:blipFill>
                  <pic:spPr bwMode="auto">
                    <a:xfrm>
                      <a:off x="0" y="0"/>
                      <a:ext cx="3122930" cy="3640455"/>
                    </a:xfrm>
                    <a:prstGeom prst="rect">
                      <a:avLst/>
                    </a:prstGeom>
                    <a:noFill/>
                    <a:ln w="9525">
                      <a:noFill/>
                      <a:miter lim="800000"/>
                      <a:headEnd/>
                      <a:tailEnd/>
                    </a:ln>
                  </pic:spPr>
                </pic:pic>
              </a:graphicData>
            </a:graphic>
          </wp:inline>
        </w:drawing>
      </w:r>
    </w:p>
    <w:p w:rsidR="00582FB8" w:rsidRDefault="00582FB8">
      <w:pPr>
        <w:pStyle w:val="Caption"/>
      </w:pPr>
      <w:bookmarkStart w:id="591" w:name="_Ref530058489"/>
      <w:r>
        <w:t xml:space="preserve">Figure </w:t>
      </w:r>
      <w:fldSimple w:instr=" SEQ Figure \* ARABIC ">
        <w:r w:rsidR="000A1EA5">
          <w:rPr>
            <w:noProof/>
          </w:rPr>
          <w:t>146</w:t>
        </w:r>
      </w:fldSimple>
      <w:bookmarkEnd w:id="591"/>
      <w:r>
        <w:t xml:space="preserve"> - Choice of message type, dialog box</w:t>
      </w:r>
    </w:p>
    <w:p w:rsidR="00582FB8" w:rsidRDefault="00582FB8">
      <w:pPr>
        <w:pStyle w:val="Caption"/>
      </w:pPr>
    </w:p>
    <w:p w:rsidR="00582FB8" w:rsidRDefault="00582FB8">
      <w:pPr>
        <w:rPr>
          <w:sz w:val="20"/>
        </w:rPr>
      </w:pPr>
    </w:p>
    <w:p w:rsidR="00582FB8" w:rsidRDefault="00582FB8">
      <w:pPr>
        <w:numPr>
          <w:ilvl w:val="0"/>
          <w:numId w:val="33"/>
        </w:numPr>
      </w:pPr>
      <w:r>
        <w:t>Once you have selected the message type—for example, On_Screen_Message—the specific template will come up (</w:t>
      </w:r>
      <w:r w:rsidR="0096658E">
        <w:fldChar w:fldCharType="begin"/>
      </w:r>
      <w:r>
        <w:instrText xml:space="preserve"> REF _Ref530017470 \h </w:instrText>
      </w:r>
      <w:r w:rsidR="0096658E">
        <w:fldChar w:fldCharType="separate"/>
      </w:r>
      <w:r w:rsidR="000A1EA5">
        <w:t xml:space="preserve">Figure </w:t>
      </w:r>
      <w:r w:rsidR="000A1EA5">
        <w:rPr>
          <w:noProof/>
        </w:rPr>
        <w:t>147</w:t>
      </w:r>
      <w:r w:rsidR="0096658E">
        <w:fldChar w:fldCharType="end"/>
      </w:r>
      <w:r>
        <w:t>). Fill the Description and Label slots with descriptive content; enter the message to be displayed into the Message slot; and select the message type, according to where it is to be displayed in the Advisory (Primary_Recommendation in a primary recommendation box, Recommendation in the Precautions tab, and Assumption in the Assumptions tab). If you have a reference—that is, documentation supporting the advice delivered by the message—</w:t>
      </w:r>
      <w:proofErr w:type="gramStart"/>
      <w:r>
        <w:t>add</w:t>
      </w:r>
      <w:proofErr w:type="gramEnd"/>
      <w:r>
        <w:t xml:space="preserve"> that reference in the message’s Reference slot.</w:t>
      </w:r>
    </w:p>
    <w:p w:rsidR="00582FB8" w:rsidRDefault="00F67E5A">
      <w:r>
        <w:rPr>
          <w:noProof/>
        </w:rPr>
        <w:lastRenderedPageBreak/>
        <w:drawing>
          <wp:inline distT="0" distB="0" distL="0" distR="0">
            <wp:extent cx="5943600" cy="2726055"/>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4" cstate="print"/>
                    <a:srcRect/>
                    <a:stretch>
                      <a:fillRect/>
                    </a:stretch>
                  </pic:blipFill>
                  <pic:spPr bwMode="auto">
                    <a:xfrm>
                      <a:off x="0" y="0"/>
                      <a:ext cx="5943600" cy="2726055"/>
                    </a:xfrm>
                    <a:prstGeom prst="rect">
                      <a:avLst/>
                    </a:prstGeom>
                    <a:noFill/>
                    <a:ln w="9525">
                      <a:noFill/>
                      <a:miter lim="800000"/>
                      <a:headEnd/>
                      <a:tailEnd/>
                    </a:ln>
                  </pic:spPr>
                </pic:pic>
              </a:graphicData>
            </a:graphic>
          </wp:inline>
        </w:drawing>
      </w:r>
      <w:r w:rsidR="00582FB8">
        <w:t xml:space="preserve"> </w:t>
      </w:r>
    </w:p>
    <w:p w:rsidR="00582FB8" w:rsidRDefault="00582FB8">
      <w:pPr>
        <w:pStyle w:val="Caption"/>
      </w:pPr>
      <w:bookmarkStart w:id="592" w:name="_Ref530017470"/>
      <w:r>
        <w:t xml:space="preserve">Figure </w:t>
      </w:r>
      <w:fldSimple w:instr=" SEQ Figure \* ARABIC ">
        <w:r w:rsidR="000A1EA5">
          <w:rPr>
            <w:noProof/>
          </w:rPr>
          <w:t>147</w:t>
        </w:r>
      </w:fldSimple>
      <w:bookmarkEnd w:id="592"/>
      <w:r>
        <w:t xml:space="preserve"> - On_Screen_Message </w:t>
      </w:r>
    </w:p>
    <w:p w:rsidR="00582FB8" w:rsidRDefault="00582FB8">
      <w:pPr>
        <w:pStyle w:val="CommentText"/>
        <w:rPr>
          <w:sz w:val="24"/>
        </w:rPr>
      </w:pPr>
      <w:r>
        <w:rPr>
          <w:sz w:val="24"/>
        </w:rPr>
        <w:t xml:space="preserve">In </w:t>
      </w:r>
      <w:fldSimple w:instr=" REF _Ref530017470 \h  \* MERGEFORMAT ">
        <w:r w:rsidR="000A1EA5" w:rsidRPr="000A1EA5">
          <w:rPr>
            <w:sz w:val="24"/>
          </w:rPr>
          <w:t>Figure 147</w:t>
        </w:r>
      </w:fldSimple>
      <w:r>
        <w:rPr>
          <w:sz w:val="24"/>
        </w:rPr>
        <w:t xml:space="preserve">, the On_Screen_Message labeled </w:t>
      </w:r>
      <w:r>
        <w:rPr>
          <w:i/>
          <w:sz w:val="24"/>
        </w:rPr>
        <w:t>perform action X</w:t>
      </w:r>
      <w:r>
        <w:rPr>
          <w:sz w:val="24"/>
        </w:rPr>
        <w:t xml:space="preserve"> has been created. It has the rule-in criteria: </w:t>
      </w:r>
      <w:r>
        <w:rPr>
          <w:i/>
          <w:sz w:val="24"/>
        </w:rPr>
        <w:t>Creatinine&gt;2.0</w:t>
      </w:r>
      <w:r>
        <w:rPr>
          <w:sz w:val="24"/>
        </w:rPr>
        <w:t xml:space="preserve"> and </w:t>
      </w:r>
      <w:r>
        <w:rPr>
          <w:i/>
          <w:sz w:val="24"/>
        </w:rPr>
        <w:t>not on drug therapy</w:t>
      </w:r>
      <w:r>
        <w:rPr>
          <w:sz w:val="24"/>
        </w:rPr>
        <w:t>. Accordingly, the message will be presented to the user only if creatinine is greater than 2.0 (because of the rule-in criterion in the consultatio</w:t>
      </w:r>
      <w:r w:rsidR="00D363FD">
        <w:rPr>
          <w:sz w:val="24"/>
        </w:rPr>
        <w:t xml:space="preserve">n action </w:t>
      </w:r>
      <w:r w:rsidR="00D363FD" w:rsidRPr="00D363FD">
        <w:rPr>
          <w:sz w:val="24"/>
          <w:szCs w:val="24"/>
        </w:rPr>
        <w:t xml:space="preserve">step in </w:t>
      </w:r>
      <w:fldSimple w:instr=" REF _Ref530017470 \h  \* MERGEFORMAT ">
        <w:r w:rsidR="000A1EA5" w:rsidRPr="000A1EA5">
          <w:rPr>
            <w:sz w:val="24"/>
            <w:szCs w:val="24"/>
          </w:rPr>
          <w:t xml:space="preserve">Figure </w:t>
        </w:r>
        <w:r w:rsidR="000A1EA5" w:rsidRPr="000A1EA5">
          <w:rPr>
            <w:noProof/>
            <w:sz w:val="24"/>
            <w:szCs w:val="24"/>
          </w:rPr>
          <w:t>147</w:t>
        </w:r>
      </w:fldSimple>
      <w:r>
        <w:rPr>
          <w:sz w:val="24"/>
        </w:rPr>
        <w:t xml:space="preserve">), and the patient is not on drug therapy (because of the precondition </w:t>
      </w:r>
      <w:r w:rsidRPr="00D363FD">
        <w:rPr>
          <w:sz w:val="24"/>
          <w:szCs w:val="24"/>
        </w:rPr>
        <w:t xml:space="preserve">of </w:t>
      </w:r>
      <w:r w:rsidR="00D363FD" w:rsidRPr="00D363FD">
        <w:rPr>
          <w:sz w:val="24"/>
          <w:szCs w:val="24"/>
        </w:rPr>
        <w:t xml:space="preserve">the scenario in </w:t>
      </w:r>
      <w:fldSimple w:instr=" REF _Ref530053328 \h  \* MERGEFORMAT ">
        <w:r w:rsidR="000A1EA5" w:rsidRPr="000A1EA5">
          <w:rPr>
            <w:sz w:val="24"/>
            <w:szCs w:val="24"/>
          </w:rPr>
          <w:t xml:space="preserve">Figure </w:t>
        </w:r>
        <w:r w:rsidR="000A1EA5" w:rsidRPr="000A1EA5">
          <w:rPr>
            <w:noProof/>
            <w:sz w:val="24"/>
            <w:szCs w:val="24"/>
          </w:rPr>
          <w:t>142</w:t>
        </w:r>
      </w:fldSimple>
      <w:r>
        <w:rPr>
          <w:sz w:val="24"/>
        </w:rPr>
        <w:t xml:space="preserve">). You can add numerous messages to the Actions slot, which will be constrained by the precondition criteria of the chosen scenario and the rule-in criteria of the consultation action step. If you need to constrain the criteria further, you can choose Conditional_On_Screen_Message (see </w:t>
      </w:r>
      <w:fldSimple w:instr=" REF _Ref530058489 \h  \* MERGEFORMAT ">
        <w:r w:rsidR="000A1EA5" w:rsidRPr="000A1EA5">
          <w:rPr>
            <w:sz w:val="24"/>
          </w:rPr>
          <w:t>Figure 146</w:t>
        </w:r>
      </w:fldSimple>
      <w:r>
        <w:rPr>
          <w:sz w:val="24"/>
        </w:rPr>
        <w:t>).</w:t>
      </w:r>
    </w:p>
    <w:p w:rsidR="00582FB8" w:rsidRDefault="00582FB8"/>
    <w:p w:rsidR="00582FB8" w:rsidRDefault="00F67E5A">
      <w:r>
        <w:rPr>
          <w:noProof/>
        </w:rPr>
        <w:drawing>
          <wp:inline distT="0" distB="0" distL="0" distR="0">
            <wp:extent cx="4227195" cy="2372360"/>
            <wp:effectExtent l="1905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5" cstate="print"/>
                    <a:srcRect/>
                    <a:stretch>
                      <a:fillRect/>
                    </a:stretch>
                  </pic:blipFill>
                  <pic:spPr bwMode="auto">
                    <a:xfrm>
                      <a:off x="0" y="0"/>
                      <a:ext cx="4227195" cy="2372360"/>
                    </a:xfrm>
                    <a:prstGeom prst="rect">
                      <a:avLst/>
                    </a:prstGeom>
                    <a:noFill/>
                    <a:ln w="9525">
                      <a:noFill/>
                      <a:miter lim="800000"/>
                      <a:headEnd/>
                      <a:tailEnd/>
                    </a:ln>
                  </pic:spPr>
                </pic:pic>
              </a:graphicData>
            </a:graphic>
          </wp:inline>
        </w:drawing>
      </w:r>
    </w:p>
    <w:p w:rsidR="00582FB8" w:rsidRDefault="00582FB8">
      <w:pPr>
        <w:pStyle w:val="Caption"/>
      </w:pPr>
      <w:bookmarkStart w:id="593" w:name="_Ref530060851"/>
      <w:r>
        <w:t xml:space="preserve">Figure </w:t>
      </w:r>
      <w:fldSimple w:instr=" SEQ Figure \* ARABIC ">
        <w:r w:rsidR="000A1EA5">
          <w:rPr>
            <w:noProof/>
          </w:rPr>
          <w:t>148</w:t>
        </w:r>
      </w:fldSimple>
      <w:bookmarkEnd w:id="593"/>
      <w:r>
        <w:t xml:space="preserve"> – Perform action X, with rule-in criterion Cr&gt;2.0 that was inherited from scenario </w:t>
      </w:r>
      <w:r>
        <w:rPr>
          <w:i/>
        </w:rPr>
        <w:t>not on drug therapy</w:t>
      </w:r>
    </w:p>
    <w:p w:rsidR="00582FB8" w:rsidRDefault="00582FB8"/>
    <w:p w:rsidR="00582FB8" w:rsidRPr="003D1575" w:rsidRDefault="00582FB8">
      <w:pPr>
        <w:numPr>
          <w:ilvl w:val="0"/>
          <w:numId w:val="33"/>
        </w:numPr>
      </w:pPr>
      <w:r w:rsidRPr="003D1575">
        <w:lastRenderedPageBreak/>
        <w:t xml:space="preserve">Create a link between the Consultation_Branch_Step (diamond) and the Consultation_Action you have just created using the </w:t>
      </w:r>
      <w:r w:rsidRPr="003D1575">
        <w:rPr>
          <w:i/>
        </w:rPr>
        <w:t>followed by</w:t>
      </w:r>
      <w:r w:rsidRPr="003D1575">
        <w:t xml:space="preserve"> arrow in the menu on the right hand side. </w:t>
      </w:r>
      <w:r w:rsidR="003D1575" w:rsidRPr="003D1575">
        <w:t>(</w:t>
      </w:r>
      <w:fldSimple w:instr=" REF _Ref233432819 \h  \* MERGEFORMAT ">
        <w:r w:rsidR="000A1EA5">
          <w:t xml:space="preserve">Figure </w:t>
        </w:r>
        <w:r w:rsidR="000A1EA5">
          <w:rPr>
            <w:noProof/>
          </w:rPr>
          <w:t>149</w:t>
        </w:r>
      </w:fldSimple>
      <w:r w:rsidR="003D1575" w:rsidRPr="003D1575">
        <w:t>)</w:t>
      </w:r>
    </w:p>
    <w:p w:rsidR="003D1575" w:rsidRDefault="003D1575" w:rsidP="003D1575">
      <w:pPr>
        <w:rPr>
          <w:highlight w:val="yellow"/>
        </w:rPr>
      </w:pPr>
    </w:p>
    <w:p w:rsidR="003D1575" w:rsidRDefault="0096658E" w:rsidP="003D1575">
      <w:pPr>
        <w:rPr>
          <w:highlight w:val="yellow"/>
        </w:rPr>
      </w:pPr>
      <w:r>
        <w:rPr>
          <w:noProof/>
        </w:rPr>
        <w:pict>
          <v:rect id="_x0000_s1552" style="position:absolute;margin-left:346.05pt;margin-top:211.4pt;width:99pt;height:1in;z-index:251674624" filled="f" strokecolor="red" strokeweight="2.25pt"/>
        </w:pict>
      </w:r>
      <w:r w:rsidR="00F67E5A">
        <w:rPr>
          <w:noProof/>
        </w:rPr>
        <w:drawing>
          <wp:inline distT="0" distB="0" distL="0" distR="0">
            <wp:extent cx="5943600" cy="4805045"/>
            <wp:effectExtent l="19050" t="0" r="0" b="0"/>
            <wp:docPr id="149" name="Picture 149" descr="followed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followed by"/>
                    <pic:cNvPicPr>
                      <a:picLocks noChangeAspect="1" noChangeArrowheads="1"/>
                    </pic:cNvPicPr>
                  </pic:nvPicPr>
                  <pic:blipFill>
                    <a:blip r:embed="rId156" cstate="print"/>
                    <a:srcRect/>
                    <a:stretch>
                      <a:fillRect/>
                    </a:stretch>
                  </pic:blipFill>
                  <pic:spPr bwMode="auto">
                    <a:xfrm>
                      <a:off x="0" y="0"/>
                      <a:ext cx="5943600" cy="4805045"/>
                    </a:xfrm>
                    <a:prstGeom prst="rect">
                      <a:avLst/>
                    </a:prstGeom>
                    <a:noFill/>
                    <a:ln w="9525">
                      <a:noFill/>
                      <a:miter lim="800000"/>
                      <a:headEnd/>
                      <a:tailEnd/>
                    </a:ln>
                  </pic:spPr>
                </pic:pic>
              </a:graphicData>
            </a:graphic>
          </wp:inline>
        </w:drawing>
      </w:r>
    </w:p>
    <w:p w:rsidR="003D1575" w:rsidRDefault="003D1575" w:rsidP="003D1575">
      <w:pPr>
        <w:pStyle w:val="Caption"/>
        <w:rPr>
          <w:highlight w:val="yellow"/>
        </w:rPr>
      </w:pPr>
      <w:bookmarkStart w:id="594" w:name="_Ref233432819"/>
      <w:r>
        <w:t xml:space="preserve">Figure </w:t>
      </w:r>
      <w:fldSimple w:instr=" SEQ Figure \* ARABIC ">
        <w:r w:rsidR="000A1EA5">
          <w:rPr>
            <w:noProof/>
          </w:rPr>
          <w:t>149</w:t>
        </w:r>
      </w:fldSimple>
      <w:bookmarkEnd w:id="594"/>
      <w:r>
        <w:t>: Consultation Guideline template: ‘Followed By’ arrow highlighted</w:t>
      </w:r>
    </w:p>
    <w:p w:rsidR="00582FB8" w:rsidRDefault="00582FB8">
      <w:pPr>
        <w:ind w:left="360"/>
      </w:pPr>
    </w:p>
    <w:p w:rsidR="00582FB8" w:rsidRDefault="00582FB8">
      <w:pPr>
        <w:numPr>
          <w:ilvl w:val="0"/>
          <w:numId w:val="33"/>
        </w:numPr>
      </w:pPr>
      <w:r>
        <w:t xml:space="preserve">Test the new message, as described </w:t>
      </w:r>
      <w:r w:rsidR="003D1575">
        <w:t>on page</w:t>
      </w:r>
      <w:r>
        <w:t xml:space="preserve"> </w:t>
      </w:r>
      <w:r w:rsidR="0096658E">
        <w:rPr>
          <w:highlight w:val="yellow"/>
        </w:rPr>
        <w:fldChar w:fldCharType="begin"/>
      </w:r>
      <w:r w:rsidR="003D1575">
        <w:rPr>
          <w:highlight w:val="yellow"/>
        </w:rPr>
        <w:instrText xml:space="preserve"> PAGEREF _Ref233433183 \h </w:instrText>
      </w:r>
      <w:r w:rsidR="0096658E">
        <w:rPr>
          <w:highlight w:val="yellow"/>
        </w:rPr>
      </w:r>
      <w:r w:rsidR="0096658E">
        <w:rPr>
          <w:highlight w:val="yellow"/>
        </w:rPr>
        <w:fldChar w:fldCharType="separate"/>
      </w:r>
      <w:r w:rsidR="000A1EA5">
        <w:rPr>
          <w:noProof/>
          <w:highlight w:val="yellow"/>
        </w:rPr>
        <w:t>201</w:t>
      </w:r>
      <w:r w:rsidR="0096658E">
        <w:rPr>
          <w:highlight w:val="yellow"/>
        </w:rPr>
        <w:fldChar w:fldCharType="end"/>
      </w:r>
      <w:r w:rsidR="003D1575">
        <w:rPr>
          <w:highlight w:val="yellow"/>
        </w:rPr>
        <w:t>.</w:t>
      </w:r>
      <w:bookmarkStart w:id="595" w:name="_Toc99780085"/>
      <w:bookmarkStart w:id="596" w:name="_Toc101924059"/>
    </w:p>
    <w:p w:rsidR="00582FB8" w:rsidRDefault="00582FB8"/>
    <w:p w:rsidR="00582FB8" w:rsidRDefault="00582FB8" w:rsidP="00224AAA">
      <w:pPr>
        <w:pStyle w:val="Athena5"/>
        <w:jc w:val="center"/>
      </w:pPr>
      <w:r>
        <w:t>Action_Choice-related Message</w:t>
      </w:r>
      <w:bookmarkEnd w:id="595"/>
      <w:bookmarkEnd w:id="596"/>
    </w:p>
    <w:p w:rsidR="00582FB8" w:rsidRDefault="00582FB8"/>
    <w:p w:rsidR="00582FB8" w:rsidRDefault="00582FB8">
      <w:r>
        <w:t>Action_Choice-related messages are those associated with alternative choices in a decision. They are represented as green bubbles in the hypertension management diagram (</w:t>
      </w:r>
      <w:r w:rsidR="0096658E">
        <w:fldChar w:fldCharType="begin"/>
      </w:r>
      <w:r>
        <w:instrText xml:space="preserve"> REF _Ref530062331 \h </w:instrText>
      </w:r>
      <w:r w:rsidR="0096658E">
        <w:fldChar w:fldCharType="separate"/>
      </w:r>
      <w:r w:rsidR="000A1EA5">
        <w:t xml:space="preserve">Figure </w:t>
      </w:r>
      <w:r w:rsidR="000A1EA5">
        <w:rPr>
          <w:noProof/>
        </w:rPr>
        <w:t>150</w:t>
      </w:r>
      <w:r w:rsidR="0096658E">
        <w:fldChar w:fldCharType="end"/>
      </w:r>
      <w:r>
        <w:t xml:space="preserve">). </w:t>
      </w:r>
    </w:p>
    <w:p w:rsidR="00582FB8" w:rsidRDefault="00582FB8"/>
    <w:p w:rsidR="00582FB8" w:rsidRDefault="00582FB8">
      <w:r>
        <w:t xml:space="preserve">Go to the Knowledge Acquisition tab of Protégé and view the hypertension management diagram. In the diagram, the action choices—green bubbles—may not be mutually exclusive </w:t>
      </w:r>
      <w:r>
        <w:lastRenderedPageBreak/>
        <w:t xml:space="preserve">alternatives. Note that you may need to add an identical message in various action choices in order to ensure that the message will display in all the desired scenarios. </w:t>
      </w:r>
    </w:p>
    <w:p w:rsidR="00582FB8" w:rsidRDefault="00582FB8"/>
    <w:p w:rsidR="00582FB8" w:rsidRDefault="0096658E">
      <w:r w:rsidRPr="0096658E">
        <w:rPr>
          <w:sz w:val="20"/>
        </w:rPr>
        <w:pict>
          <v:rect id="_x0000_s1515" style="position:absolute;margin-left:207pt;margin-top:192pt;width:117pt;height:36pt;z-index:251667456" filled="f" strokecolor="red" strokeweight="2.25pt"/>
        </w:pict>
      </w:r>
      <w:r w:rsidR="00F67E5A">
        <w:rPr>
          <w:noProof/>
        </w:rPr>
        <w:drawing>
          <wp:inline distT="0" distB="0" distL="0" distR="0">
            <wp:extent cx="5486400" cy="4494530"/>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7" cstate="print"/>
                    <a:srcRect/>
                    <a:stretch>
                      <a:fillRect/>
                    </a:stretch>
                  </pic:blipFill>
                  <pic:spPr bwMode="auto">
                    <a:xfrm>
                      <a:off x="0" y="0"/>
                      <a:ext cx="5486400" cy="4494530"/>
                    </a:xfrm>
                    <a:prstGeom prst="rect">
                      <a:avLst/>
                    </a:prstGeom>
                    <a:noFill/>
                    <a:ln w="9525">
                      <a:noFill/>
                      <a:miter lim="800000"/>
                      <a:headEnd/>
                      <a:tailEnd/>
                    </a:ln>
                  </pic:spPr>
                </pic:pic>
              </a:graphicData>
            </a:graphic>
          </wp:inline>
        </w:drawing>
      </w:r>
    </w:p>
    <w:p w:rsidR="00582FB8" w:rsidRDefault="00582FB8">
      <w:pPr>
        <w:pStyle w:val="Caption"/>
      </w:pPr>
      <w:bookmarkStart w:id="597" w:name="_Ref530062331"/>
      <w:r>
        <w:t xml:space="preserve">Figure </w:t>
      </w:r>
      <w:fldSimple w:instr=" SEQ Figure \* ARABIC ">
        <w:r w:rsidR="000A1EA5">
          <w:rPr>
            <w:noProof/>
          </w:rPr>
          <w:t>150</w:t>
        </w:r>
      </w:fldSimple>
      <w:bookmarkEnd w:id="597"/>
      <w:r>
        <w:t xml:space="preserve"> - Clinical algorithm diagram</w:t>
      </w:r>
    </w:p>
    <w:p w:rsidR="00582FB8" w:rsidRDefault="00582FB8">
      <w:pPr>
        <w:pStyle w:val="Caption"/>
      </w:pPr>
    </w:p>
    <w:p w:rsidR="00582FB8" w:rsidRDefault="00582FB8">
      <w:pPr>
        <w:pStyle w:val="Caption"/>
      </w:pPr>
    </w:p>
    <w:p w:rsidR="00582FB8" w:rsidRDefault="00582FB8">
      <w:r>
        <w:t xml:space="preserve">To add a new Action_Choice-related message to the action choice, </w:t>
      </w:r>
      <w:r>
        <w:rPr>
          <w:i/>
        </w:rPr>
        <w:t>continue with one-drug regimen</w:t>
      </w:r>
      <w:proofErr w:type="gramStart"/>
      <w:r>
        <w:rPr>
          <w:i/>
        </w:rPr>
        <w:t>,,</w:t>
      </w:r>
      <w:proofErr w:type="gramEnd"/>
      <w:r>
        <w:t xml:space="preserve"> carry out the following steps:</w:t>
      </w:r>
    </w:p>
    <w:p w:rsidR="00582FB8" w:rsidRDefault="00582FB8">
      <w:pPr>
        <w:ind w:left="360"/>
      </w:pPr>
    </w:p>
    <w:p w:rsidR="00582FB8" w:rsidRDefault="00582FB8">
      <w:pPr>
        <w:numPr>
          <w:ilvl w:val="0"/>
          <w:numId w:val="34"/>
        </w:numPr>
      </w:pPr>
      <w:r>
        <w:t xml:space="preserve">Add a message to the Advisory for patients on thiazide monotherapy when BP is </w:t>
      </w:r>
      <w:r w:rsidRPr="003A4AE0">
        <w:t>controlled about a K</w:t>
      </w:r>
      <w:r w:rsidR="003A4AE0" w:rsidRPr="003A4AE0">
        <w:t xml:space="preserve"> (Potassium)</w:t>
      </w:r>
      <w:r w:rsidRPr="003A4AE0">
        <w:t xml:space="preserve"> test. </w:t>
      </w:r>
      <w:r>
        <w:t>From the action choices following the scenario—</w:t>
      </w:r>
      <w:r>
        <w:rPr>
          <w:i/>
        </w:rPr>
        <w:t>on one anti-hypertensive drug</w:t>
      </w:r>
      <w:r>
        <w:t xml:space="preserve"> (pink square)</w:t>
      </w:r>
      <w:proofErr w:type="gramStart"/>
      <w:r>
        <w:t xml:space="preserve">,  </w:t>
      </w:r>
      <w:r>
        <w:rPr>
          <w:i/>
        </w:rPr>
        <w:t>one</w:t>
      </w:r>
      <w:proofErr w:type="gramEnd"/>
      <w:r>
        <w:rPr>
          <w:i/>
        </w:rPr>
        <w:t>-drug-therapy-choices</w:t>
      </w:r>
      <w:r>
        <w:t xml:space="preserve"> (yellow oval), etc.—</w:t>
      </w:r>
      <w:r w:rsidRPr="00F70B49">
        <w:t xml:space="preserve">select the </w:t>
      </w:r>
      <w:r w:rsidRPr="00F70B49">
        <w:rPr>
          <w:i/>
        </w:rPr>
        <w:t xml:space="preserve">continue with one-drug regimen </w:t>
      </w:r>
      <w:r w:rsidRPr="00F70B49">
        <w:t xml:space="preserve">action choice (green bubble) by clicking on it. This will call up </w:t>
      </w:r>
      <w:proofErr w:type="gramStart"/>
      <w:r w:rsidRPr="00F70B49">
        <w:t xml:space="preserve">the </w:t>
      </w:r>
      <w:r w:rsidRPr="00F70B49">
        <w:rPr>
          <w:i/>
        </w:rPr>
        <w:t>continue</w:t>
      </w:r>
      <w:proofErr w:type="gramEnd"/>
      <w:r w:rsidRPr="00F70B49">
        <w:rPr>
          <w:i/>
        </w:rPr>
        <w:t xml:space="preserve"> with one-drug regimen</w:t>
      </w:r>
      <w:r w:rsidRPr="00F70B49">
        <w:t xml:space="preserve"> Action_Choice (</w:t>
      </w:r>
      <w:fldSimple w:instr=" REF _Ref530063911 \h  \* MERGEFORMAT ">
        <w:r w:rsidR="000A1EA5">
          <w:t xml:space="preserve">Figure </w:t>
        </w:r>
        <w:r w:rsidR="000A1EA5">
          <w:rPr>
            <w:noProof/>
          </w:rPr>
          <w:t>151</w:t>
        </w:r>
      </w:fldSimple>
      <w:r w:rsidRPr="00F70B49">
        <w:t>).</w:t>
      </w:r>
      <w:r w:rsidR="00F70B49" w:rsidRPr="00F70B49">
        <w:t xml:space="preserve"> </w:t>
      </w:r>
      <w:r>
        <w:t xml:space="preserve"> The actions (messages) will be activated </w:t>
      </w:r>
      <w:r w:rsidRPr="00F70B49">
        <w:t xml:space="preserve">only if the </w:t>
      </w:r>
      <w:r w:rsidR="00F70B49">
        <w:t>‘</w:t>
      </w:r>
      <w:r w:rsidRPr="00F70B49">
        <w:t>Strict Rule In</w:t>
      </w:r>
      <w:r w:rsidR="00F70B49">
        <w:t xml:space="preserve"> Condition’(s) is/</w:t>
      </w:r>
      <w:r w:rsidRPr="00F70B49">
        <w:t xml:space="preserve">are true and the </w:t>
      </w:r>
      <w:r w:rsidR="00F70B49">
        <w:t>‘</w:t>
      </w:r>
      <w:r w:rsidRPr="00F70B49">
        <w:t xml:space="preserve">Strict Rule Out </w:t>
      </w:r>
      <w:r w:rsidR="00F70B49">
        <w:t>Condition’(s)</w:t>
      </w:r>
      <w:r w:rsidR="00F70B49" w:rsidRPr="00F70B49">
        <w:t xml:space="preserve"> </w:t>
      </w:r>
      <w:r w:rsidR="00F70B49">
        <w:t>is/</w:t>
      </w:r>
      <w:r w:rsidRPr="00F70B49">
        <w:t xml:space="preserve">are not true for the Action_Choice as well as any criteria specific to the message ( if a conditional message, additional </w:t>
      </w:r>
      <w:r w:rsidR="00F70B49" w:rsidRPr="00F70B49">
        <w:t>‘</w:t>
      </w:r>
      <w:r w:rsidRPr="00F70B49">
        <w:t>rule in</w:t>
      </w:r>
      <w:r w:rsidR="00F70B49" w:rsidRPr="00F70B49">
        <w:t>’</w:t>
      </w:r>
      <w:r w:rsidRPr="00F70B49">
        <w:t xml:space="preserve"> </w:t>
      </w:r>
      <w:r w:rsidRPr="00F70B49">
        <w:lastRenderedPageBreak/>
        <w:t>criteria may be added).</w:t>
      </w:r>
      <w:r>
        <w:t xml:space="preserve"> </w:t>
      </w:r>
      <w:r w:rsidR="006E2835">
        <w:t>ATHENA-CDS</w:t>
      </w:r>
      <w:r>
        <w:t xml:space="preserve"> is not currently using the </w:t>
      </w:r>
      <w:r w:rsidR="00F70B49">
        <w:t>‘</w:t>
      </w:r>
      <w:r>
        <w:t xml:space="preserve">Rule </w:t>
      </w:r>
      <w:proofErr w:type="gramStart"/>
      <w:r>
        <w:t>In</w:t>
      </w:r>
      <w:proofErr w:type="gramEnd"/>
      <w:r>
        <w:t xml:space="preserve"> Condition</w:t>
      </w:r>
      <w:r w:rsidR="00F70B49">
        <w:t>’</w:t>
      </w:r>
      <w:r>
        <w:t xml:space="preserve"> and the </w:t>
      </w:r>
      <w:r w:rsidR="00F70B49">
        <w:t>‘</w:t>
      </w:r>
      <w:r>
        <w:t>Rule Out Condition</w:t>
      </w:r>
      <w:r w:rsidR="00F70B49">
        <w:t>’</w:t>
      </w:r>
      <w:r>
        <w:t xml:space="preserve"> slots.</w:t>
      </w:r>
    </w:p>
    <w:p w:rsidR="00582FB8" w:rsidRDefault="00582FB8">
      <w:pPr>
        <w:ind w:left="360"/>
      </w:pPr>
    </w:p>
    <w:p w:rsidR="00582FB8" w:rsidRDefault="00F67E5A">
      <w:r>
        <w:rPr>
          <w:noProof/>
        </w:rPr>
        <w:drawing>
          <wp:inline distT="0" distB="0" distL="0" distR="0">
            <wp:extent cx="4865370" cy="3864610"/>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8" cstate="print"/>
                    <a:srcRect/>
                    <a:stretch>
                      <a:fillRect/>
                    </a:stretch>
                  </pic:blipFill>
                  <pic:spPr bwMode="auto">
                    <a:xfrm>
                      <a:off x="0" y="0"/>
                      <a:ext cx="4865370" cy="3864610"/>
                    </a:xfrm>
                    <a:prstGeom prst="rect">
                      <a:avLst/>
                    </a:prstGeom>
                    <a:noFill/>
                    <a:ln w="9525">
                      <a:noFill/>
                      <a:miter lim="800000"/>
                      <a:headEnd/>
                      <a:tailEnd/>
                    </a:ln>
                  </pic:spPr>
                </pic:pic>
              </a:graphicData>
            </a:graphic>
          </wp:inline>
        </w:drawing>
      </w:r>
    </w:p>
    <w:p w:rsidR="00582FB8" w:rsidRDefault="00582FB8">
      <w:pPr>
        <w:pStyle w:val="Caption"/>
      </w:pPr>
      <w:bookmarkStart w:id="598" w:name="_Ref530063911"/>
      <w:bookmarkStart w:id="599" w:name="_Ref233601174"/>
      <w:r>
        <w:t xml:space="preserve">Figure </w:t>
      </w:r>
      <w:fldSimple w:instr=" SEQ Figure \* ARABIC ">
        <w:r w:rsidR="000A1EA5">
          <w:rPr>
            <w:noProof/>
          </w:rPr>
          <w:t>151</w:t>
        </w:r>
      </w:fldSimple>
      <w:bookmarkEnd w:id="598"/>
      <w:r>
        <w:t xml:space="preserve"> - Action_Choice, </w:t>
      </w:r>
      <w:r>
        <w:rPr>
          <w:i/>
        </w:rPr>
        <w:t>continue with one-drug regimen</w:t>
      </w:r>
      <w:bookmarkEnd w:id="599"/>
    </w:p>
    <w:p w:rsidR="00582FB8" w:rsidRDefault="00582FB8">
      <w:pPr>
        <w:pStyle w:val="Caption"/>
      </w:pPr>
    </w:p>
    <w:p w:rsidR="00582FB8" w:rsidRDefault="00582FB8">
      <w:pPr>
        <w:pStyle w:val="Caption"/>
      </w:pPr>
    </w:p>
    <w:p w:rsidR="00582FB8" w:rsidRDefault="00582FB8">
      <w:pPr>
        <w:numPr>
          <w:ilvl w:val="0"/>
          <w:numId w:val="34"/>
        </w:numPr>
      </w:pPr>
      <w:r>
        <w:t xml:space="preserve">Create a new message by clicking on the </w:t>
      </w:r>
      <w:r>
        <w:rPr>
          <w:rFonts w:ascii="Arial" w:hAnsi="Arial"/>
          <w:b/>
          <w:bCs/>
          <w:color w:val="000000"/>
        </w:rPr>
        <w:t xml:space="preserve">C </w:t>
      </w:r>
      <w:r>
        <w:t>button in the Actions slot (</w:t>
      </w:r>
      <w:r w:rsidR="0096658E">
        <w:fldChar w:fldCharType="begin"/>
      </w:r>
      <w:r w:rsidR="00F70B49">
        <w:instrText xml:space="preserve"> REF _Ref530063911 \h </w:instrText>
      </w:r>
      <w:r w:rsidR="0096658E">
        <w:fldChar w:fldCharType="separate"/>
      </w:r>
      <w:r w:rsidR="000A1EA5">
        <w:t xml:space="preserve">Figure </w:t>
      </w:r>
      <w:r w:rsidR="000A1EA5">
        <w:rPr>
          <w:noProof/>
        </w:rPr>
        <w:t>151</w:t>
      </w:r>
      <w:r w:rsidR="0096658E">
        <w:fldChar w:fldCharType="end"/>
      </w:r>
      <w:r>
        <w:t>). The following dialog box will appear (</w:t>
      </w:r>
      <w:r w:rsidR="0096658E">
        <w:fldChar w:fldCharType="begin"/>
      </w:r>
      <w:r w:rsidR="00F70B49">
        <w:instrText xml:space="preserve"> REF _Ref530016911 \h </w:instrText>
      </w:r>
      <w:r w:rsidR="0096658E">
        <w:fldChar w:fldCharType="separate"/>
      </w:r>
      <w:r w:rsidR="000A1EA5">
        <w:t xml:space="preserve">Figure </w:t>
      </w:r>
      <w:r w:rsidR="000A1EA5">
        <w:rPr>
          <w:noProof/>
        </w:rPr>
        <w:t>152</w:t>
      </w:r>
      <w:r w:rsidR="0096658E">
        <w:fldChar w:fldCharType="end"/>
      </w:r>
      <w:r>
        <w:t xml:space="preserve">). For a message specifying thiazide monotherapy, there are rule-in criteria other than the one determined by </w:t>
      </w:r>
      <w:r w:rsidR="00F70B49">
        <w:t>‘</w:t>
      </w:r>
      <w:r>
        <w:rPr>
          <w:i/>
        </w:rPr>
        <w:t>continue with one-drug regime</w:t>
      </w:r>
      <w:r w:rsidR="00F70B49">
        <w:rPr>
          <w:i/>
        </w:rPr>
        <w:t>’</w:t>
      </w:r>
      <w:r>
        <w:rPr>
          <w:i/>
        </w:rPr>
        <w:t>n,</w:t>
      </w:r>
      <w:r>
        <w:t xml:space="preserve"> so select Conditional_On_Screen_Message. The template in </w:t>
      </w:r>
      <w:r w:rsidR="0096658E">
        <w:fldChar w:fldCharType="begin"/>
      </w:r>
      <w:r w:rsidR="00F70B49">
        <w:instrText xml:space="preserve"> REF _Ref530016788 \h </w:instrText>
      </w:r>
      <w:r w:rsidR="0096658E">
        <w:fldChar w:fldCharType="separate"/>
      </w:r>
      <w:r w:rsidR="000A1EA5">
        <w:t xml:space="preserve">Figure </w:t>
      </w:r>
      <w:r w:rsidR="000A1EA5">
        <w:rPr>
          <w:noProof/>
        </w:rPr>
        <w:t>153</w:t>
      </w:r>
      <w:r w:rsidR="0096658E">
        <w:fldChar w:fldCharType="end"/>
      </w:r>
      <w:r>
        <w:t>will appear.</w:t>
      </w:r>
    </w:p>
    <w:p w:rsidR="00582FB8" w:rsidRDefault="00582FB8"/>
    <w:p w:rsidR="00582FB8" w:rsidRDefault="00F67E5A">
      <w:r>
        <w:rPr>
          <w:noProof/>
        </w:rPr>
        <w:lastRenderedPageBreak/>
        <w:drawing>
          <wp:inline distT="0" distB="0" distL="0" distR="0">
            <wp:extent cx="2536190" cy="2950210"/>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9" cstate="print"/>
                    <a:srcRect/>
                    <a:stretch>
                      <a:fillRect/>
                    </a:stretch>
                  </pic:blipFill>
                  <pic:spPr bwMode="auto">
                    <a:xfrm>
                      <a:off x="0" y="0"/>
                      <a:ext cx="2536190" cy="2950210"/>
                    </a:xfrm>
                    <a:prstGeom prst="rect">
                      <a:avLst/>
                    </a:prstGeom>
                    <a:noFill/>
                    <a:ln w="9525">
                      <a:noFill/>
                      <a:miter lim="800000"/>
                      <a:headEnd/>
                      <a:tailEnd/>
                    </a:ln>
                  </pic:spPr>
                </pic:pic>
              </a:graphicData>
            </a:graphic>
          </wp:inline>
        </w:drawing>
      </w:r>
    </w:p>
    <w:p w:rsidR="00582FB8" w:rsidRDefault="00582FB8">
      <w:pPr>
        <w:pStyle w:val="Caption"/>
      </w:pPr>
      <w:bookmarkStart w:id="600" w:name="_Ref530016911"/>
      <w:r>
        <w:t xml:space="preserve">Figure </w:t>
      </w:r>
      <w:fldSimple w:instr=" SEQ Figure \* ARABIC ">
        <w:r w:rsidR="000A1EA5">
          <w:rPr>
            <w:noProof/>
          </w:rPr>
          <w:t>152</w:t>
        </w:r>
      </w:fldSimple>
      <w:bookmarkEnd w:id="600"/>
      <w:r>
        <w:t xml:space="preserve"> - Dialog box for selecting message type</w:t>
      </w:r>
    </w:p>
    <w:p w:rsidR="00582FB8" w:rsidRDefault="00582FB8">
      <w:pPr>
        <w:pStyle w:val="Caption"/>
      </w:pPr>
    </w:p>
    <w:p w:rsidR="00582FB8" w:rsidRDefault="00582FB8">
      <w:pPr>
        <w:pStyle w:val="Caption"/>
      </w:pPr>
    </w:p>
    <w:p w:rsidR="00582FB8" w:rsidRDefault="00582FB8">
      <w:pPr>
        <w:numPr>
          <w:ilvl w:val="0"/>
          <w:numId w:val="34"/>
        </w:numPr>
      </w:pPr>
      <w:r>
        <w:t>In the template (</w:t>
      </w:r>
      <w:r w:rsidR="0096658E">
        <w:fldChar w:fldCharType="begin"/>
      </w:r>
      <w:r w:rsidR="00F70B49">
        <w:instrText xml:space="preserve"> REF _Ref530016788 \h </w:instrText>
      </w:r>
      <w:r w:rsidR="0096658E">
        <w:fldChar w:fldCharType="separate"/>
      </w:r>
      <w:r w:rsidR="000A1EA5">
        <w:t xml:space="preserve">Figure </w:t>
      </w:r>
      <w:r w:rsidR="000A1EA5">
        <w:rPr>
          <w:noProof/>
        </w:rPr>
        <w:t>153</w:t>
      </w:r>
      <w:r w:rsidR="0096658E">
        <w:fldChar w:fldCharType="end"/>
      </w:r>
      <w:r>
        <w:t xml:space="preserve">), add a descriptive label to the Label slot; type the message in the Message slot, as it is to appear in the Advisory; select from Message Type according to where the message is to be located in the Advisory; and add/create the rule-in condition in the Rule </w:t>
      </w:r>
      <w:proofErr w:type="gramStart"/>
      <w:r>
        <w:t>In</w:t>
      </w:r>
      <w:proofErr w:type="gramEnd"/>
      <w:r>
        <w:t xml:space="preserve"> Condition slot.</w:t>
      </w:r>
    </w:p>
    <w:p w:rsidR="00582FB8" w:rsidRDefault="00582FB8"/>
    <w:p w:rsidR="00582FB8" w:rsidRDefault="00F67E5A">
      <w:r>
        <w:rPr>
          <w:noProof/>
        </w:rPr>
        <w:drawing>
          <wp:inline distT="0" distB="0" distL="0" distR="0">
            <wp:extent cx="4873625" cy="2933065"/>
            <wp:effectExtent l="19050" t="0" r="3175" b="0"/>
            <wp:docPr id="153" name="Picture 153" descr="condition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nditional message"/>
                    <pic:cNvPicPr>
                      <a:picLocks noChangeAspect="1" noChangeArrowheads="1"/>
                    </pic:cNvPicPr>
                  </pic:nvPicPr>
                  <pic:blipFill>
                    <a:blip r:embed="rId160" cstate="print"/>
                    <a:srcRect/>
                    <a:stretch>
                      <a:fillRect/>
                    </a:stretch>
                  </pic:blipFill>
                  <pic:spPr bwMode="auto">
                    <a:xfrm>
                      <a:off x="0" y="0"/>
                      <a:ext cx="4873625" cy="2933065"/>
                    </a:xfrm>
                    <a:prstGeom prst="rect">
                      <a:avLst/>
                    </a:prstGeom>
                    <a:noFill/>
                    <a:ln w="9525">
                      <a:noFill/>
                      <a:miter lim="800000"/>
                      <a:headEnd/>
                      <a:tailEnd/>
                    </a:ln>
                  </pic:spPr>
                </pic:pic>
              </a:graphicData>
            </a:graphic>
          </wp:inline>
        </w:drawing>
      </w:r>
    </w:p>
    <w:p w:rsidR="00582FB8" w:rsidRDefault="00582FB8">
      <w:pPr>
        <w:pStyle w:val="Caption"/>
      </w:pPr>
      <w:bookmarkStart w:id="601" w:name="_Ref530016788"/>
      <w:r>
        <w:t xml:space="preserve">Figure </w:t>
      </w:r>
      <w:fldSimple w:instr=" SEQ Figure \* ARABIC ">
        <w:r w:rsidR="000A1EA5">
          <w:rPr>
            <w:noProof/>
          </w:rPr>
          <w:t>153</w:t>
        </w:r>
      </w:fldSimple>
      <w:bookmarkEnd w:id="601"/>
      <w:r>
        <w:t xml:space="preserve"> - Conditional_On_Screen_Message, K reminder</w:t>
      </w:r>
    </w:p>
    <w:p w:rsidR="00582FB8" w:rsidRDefault="00582FB8">
      <w:pPr>
        <w:pStyle w:val="Caption"/>
      </w:pPr>
    </w:p>
    <w:p w:rsidR="00582FB8" w:rsidRDefault="00582FB8">
      <w:pPr>
        <w:pStyle w:val="Caption"/>
      </w:pPr>
    </w:p>
    <w:p w:rsidR="00582FB8" w:rsidRDefault="00582FB8">
      <w:r>
        <w:t>The new message should appear in the list in the Actions slot for Action_Choice (</w:t>
      </w:r>
      <w:r w:rsidR="0096658E">
        <w:fldChar w:fldCharType="begin"/>
      </w:r>
      <w:r w:rsidR="00DF3E4B">
        <w:instrText xml:space="preserve"> REF _Ref233601736 \h </w:instrText>
      </w:r>
      <w:r w:rsidR="0096658E">
        <w:fldChar w:fldCharType="separate"/>
      </w:r>
      <w:r w:rsidR="000A1EA5" w:rsidRPr="003875EE">
        <w:rPr>
          <w:b/>
          <w:sz w:val="20"/>
          <w:szCs w:val="20"/>
        </w:rPr>
        <w:t xml:space="preserve">Figure </w:t>
      </w:r>
      <w:r w:rsidR="000A1EA5">
        <w:rPr>
          <w:b/>
          <w:noProof/>
          <w:sz w:val="20"/>
          <w:szCs w:val="20"/>
        </w:rPr>
        <w:t>154</w:t>
      </w:r>
      <w:r w:rsidR="0096658E">
        <w:fldChar w:fldCharType="end"/>
      </w:r>
      <w:r w:rsidR="00DF3E4B">
        <w:t>)</w:t>
      </w:r>
      <w:r>
        <w:t>.</w:t>
      </w:r>
    </w:p>
    <w:p w:rsidR="00582FB8" w:rsidRDefault="00582FB8"/>
    <w:p w:rsidR="00F70B49" w:rsidRDefault="0096658E">
      <w:r>
        <w:pict>
          <v:rect id="_x0000_s1516" style="position:absolute;margin-left:189pt;margin-top:183pt;width:171pt;height:18pt;z-index:251668480" filled="f" strokecolor="red" strokeweight="1.5pt"/>
        </w:pict>
      </w:r>
      <w:r w:rsidR="00F67E5A">
        <w:rPr>
          <w:noProof/>
        </w:rPr>
        <w:drawing>
          <wp:inline distT="0" distB="0" distL="0" distR="0">
            <wp:extent cx="4856480" cy="3898900"/>
            <wp:effectExtent l="19050" t="0" r="1270" b="0"/>
            <wp:docPr id="154" name="Picture 154" descr="action choice continue 1 drug reg new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ction choice continue 1 drug reg new message"/>
                    <pic:cNvPicPr>
                      <a:picLocks noChangeAspect="1" noChangeArrowheads="1"/>
                    </pic:cNvPicPr>
                  </pic:nvPicPr>
                  <pic:blipFill>
                    <a:blip r:embed="rId161" cstate="print"/>
                    <a:srcRect/>
                    <a:stretch>
                      <a:fillRect/>
                    </a:stretch>
                  </pic:blipFill>
                  <pic:spPr bwMode="auto">
                    <a:xfrm>
                      <a:off x="0" y="0"/>
                      <a:ext cx="4856480" cy="3898900"/>
                    </a:xfrm>
                    <a:prstGeom prst="rect">
                      <a:avLst/>
                    </a:prstGeom>
                    <a:noFill/>
                    <a:ln w="9525">
                      <a:noFill/>
                      <a:miter lim="800000"/>
                      <a:headEnd/>
                      <a:tailEnd/>
                    </a:ln>
                  </pic:spPr>
                </pic:pic>
              </a:graphicData>
            </a:graphic>
          </wp:inline>
        </w:drawing>
      </w:r>
      <w:bookmarkStart w:id="602" w:name="_Ref530064953"/>
    </w:p>
    <w:p w:rsidR="00DF3E4B" w:rsidRDefault="00DF3E4B"/>
    <w:p w:rsidR="00582FB8" w:rsidRPr="003875EE" w:rsidRDefault="00582FB8" w:rsidP="00DF3E4B">
      <w:pPr>
        <w:rPr>
          <w:b/>
          <w:sz w:val="20"/>
          <w:szCs w:val="20"/>
        </w:rPr>
      </w:pPr>
      <w:bookmarkStart w:id="603" w:name="_Ref233601736"/>
      <w:r w:rsidRPr="003875EE">
        <w:rPr>
          <w:b/>
          <w:sz w:val="20"/>
          <w:szCs w:val="20"/>
        </w:rPr>
        <w:t xml:space="preserve">Figure </w:t>
      </w:r>
      <w:r w:rsidR="0096658E" w:rsidRPr="003875EE">
        <w:rPr>
          <w:b/>
          <w:sz w:val="20"/>
          <w:szCs w:val="20"/>
        </w:rPr>
        <w:fldChar w:fldCharType="begin"/>
      </w:r>
      <w:r w:rsidRPr="003875EE">
        <w:rPr>
          <w:b/>
          <w:sz w:val="20"/>
          <w:szCs w:val="20"/>
        </w:rPr>
        <w:instrText xml:space="preserve"> SEQ Figure \* ARABIC </w:instrText>
      </w:r>
      <w:r w:rsidR="0096658E" w:rsidRPr="003875EE">
        <w:rPr>
          <w:b/>
          <w:sz w:val="20"/>
          <w:szCs w:val="20"/>
        </w:rPr>
        <w:fldChar w:fldCharType="separate"/>
      </w:r>
      <w:r w:rsidR="000A1EA5">
        <w:rPr>
          <w:b/>
          <w:noProof/>
          <w:sz w:val="20"/>
          <w:szCs w:val="20"/>
        </w:rPr>
        <w:t>154</w:t>
      </w:r>
      <w:r w:rsidR="0096658E" w:rsidRPr="003875EE">
        <w:rPr>
          <w:b/>
          <w:sz w:val="20"/>
          <w:szCs w:val="20"/>
        </w:rPr>
        <w:fldChar w:fldCharType="end"/>
      </w:r>
      <w:bookmarkEnd w:id="602"/>
      <w:bookmarkEnd w:id="603"/>
      <w:r w:rsidRPr="003875EE">
        <w:rPr>
          <w:b/>
          <w:sz w:val="20"/>
          <w:szCs w:val="20"/>
        </w:rPr>
        <w:t xml:space="preserve"> - Message added to the Action_Choice for </w:t>
      </w:r>
      <w:r w:rsidRPr="003875EE">
        <w:rPr>
          <w:b/>
          <w:i/>
          <w:sz w:val="20"/>
          <w:szCs w:val="20"/>
        </w:rPr>
        <w:t>continue with one-drug regimen</w:t>
      </w:r>
      <w:r w:rsidRPr="003875EE">
        <w:rPr>
          <w:b/>
          <w:sz w:val="20"/>
          <w:szCs w:val="20"/>
        </w:rPr>
        <w:t xml:space="preserve"> </w:t>
      </w:r>
    </w:p>
    <w:p w:rsidR="00582FB8" w:rsidRDefault="00582FB8">
      <w:pPr>
        <w:pStyle w:val="Caption"/>
      </w:pPr>
    </w:p>
    <w:p w:rsidR="00582FB8" w:rsidRDefault="00582FB8">
      <w:pPr>
        <w:numPr>
          <w:ilvl w:val="0"/>
          <w:numId w:val="34"/>
        </w:numPr>
      </w:pPr>
      <w:r>
        <w:t>To add messages that have been previously created, click on the + button in the Actions slot</w:t>
      </w:r>
      <w:r w:rsidR="00F67224">
        <w:t xml:space="preserve"> (</w:t>
      </w:r>
      <w:r w:rsidR="0096658E">
        <w:fldChar w:fldCharType="begin"/>
      </w:r>
      <w:r w:rsidR="00F67224">
        <w:instrText xml:space="preserve"> REF _Ref233601736 \h </w:instrText>
      </w:r>
      <w:r w:rsidR="0096658E">
        <w:fldChar w:fldCharType="separate"/>
      </w:r>
      <w:r w:rsidR="000A1EA5" w:rsidRPr="003875EE">
        <w:rPr>
          <w:b/>
          <w:sz w:val="20"/>
          <w:szCs w:val="20"/>
        </w:rPr>
        <w:t xml:space="preserve">Figure </w:t>
      </w:r>
      <w:r w:rsidR="000A1EA5">
        <w:rPr>
          <w:b/>
          <w:noProof/>
          <w:sz w:val="20"/>
          <w:szCs w:val="20"/>
        </w:rPr>
        <w:t>154</w:t>
      </w:r>
      <w:r w:rsidR="0096658E">
        <w:fldChar w:fldCharType="end"/>
      </w:r>
      <w:r w:rsidR="00F67224">
        <w:t>)</w:t>
      </w:r>
      <w:r>
        <w:t xml:space="preserve">, select the appropriate message type, highlight the message, and click OK </w:t>
      </w:r>
      <w:proofErr w:type="gramStart"/>
      <w:r>
        <w:t>(</w:t>
      </w:r>
      <w:r w:rsidR="00F67224">
        <w:t xml:space="preserve"> </w:t>
      </w:r>
      <w:proofErr w:type="gramEnd"/>
      <w:r w:rsidR="0096658E">
        <w:fldChar w:fldCharType="begin"/>
      </w:r>
      <w:r w:rsidR="00F67224">
        <w:instrText xml:space="preserve"> REF _Ref531042927 \h </w:instrText>
      </w:r>
      <w:r w:rsidR="0096658E">
        <w:fldChar w:fldCharType="separate"/>
      </w:r>
      <w:r w:rsidR="000A1EA5">
        <w:t xml:space="preserve">Figure </w:t>
      </w:r>
      <w:r w:rsidR="000A1EA5">
        <w:rPr>
          <w:noProof/>
        </w:rPr>
        <w:t>155</w:t>
      </w:r>
      <w:r w:rsidR="0096658E">
        <w:fldChar w:fldCharType="end"/>
      </w:r>
      <w:r>
        <w:t>).</w:t>
      </w:r>
    </w:p>
    <w:p w:rsidR="00582FB8" w:rsidRDefault="00582FB8"/>
    <w:p w:rsidR="00582FB8" w:rsidRDefault="00F67E5A">
      <w:r>
        <w:rPr>
          <w:noProof/>
        </w:rPr>
        <w:lastRenderedPageBreak/>
        <w:drawing>
          <wp:inline distT="0" distB="0" distL="0" distR="0">
            <wp:extent cx="3657600" cy="2682875"/>
            <wp:effectExtent l="19050" t="0" r="0" b="0"/>
            <wp:docPr id="155" name="Picture 155" descr="selecting messages already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electing messages already created"/>
                    <pic:cNvPicPr>
                      <a:picLocks noChangeAspect="1" noChangeArrowheads="1"/>
                    </pic:cNvPicPr>
                  </pic:nvPicPr>
                  <pic:blipFill>
                    <a:blip r:embed="rId162" cstate="print"/>
                    <a:srcRect/>
                    <a:stretch>
                      <a:fillRect/>
                    </a:stretch>
                  </pic:blipFill>
                  <pic:spPr bwMode="auto">
                    <a:xfrm>
                      <a:off x="0" y="0"/>
                      <a:ext cx="3657600" cy="2682875"/>
                    </a:xfrm>
                    <a:prstGeom prst="rect">
                      <a:avLst/>
                    </a:prstGeom>
                    <a:noFill/>
                    <a:ln w="9525">
                      <a:noFill/>
                      <a:miter lim="800000"/>
                      <a:headEnd/>
                      <a:tailEnd/>
                    </a:ln>
                  </pic:spPr>
                </pic:pic>
              </a:graphicData>
            </a:graphic>
          </wp:inline>
        </w:drawing>
      </w:r>
    </w:p>
    <w:p w:rsidR="00582FB8" w:rsidRDefault="00582FB8">
      <w:pPr>
        <w:pStyle w:val="Caption"/>
      </w:pPr>
      <w:bookmarkStart w:id="604" w:name="_Ref531042927"/>
      <w:r>
        <w:t xml:space="preserve">Figure </w:t>
      </w:r>
      <w:fldSimple w:instr=" SEQ Figure \* ARABIC ">
        <w:r w:rsidR="000A1EA5">
          <w:rPr>
            <w:noProof/>
          </w:rPr>
          <w:t>155</w:t>
        </w:r>
      </w:fldSimple>
      <w:bookmarkEnd w:id="604"/>
      <w:r>
        <w:t xml:space="preserve"> - Adding an already created message </w:t>
      </w:r>
    </w:p>
    <w:p w:rsidR="00582FB8" w:rsidRDefault="00582FB8">
      <w:pPr>
        <w:pStyle w:val="Caption"/>
      </w:pPr>
    </w:p>
    <w:p w:rsidR="00582FB8" w:rsidRDefault="00582FB8">
      <w:pPr>
        <w:pStyle w:val="Caption"/>
      </w:pPr>
    </w:p>
    <w:p w:rsidR="00582FB8" w:rsidRDefault="00582FB8">
      <w:pPr>
        <w:numPr>
          <w:ilvl w:val="0"/>
          <w:numId w:val="34"/>
        </w:numPr>
      </w:pPr>
      <w:r>
        <w:t xml:space="preserve">Test the new message, as described in </w:t>
      </w:r>
      <w:r w:rsidR="0096658E">
        <w:fldChar w:fldCharType="begin"/>
      </w:r>
      <w:r w:rsidR="00F67224">
        <w:instrText xml:space="preserve"> PAGEREF _Ref233602062 \h </w:instrText>
      </w:r>
      <w:r w:rsidR="0096658E">
        <w:fldChar w:fldCharType="separate"/>
      </w:r>
      <w:r w:rsidR="000A1EA5">
        <w:rPr>
          <w:noProof/>
        </w:rPr>
        <w:t>201</w:t>
      </w:r>
      <w:r w:rsidR="0096658E">
        <w:fldChar w:fldCharType="end"/>
      </w:r>
    </w:p>
    <w:p w:rsidR="00582FB8" w:rsidRDefault="00582FB8">
      <w:pPr>
        <w:ind w:left="360"/>
      </w:pPr>
    </w:p>
    <w:p w:rsidR="00582FB8" w:rsidRDefault="00582FB8" w:rsidP="00224AAA">
      <w:pPr>
        <w:pStyle w:val="Athena5"/>
        <w:jc w:val="center"/>
      </w:pPr>
      <w:bookmarkStart w:id="605" w:name="_Toc99780086"/>
      <w:bookmarkStart w:id="606" w:name="_Toc101924060"/>
      <w:r>
        <w:t>Drug Classes-related Message</w:t>
      </w:r>
      <w:bookmarkEnd w:id="605"/>
      <w:bookmarkEnd w:id="606"/>
    </w:p>
    <w:p w:rsidR="00582FB8" w:rsidRDefault="00582FB8"/>
    <w:p w:rsidR="00582FB8" w:rsidRDefault="00582FB8">
      <w:r>
        <w:t>Drug class-related messages are messages that display when a clinician clicks on the Info button next to a specific drug recommendation.</w:t>
      </w:r>
    </w:p>
    <w:p w:rsidR="00582FB8" w:rsidRDefault="00582FB8"/>
    <w:p w:rsidR="00582FB8" w:rsidRDefault="00F67E5A">
      <w:r>
        <w:rPr>
          <w:noProof/>
        </w:rPr>
        <w:lastRenderedPageBreak/>
        <w:drawing>
          <wp:inline distT="0" distB="0" distL="0" distR="0">
            <wp:extent cx="5943600" cy="5676265"/>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3" cstate="print"/>
                    <a:srcRect/>
                    <a:stretch>
                      <a:fillRect/>
                    </a:stretch>
                  </pic:blipFill>
                  <pic:spPr bwMode="auto">
                    <a:xfrm>
                      <a:off x="0" y="0"/>
                      <a:ext cx="5943600" cy="5676265"/>
                    </a:xfrm>
                    <a:prstGeom prst="rect">
                      <a:avLst/>
                    </a:prstGeom>
                    <a:noFill/>
                    <a:ln w="9525">
                      <a:noFill/>
                      <a:miter lim="800000"/>
                      <a:headEnd/>
                      <a:tailEnd/>
                    </a:ln>
                  </pic:spPr>
                </pic:pic>
              </a:graphicData>
            </a:graphic>
          </wp:inline>
        </w:drawing>
      </w:r>
    </w:p>
    <w:p w:rsidR="00582FB8" w:rsidRDefault="00582FB8">
      <w:pPr>
        <w:pStyle w:val="Caption"/>
      </w:pPr>
      <w:r>
        <w:t xml:space="preserve">Figure </w:t>
      </w:r>
      <w:fldSimple w:instr=" SEQ Figure \* ARABIC ">
        <w:r w:rsidR="000A1EA5">
          <w:rPr>
            <w:noProof/>
          </w:rPr>
          <w:t>156</w:t>
        </w:r>
      </w:fldSimple>
      <w:r>
        <w:t xml:space="preserve"> - </w:t>
      </w:r>
      <w:r w:rsidR="006E2835">
        <w:t>ATHENA-CDS</w:t>
      </w:r>
      <w:r>
        <w:t xml:space="preserve"> hypertension advisory</w:t>
      </w:r>
    </w:p>
    <w:p w:rsidR="00582FB8" w:rsidRDefault="00582FB8">
      <w:pPr>
        <w:pStyle w:val="Caption"/>
      </w:pPr>
    </w:p>
    <w:p w:rsidR="00582FB8" w:rsidRDefault="00582FB8">
      <w:pPr>
        <w:pStyle w:val="Caption"/>
      </w:pPr>
    </w:p>
    <w:p w:rsidR="00582FB8" w:rsidRDefault="00582FB8">
      <w:pPr>
        <w:rPr>
          <w:b/>
        </w:rPr>
      </w:pPr>
      <w:r>
        <w:t>Steps to create a drug classes-related message:</w:t>
      </w:r>
    </w:p>
    <w:p w:rsidR="00582FB8" w:rsidRDefault="00582FB8"/>
    <w:p w:rsidR="00582FB8" w:rsidRDefault="00582FB8">
      <w:pPr>
        <w:numPr>
          <w:ilvl w:val="0"/>
          <w:numId w:val="35"/>
        </w:numPr>
      </w:pPr>
      <w:r>
        <w:t xml:space="preserve">In the Knowledge Acquisition tab, double click on the drug class of interest, for example, ACE Inhibitor. The template in </w:t>
      </w:r>
      <w:r w:rsidR="0096658E">
        <w:fldChar w:fldCharType="begin"/>
      </w:r>
      <w:r>
        <w:instrText xml:space="preserve"> REF _Ref530016276 \h </w:instrText>
      </w:r>
      <w:r w:rsidR="0096658E">
        <w:fldChar w:fldCharType="separate"/>
      </w:r>
      <w:r w:rsidR="000A1EA5">
        <w:t xml:space="preserve">Figure </w:t>
      </w:r>
      <w:r w:rsidR="000A1EA5">
        <w:rPr>
          <w:noProof/>
        </w:rPr>
        <w:t>157</w:t>
      </w:r>
      <w:r w:rsidR="0096658E">
        <w:fldChar w:fldCharType="end"/>
      </w:r>
      <w:r>
        <w:t xml:space="preserve"> will appear.</w:t>
      </w:r>
    </w:p>
    <w:p w:rsidR="00582FB8" w:rsidRDefault="00582FB8">
      <w:r>
        <w:t xml:space="preserve"> </w:t>
      </w:r>
    </w:p>
    <w:p w:rsidR="00582FB8" w:rsidRDefault="0096658E">
      <w:r>
        <w:lastRenderedPageBreak/>
        <w:pict>
          <v:rect id="_x0000_s1518" style="position:absolute;margin-left:207pt;margin-top:180pt;width:3in;height:1in;z-index:251669504" filled="f" strokecolor="red" strokeweight="2.25pt"/>
        </w:pict>
      </w:r>
      <w:r w:rsidR="00F67E5A">
        <w:rPr>
          <w:noProof/>
        </w:rPr>
        <w:drawing>
          <wp:inline distT="0" distB="0" distL="0" distR="0">
            <wp:extent cx="5486400" cy="6970395"/>
            <wp:effectExtent l="19050" t="0" r="0" b="0"/>
            <wp:docPr id="157" name="Picture 157" descr="ace i drug usag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ce i drug usage template"/>
                    <pic:cNvPicPr>
                      <a:picLocks noChangeAspect="1" noChangeArrowheads="1"/>
                    </pic:cNvPicPr>
                  </pic:nvPicPr>
                  <pic:blipFill>
                    <a:blip r:embed="rId164" cstate="print"/>
                    <a:srcRect/>
                    <a:stretch>
                      <a:fillRect/>
                    </a:stretch>
                  </pic:blipFill>
                  <pic:spPr bwMode="auto">
                    <a:xfrm>
                      <a:off x="0" y="0"/>
                      <a:ext cx="5486400" cy="6970395"/>
                    </a:xfrm>
                    <a:prstGeom prst="rect">
                      <a:avLst/>
                    </a:prstGeom>
                    <a:noFill/>
                    <a:ln w="9525">
                      <a:noFill/>
                      <a:miter lim="800000"/>
                      <a:headEnd/>
                      <a:tailEnd/>
                    </a:ln>
                  </pic:spPr>
                </pic:pic>
              </a:graphicData>
            </a:graphic>
          </wp:inline>
        </w:drawing>
      </w:r>
    </w:p>
    <w:p w:rsidR="00582FB8" w:rsidRDefault="00582FB8">
      <w:pPr>
        <w:pStyle w:val="Caption"/>
      </w:pPr>
      <w:bookmarkStart w:id="607" w:name="_Ref530016276"/>
      <w:r>
        <w:t xml:space="preserve">Figure </w:t>
      </w:r>
      <w:fldSimple w:instr=" SEQ Figure \* ARABIC ">
        <w:r w:rsidR="000A1EA5">
          <w:rPr>
            <w:noProof/>
          </w:rPr>
          <w:t>157</w:t>
        </w:r>
      </w:fldSimple>
      <w:bookmarkEnd w:id="607"/>
      <w:r>
        <w:t xml:space="preserve"> - Drug_Usage template</w:t>
      </w:r>
    </w:p>
    <w:p w:rsidR="00582FB8" w:rsidRDefault="00582FB8">
      <w:pPr>
        <w:pStyle w:val="Caption"/>
      </w:pPr>
    </w:p>
    <w:p w:rsidR="00582FB8" w:rsidRDefault="00582FB8">
      <w:pPr>
        <w:pStyle w:val="Caption"/>
      </w:pPr>
    </w:p>
    <w:p w:rsidR="00582FB8" w:rsidRDefault="00582FB8">
      <w:pPr>
        <w:numPr>
          <w:ilvl w:val="0"/>
          <w:numId w:val="35"/>
        </w:numPr>
      </w:pPr>
      <w:r>
        <w:lastRenderedPageBreak/>
        <w:t>Go to the Collateral Actions slot, and add a previously created message by clicking on the</w:t>
      </w:r>
      <w:r>
        <w:rPr>
          <w:color w:val="000000"/>
        </w:rPr>
        <w:t xml:space="preserve"> </w:t>
      </w:r>
      <w:r>
        <w:rPr>
          <w:rFonts w:ascii="Arial" w:hAnsi="Arial"/>
          <w:b/>
          <w:bCs/>
          <w:color w:val="000000"/>
          <w:sz w:val="28"/>
        </w:rPr>
        <w:t>+</w:t>
      </w:r>
      <w:r>
        <w:rPr>
          <w:color w:val="000000"/>
        </w:rPr>
        <w:t xml:space="preserve"> </w:t>
      </w:r>
      <w:r>
        <w:t xml:space="preserve">button, or create a new message by clicking on the </w:t>
      </w:r>
      <w:r>
        <w:rPr>
          <w:rFonts w:ascii="Arial" w:hAnsi="Arial"/>
          <w:b/>
          <w:bCs/>
          <w:color w:val="000000"/>
        </w:rPr>
        <w:t xml:space="preserve">C </w:t>
      </w:r>
      <w:r>
        <w:t>button (</w:t>
      </w:r>
      <w:r w:rsidR="0096658E">
        <w:fldChar w:fldCharType="begin"/>
      </w:r>
      <w:r>
        <w:instrText xml:space="preserve"> REF _Ref530016276 \h </w:instrText>
      </w:r>
      <w:r w:rsidR="0096658E">
        <w:fldChar w:fldCharType="separate"/>
      </w:r>
      <w:r w:rsidR="000A1EA5">
        <w:t xml:space="preserve">Figure </w:t>
      </w:r>
      <w:r w:rsidR="000A1EA5">
        <w:rPr>
          <w:noProof/>
        </w:rPr>
        <w:t>157</w:t>
      </w:r>
      <w:r w:rsidR="0096658E">
        <w:fldChar w:fldCharType="end"/>
      </w:r>
      <w:r>
        <w:t xml:space="preserve">). When creating a new message, the template in </w:t>
      </w:r>
      <w:r w:rsidR="0096658E">
        <w:fldChar w:fldCharType="begin"/>
      </w:r>
      <w:r>
        <w:instrText xml:space="preserve"> REF _Ref530016216 \h </w:instrText>
      </w:r>
      <w:r w:rsidR="0096658E">
        <w:fldChar w:fldCharType="separate"/>
      </w:r>
      <w:r w:rsidR="000A1EA5">
        <w:t xml:space="preserve">Figure </w:t>
      </w:r>
      <w:r w:rsidR="000A1EA5">
        <w:rPr>
          <w:noProof/>
        </w:rPr>
        <w:t>158</w:t>
      </w:r>
      <w:r w:rsidR="0096658E">
        <w:fldChar w:fldCharType="end"/>
      </w:r>
      <w:r>
        <w:t xml:space="preserve"> will appear.</w:t>
      </w:r>
    </w:p>
    <w:p w:rsidR="00582FB8" w:rsidRDefault="00582FB8"/>
    <w:p w:rsidR="00582FB8" w:rsidRDefault="00F67E5A">
      <w:r>
        <w:rPr>
          <w:noProof/>
        </w:rPr>
        <w:drawing>
          <wp:inline distT="0" distB="0" distL="0" distR="0">
            <wp:extent cx="5943600" cy="5003165"/>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5" cstate="print"/>
                    <a:srcRect/>
                    <a:stretch>
                      <a:fillRect/>
                    </a:stretch>
                  </pic:blipFill>
                  <pic:spPr bwMode="auto">
                    <a:xfrm>
                      <a:off x="0" y="0"/>
                      <a:ext cx="5943600" cy="5003165"/>
                    </a:xfrm>
                    <a:prstGeom prst="rect">
                      <a:avLst/>
                    </a:prstGeom>
                    <a:noFill/>
                    <a:ln w="9525">
                      <a:noFill/>
                      <a:miter lim="800000"/>
                      <a:headEnd/>
                      <a:tailEnd/>
                    </a:ln>
                  </pic:spPr>
                </pic:pic>
              </a:graphicData>
            </a:graphic>
          </wp:inline>
        </w:drawing>
      </w:r>
    </w:p>
    <w:p w:rsidR="00582FB8" w:rsidRDefault="00582FB8">
      <w:pPr>
        <w:pStyle w:val="Caption"/>
      </w:pPr>
      <w:bookmarkStart w:id="608" w:name="_Ref530016216"/>
      <w:r>
        <w:t xml:space="preserve">Figure </w:t>
      </w:r>
      <w:fldSimple w:instr=" SEQ Figure \* ARABIC ">
        <w:r w:rsidR="000A1EA5">
          <w:rPr>
            <w:noProof/>
          </w:rPr>
          <w:t>158</w:t>
        </w:r>
      </w:fldSimple>
      <w:bookmarkEnd w:id="608"/>
      <w:r>
        <w:t xml:space="preserve"> - Creating a drug classes-related message</w:t>
      </w:r>
    </w:p>
    <w:p w:rsidR="00582FB8" w:rsidRDefault="00582FB8"/>
    <w:p w:rsidR="00582FB8" w:rsidRDefault="00582FB8">
      <w:pPr>
        <w:numPr>
          <w:ilvl w:val="0"/>
          <w:numId w:val="35"/>
        </w:numPr>
      </w:pPr>
      <w:r>
        <w:t>Add a descriptive label to the message, then click on the</w:t>
      </w:r>
      <w:r>
        <w:rPr>
          <w:color w:val="000000"/>
        </w:rPr>
        <w:t xml:space="preserve"> </w:t>
      </w:r>
      <w:r>
        <w:rPr>
          <w:rFonts w:ascii="Arial" w:hAnsi="Arial"/>
          <w:b/>
          <w:bCs/>
          <w:color w:val="000000"/>
          <w:sz w:val="28"/>
        </w:rPr>
        <w:t>+</w:t>
      </w:r>
      <w:r>
        <w:rPr>
          <w:color w:val="000000"/>
        </w:rPr>
        <w:t xml:space="preserve"> </w:t>
      </w:r>
      <w:r>
        <w:t>button in the Mood slot to select the type of drug recommendation to trigger the message (</w:t>
      </w:r>
      <w:r w:rsidR="0096658E">
        <w:fldChar w:fldCharType="begin"/>
      </w:r>
      <w:r>
        <w:instrText xml:space="preserve"> REF _Ref530016216 \h </w:instrText>
      </w:r>
      <w:r w:rsidR="0096658E">
        <w:fldChar w:fldCharType="separate"/>
      </w:r>
      <w:r w:rsidR="000A1EA5">
        <w:t xml:space="preserve">Figure </w:t>
      </w:r>
      <w:r w:rsidR="000A1EA5">
        <w:rPr>
          <w:noProof/>
        </w:rPr>
        <w:t>158</w:t>
      </w:r>
      <w:r w:rsidR="0096658E">
        <w:fldChar w:fldCharType="end"/>
      </w:r>
      <w:r>
        <w:t>):</w:t>
      </w:r>
    </w:p>
    <w:p w:rsidR="00582FB8" w:rsidRDefault="00582FB8">
      <w:pPr>
        <w:ind w:left="360"/>
      </w:pPr>
    </w:p>
    <w:p w:rsidR="00582FB8" w:rsidRDefault="00582FB8">
      <w:pPr>
        <w:numPr>
          <w:ilvl w:val="0"/>
          <w:numId w:val="19"/>
        </w:numPr>
      </w:pPr>
      <w:r>
        <w:rPr>
          <w:i/>
        </w:rPr>
        <w:t>Recommend_Decrease</w:t>
      </w:r>
      <w:r>
        <w:t xml:space="preserve"> – when </w:t>
      </w:r>
      <w:r w:rsidR="006E2835">
        <w:t>ATHENA-CDS</w:t>
      </w:r>
      <w:r>
        <w:t xml:space="preserve"> is recommending a decrease in the dose of a specific drug class (in this example, ACE inhibitor)</w:t>
      </w:r>
    </w:p>
    <w:p w:rsidR="00582FB8" w:rsidRDefault="00582FB8">
      <w:pPr>
        <w:ind w:left="360"/>
      </w:pPr>
    </w:p>
    <w:p w:rsidR="00582FB8" w:rsidRDefault="00582FB8">
      <w:pPr>
        <w:numPr>
          <w:ilvl w:val="0"/>
          <w:numId w:val="19"/>
        </w:numPr>
      </w:pPr>
      <w:r>
        <w:rPr>
          <w:i/>
        </w:rPr>
        <w:t>Recommend_Delete</w:t>
      </w:r>
      <w:r>
        <w:t xml:space="preserve"> – when </w:t>
      </w:r>
      <w:r w:rsidR="006E2835">
        <w:t>ATHENA-CDS</w:t>
      </w:r>
      <w:r>
        <w:t xml:space="preserve"> is recommending deleting a drug of a specific drug class (e.g., ACE inhibitor), for instance, in a substitution</w:t>
      </w:r>
    </w:p>
    <w:p w:rsidR="00582FB8" w:rsidRDefault="00582FB8">
      <w:pPr>
        <w:ind w:left="360"/>
      </w:pPr>
    </w:p>
    <w:p w:rsidR="00582FB8" w:rsidRDefault="00582FB8">
      <w:pPr>
        <w:numPr>
          <w:ilvl w:val="0"/>
          <w:numId w:val="19"/>
        </w:numPr>
      </w:pPr>
      <w:r>
        <w:rPr>
          <w:i/>
        </w:rPr>
        <w:lastRenderedPageBreak/>
        <w:t>Recommend_Increase</w:t>
      </w:r>
      <w:r>
        <w:t xml:space="preserve"> – when </w:t>
      </w:r>
      <w:r w:rsidR="006E2835">
        <w:t>ATHENA-CDS</w:t>
      </w:r>
      <w:r>
        <w:t xml:space="preserve"> is recommending the increased dose of a specific drug class (e.g., ACE inhibitor)</w:t>
      </w:r>
    </w:p>
    <w:p w:rsidR="00582FB8" w:rsidRDefault="00582FB8">
      <w:pPr>
        <w:ind w:left="360"/>
        <w:rPr>
          <w:b/>
        </w:rPr>
      </w:pPr>
    </w:p>
    <w:p w:rsidR="00582FB8" w:rsidRDefault="00582FB8">
      <w:pPr>
        <w:numPr>
          <w:ilvl w:val="0"/>
          <w:numId w:val="19"/>
        </w:numPr>
        <w:rPr>
          <w:b/>
        </w:rPr>
      </w:pPr>
      <w:r>
        <w:rPr>
          <w:i/>
        </w:rPr>
        <w:t>Actual</w:t>
      </w:r>
      <w:r>
        <w:rPr>
          <w:b/>
        </w:rPr>
        <w:t xml:space="preserve"> – </w:t>
      </w:r>
      <w:r>
        <w:t xml:space="preserve">for the inpatient setting; not used in </w:t>
      </w:r>
      <w:r w:rsidR="006E2835">
        <w:t>ATHENA-CDS</w:t>
      </w:r>
    </w:p>
    <w:p w:rsidR="00582FB8" w:rsidRDefault="00582FB8">
      <w:pPr>
        <w:ind w:left="360"/>
      </w:pPr>
    </w:p>
    <w:p w:rsidR="00582FB8" w:rsidRDefault="00582FB8">
      <w:pPr>
        <w:numPr>
          <w:ilvl w:val="0"/>
          <w:numId w:val="19"/>
        </w:numPr>
      </w:pPr>
      <w:r>
        <w:rPr>
          <w:i/>
        </w:rPr>
        <w:t>Authorized</w:t>
      </w:r>
      <w:r>
        <w:t xml:space="preserve"> – when a patient has an active prescription for a drug </w:t>
      </w:r>
    </w:p>
    <w:p w:rsidR="00582FB8" w:rsidRDefault="00582FB8">
      <w:pPr>
        <w:ind w:left="360"/>
      </w:pPr>
    </w:p>
    <w:p w:rsidR="00582FB8" w:rsidRDefault="00582FB8">
      <w:pPr>
        <w:numPr>
          <w:ilvl w:val="0"/>
          <w:numId w:val="19"/>
        </w:numPr>
      </w:pPr>
      <w:r>
        <w:rPr>
          <w:i/>
        </w:rPr>
        <w:t>Recommend_Add</w:t>
      </w:r>
      <w:r>
        <w:t xml:space="preserve"> – when </w:t>
      </w:r>
      <w:r w:rsidR="006E2835">
        <w:t>ATHENA-CDS</w:t>
      </w:r>
      <w:r>
        <w:t xml:space="preserve"> is recommending adding a drug of a specific drug class (e.g., ACE inhibitor)</w:t>
      </w:r>
    </w:p>
    <w:p w:rsidR="00582FB8" w:rsidRDefault="00582FB8">
      <w:pPr>
        <w:ind w:left="360"/>
      </w:pPr>
    </w:p>
    <w:p w:rsidR="00582FB8" w:rsidRDefault="00582FB8">
      <w:r>
        <w:t xml:space="preserve">In the Actions slot, click on </w:t>
      </w:r>
      <w:r>
        <w:rPr>
          <w:rFonts w:ascii="Arial" w:hAnsi="Arial"/>
          <w:b/>
          <w:bCs/>
          <w:color w:val="000000"/>
          <w:sz w:val="28"/>
        </w:rPr>
        <w:t>+</w:t>
      </w:r>
      <w:r>
        <w:rPr>
          <w:color w:val="000000"/>
        </w:rPr>
        <w:t xml:space="preserve"> </w:t>
      </w:r>
      <w:r>
        <w:t xml:space="preserve">to add an already-created message or click on the </w:t>
      </w:r>
      <w:r>
        <w:rPr>
          <w:rFonts w:ascii="Arial" w:hAnsi="Arial"/>
          <w:b/>
          <w:bCs/>
          <w:color w:val="000000"/>
        </w:rPr>
        <w:t xml:space="preserve">C </w:t>
      </w:r>
      <w:r>
        <w:t xml:space="preserve">button to create a new one. When creating a new </w:t>
      </w:r>
      <w:r w:rsidRPr="00F85121">
        <w:t xml:space="preserve">message, if there </w:t>
      </w:r>
      <w:proofErr w:type="gramStart"/>
      <w:r w:rsidRPr="00F85121">
        <w:t>are</w:t>
      </w:r>
      <w:proofErr w:type="gramEnd"/>
      <w:r w:rsidRPr="00F85121">
        <w:t xml:space="preserve"> any additional rule-in criteria, select conditional_on_screen_message type from the dialog box. If no</w:t>
      </w:r>
      <w:r w:rsidR="00F67224" w:rsidRPr="00F85121">
        <w:t xml:space="preserve"> additional rule-in criteria are required</w:t>
      </w:r>
      <w:r w:rsidRPr="00F85121">
        <w:t>, select the On_Screen_Message type. Add a descriptive label and the message content in the Message slot, as they are to be displayed in the GUI</w:t>
      </w:r>
      <w:r w:rsidR="00DB254B" w:rsidRPr="00F85121">
        <w:t xml:space="preserve"> (</w:t>
      </w:r>
      <w:fldSimple w:instr=" REF _Ref531045079 \h  \* MERGEFORMAT ">
        <w:r w:rsidR="000A1EA5">
          <w:t xml:space="preserve">Figure </w:t>
        </w:r>
        <w:r w:rsidR="000A1EA5">
          <w:rPr>
            <w:noProof/>
          </w:rPr>
          <w:t>159</w:t>
        </w:r>
      </w:fldSimple>
      <w:r w:rsidR="00F85121" w:rsidRPr="00F85121">
        <w:t>)</w:t>
      </w:r>
      <w:r w:rsidRPr="00F85121">
        <w:t>. It</w:t>
      </w:r>
      <w:r>
        <w:t xml:space="preserve"> is not necessary to select a message type, as this message is linked to a drug recommendation. If you have a reference, you can add it or create a new one, using the </w:t>
      </w:r>
      <w:r>
        <w:rPr>
          <w:rFonts w:ascii="Arial" w:hAnsi="Arial"/>
          <w:b/>
          <w:bCs/>
          <w:color w:val="000000"/>
          <w:sz w:val="28"/>
        </w:rPr>
        <w:t>+</w:t>
      </w:r>
      <w:r>
        <w:rPr>
          <w:color w:val="000000"/>
        </w:rPr>
        <w:t xml:space="preserve"> </w:t>
      </w:r>
      <w:r>
        <w:t xml:space="preserve">button and </w:t>
      </w:r>
      <w:r>
        <w:rPr>
          <w:rFonts w:ascii="Arial" w:hAnsi="Arial"/>
          <w:b/>
          <w:bCs/>
          <w:color w:val="000000"/>
        </w:rPr>
        <w:t xml:space="preserve">C </w:t>
      </w:r>
      <w:r>
        <w:t>button, respectively (</w:t>
      </w:r>
      <w:r w:rsidR="0096658E">
        <w:fldChar w:fldCharType="begin"/>
      </w:r>
      <w:r>
        <w:instrText xml:space="preserve"> REF _Ref531045079 \h </w:instrText>
      </w:r>
      <w:r w:rsidR="0096658E">
        <w:fldChar w:fldCharType="separate"/>
      </w:r>
      <w:r w:rsidR="000A1EA5">
        <w:t xml:space="preserve">Figure </w:t>
      </w:r>
      <w:r w:rsidR="000A1EA5">
        <w:rPr>
          <w:noProof/>
        </w:rPr>
        <w:t>159</w:t>
      </w:r>
      <w:r w:rsidR="0096658E">
        <w:fldChar w:fldCharType="end"/>
      </w:r>
      <w:r>
        <w:t>).</w:t>
      </w:r>
    </w:p>
    <w:p w:rsidR="00582FB8" w:rsidRDefault="00582FB8"/>
    <w:p w:rsidR="00582FB8" w:rsidRDefault="00F67E5A">
      <w:r>
        <w:rPr>
          <w:noProof/>
        </w:rPr>
        <w:drawing>
          <wp:inline distT="0" distB="0" distL="0" distR="0">
            <wp:extent cx="4175125" cy="2406650"/>
            <wp:effectExtent l="19050" t="0" r="0" b="0"/>
            <wp:docPr id="159" name="Picture 159" descr="on screen message collateral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on screen message collateral action"/>
                    <pic:cNvPicPr>
                      <a:picLocks noChangeAspect="1" noChangeArrowheads="1"/>
                    </pic:cNvPicPr>
                  </pic:nvPicPr>
                  <pic:blipFill>
                    <a:blip r:embed="rId166" cstate="print"/>
                    <a:srcRect/>
                    <a:stretch>
                      <a:fillRect/>
                    </a:stretch>
                  </pic:blipFill>
                  <pic:spPr bwMode="auto">
                    <a:xfrm>
                      <a:off x="0" y="0"/>
                      <a:ext cx="4175125" cy="2406650"/>
                    </a:xfrm>
                    <a:prstGeom prst="rect">
                      <a:avLst/>
                    </a:prstGeom>
                    <a:noFill/>
                    <a:ln w="9525">
                      <a:noFill/>
                      <a:miter lim="800000"/>
                      <a:headEnd/>
                      <a:tailEnd/>
                    </a:ln>
                  </pic:spPr>
                </pic:pic>
              </a:graphicData>
            </a:graphic>
          </wp:inline>
        </w:drawing>
      </w:r>
    </w:p>
    <w:p w:rsidR="00582FB8" w:rsidRDefault="00582FB8">
      <w:pPr>
        <w:pStyle w:val="Caption"/>
      </w:pPr>
      <w:bookmarkStart w:id="609" w:name="_Ref531045079"/>
      <w:bookmarkStart w:id="610" w:name="_Ref233604827"/>
      <w:r>
        <w:t xml:space="preserve">Figure </w:t>
      </w:r>
      <w:fldSimple w:instr=" SEQ Figure \* ARABIC ">
        <w:r w:rsidR="000A1EA5">
          <w:rPr>
            <w:noProof/>
          </w:rPr>
          <w:t>159</w:t>
        </w:r>
      </w:fldSimple>
      <w:bookmarkEnd w:id="609"/>
      <w:r>
        <w:t xml:space="preserve"> </w:t>
      </w:r>
      <w:bookmarkStart w:id="611" w:name="_Ref233604836"/>
      <w:r>
        <w:t>- On_Screen_Message for a drug class-related message</w:t>
      </w:r>
      <w:bookmarkEnd w:id="610"/>
      <w:bookmarkEnd w:id="611"/>
    </w:p>
    <w:p w:rsidR="00582FB8" w:rsidRDefault="00582FB8">
      <w:pPr>
        <w:pStyle w:val="Caption"/>
      </w:pPr>
    </w:p>
    <w:p w:rsidR="00582FB8" w:rsidRDefault="00582FB8">
      <w:pPr>
        <w:pStyle w:val="Caption"/>
      </w:pPr>
    </w:p>
    <w:p w:rsidR="00582FB8" w:rsidRPr="00F85121" w:rsidRDefault="00582FB8">
      <w:pPr>
        <w:numPr>
          <w:ilvl w:val="0"/>
          <w:numId w:val="35"/>
        </w:numPr>
      </w:pPr>
      <w:r w:rsidRPr="00F85121">
        <w:t>In the collateral action” slot of the Drug_Usage template for ACE Inhibitor, scroll down and see the new message</w:t>
      </w:r>
      <w:r w:rsidR="00F85121" w:rsidRPr="00F85121">
        <w:t xml:space="preserve"> labeled “Test message info button rec ADD ACE Inhibitor”</w:t>
      </w:r>
      <w:r w:rsidRPr="00F85121">
        <w:t xml:space="preserve"> (</w:t>
      </w:r>
      <w:fldSimple w:instr=" REF _Ref531045341 \h  \* MERGEFORMAT ">
        <w:r w:rsidR="000A1EA5">
          <w:t xml:space="preserve">Figure </w:t>
        </w:r>
        <w:r w:rsidR="000A1EA5">
          <w:rPr>
            <w:noProof/>
          </w:rPr>
          <w:t>160</w:t>
        </w:r>
      </w:fldSimple>
      <w:r w:rsidR="00F85121" w:rsidRPr="00F85121">
        <w:t>)</w:t>
      </w:r>
    </w:p>
    <w:p w:rsidR="00582FB8" w:rsidRDefault="00582FB8"/>
    <w:p w:rsidR="00582FB8" w:rsidRDefault="0096658E">
      <w:r>
        <w:lastRenderedPageBreak/>
        <w:pict>
          <v:rect id="_x0000_s1521" style="position:absolute;margin-left:171pt;margin-top:189pt;width:207pt;height:18pt;z-index:251670528" filled="f" strokecolor="red" strokeweight="2.25pt"/>
        </w:pict>
      </w:r>
      <w:r w:rsidR="00F67E5A">
        <w:rPr>
          <w:noProof/>
        </w:rPr>
        <w:drawing>
          <wp:inline distT="0" distB="0" distL="0" distR="0">
            <wp:extent cx="4477385" cy="5555615"/>
            <wp:effectExtent l="19050" t="0" r="0" b="0"/>
            <wp:docPr id="160" name="Picture 160" descr="ace inhibitor with new collateral ac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ce inhibitor with new collateral action message"/>
                    <pic:cNvPicPr>
                      <a:picLocks noChangeAspect="1" noChangeArrowheads="1"/>
                    </pic:cNvPicPr>
                  </pic:nvPicPr>
                  <pic:blipFill>
                    <a:blip r:embed="rId167" cstate="print"/>
                    <a:srcRect/>
                    <a:stretch>
                      <a:fillRect/>
                    </a:stretch>
                  </pic:blipFill>
                  <pic:spPr bwMode="auto">
                    <a:xfrm>
                      <a:off x="0" y="0"/>
                      <a:ext cx="4477385" cy="5555615"/>
                    </a:xfrm>
                    <a:prstGeom prst="rect">
                      <a:avLst/>
                    </a:prstGeom>
                    <a:noFill/>
                    <a:ln w="9525">
                      <a:noFill/>
                      <a:miter lim="800000"/>
                      <a:headEnd/>
                      <a:tailEnd/>
                    </a:ln>
                  </pic:spPr>
                </pic:pic>
              </a:graphicData>
            </a:graphic>
          </wp:inline>
        </w:drawing>
      </w:r>
    </w:p>
    <w:p w:rsidR="00582FB8" w:rsidRDefault="00582FB8">
      <w:pPr>
        <w:pStyle w:val="Caption"/>
      </w:pPr>
      <w:bookmarkStart w:id="612" w:name="_Ref531045341"/>
      <w:r>
        <w:t xml:space="preserve">Figure </w:t>
      </w:r>
      <w:fldSimple w:instr=" SEQ Figure \* ARABIC ">
        <w:r w:rsidR="000A1EA5">
          <w:rPr>
            <w:noProof/>
          </w:rPr>
          <w:t>160</w:t>
        </w:r>
      </w:fldSimple>
      <w:bookmarkEnd w:id="612"/>
      <w:r>
        <w:t xml:space="preserve"> - Drug_Usage template with a new message in the Collateral Actions slot</w:t>
      </w:r>
    </w:p>
    <w:p w:rsidR="00582FB8" w:rsidRDefault="00582FB8">
      <w:pPr>
        <w:pStyle w:val="Caption"/>
      </w:pPr>
    </w:p>
    <w:p w:rsidR="00582FB8" w:rsidRDefault="00582FB8">
      <w:pPr>
        <w:pStyle w:val="Caption"/>
      </w:pPr>
    </w:p>
    <w:p w:rsidR="00582FB8" w:rsidRDefault="00582FB8">
      <w:pPr>
        <w:numPr>
          <w:ilvl w:val="0"/>
          <w:numId w:val="35"/>
        </w:numPr>
      </w:pPr>
      <w:r>
        <w:t>Test the new message, as described in</w:t>
      </w:r>
      <w:r w:rsidR="00F85121">
        <w:t xml:space="preserve"> </w:t>
      </w:r>
      <w:proofErr w:type="gramStart"/>
      <w:r w:rsidR="00F85121">
        <w:t xml:space="preserve">page </w:t>
      </w:r>
      <w:r>
        <w:t xml:space="preserve"> </w:t>
      </w:r>
      <w:proofErr w:type="gramEnd"/>
      <w:r w:rsidR="0096658E">
        <w:fldChar w:fldCharType="begin"/>
      </w:r>
      <w:r w:rsidR="00F85121">
        <w:instrText xml:space="preserve"> PAGEREF _Ref233606806 \h </w:instrText>
      </w:r>
      <w:r w:rsidR="0096658E">
        <w:fldChar w:fldCharType="separate"/>
      </w:r>
      <w:r w:rsidR="000A1EA5">
        <w:rPr>
          <w:noProof/>
        </w:rPr>
        <w:t>201</w:t>
      </w:r>
      <w:r w:rsidR="0096658E">
        <w:fldChar w:fldCharType="end"/>
      </w:r>
      <w:r w:rsidR="00F85121">
        <w:t>.</w:t>
      </w:r>
    </w:p>
    <w:p w:rsidR="00582FB8" w:rsidRDefault="00582FB8">
      <w:bookmarkStart w:id="613" w:name="_Toc101924061"/>
    </w:p>
    <w:p w:rsidR="00582FB8" w:rsidRDefault="00582FB8">
      <w:pPr>
        <w:pStyle w:val="Athena4"/>
      </w:pPr>
      <w:r>
        <w:t>Creating a New Primary Message Using the Classes &amp; Instances Tab</w:t>
      </w:r>
      <w:bookmarkEnd w:id="613"/>
    </w:p>
    <w:p w:rsidR="00582FB8" w:rsidRDefault="00582FB8">
      <w:pPr>
        <w:rPr>
          <w:b/>
        </w:rPr>
      </w:pPr>
    </w:p>
    <w:p w:rsidR="00582FB8" w:rsidRDefault="00582FB8">
      <w:r>
        <w:t xml:space="preserve">This subsection will walk through an example of how to add a message that has some rule-in criteria, i.e., a conditional on-screen message. </w:t>
      </w:r>
    </w:p>
    <w:p w:rsidR="00582FB8" w:rsidRDefault="00582FB8"/>
    <w:p w:rsidR="00582FB8" w:rsidRDefault="00582FB8">
      <w:pPr>
        <w:numPr>
          <w:ilvl w:val="0"/>
          <w:numId w:val="44"/>
        </w:numPr>
      </w:pPr>
      <w:r>
        <w:t xml:space="preserve">Go to the Classes &amp; Instances tab. </w:t>
      </w:r>
    </w:p>
    <w:p w:rsidR="00582FB8" w:rsidRDefault="00582FB8">
      <w:pPr>
        <w:ind w:left="360"/>
      </w:pPr>
    </w:p>
    <w:p w:rsidR="00582FB8" w:rsidRDefault="00582FB8">
      <w:pPr>
        <w:numPr>
          <w:ilvl w:val="0"/>
          <w:numId w:val="44"/>
        </w:numPr>
      </w:pPr>
      <w:r>
        <w:t>Enter *</w:t>
      </w:r>
      <w:r>
        <w:rPr>
          <w:bCs/>
        </w:rPr>
        <w:t>message* in</w:t>
      </w:r>
      <w:r>
        <w:t xml:space="preserve">to the search field (see </w:t>
      </w:r>
      <w:r w:rsidR="0096658E">
        <w:fldChar w:fldCharType="begin"/>
      </w:r>
      <w:r>
        <w:instrText xml:space="preserve"> REF _Ref530018294 \h </w:instrText>
      </w:r>
      <w:r w:rsidR="0096658E">
        <w:fldChar w:fldCharType="separate"/>
      </w:r>
      <w:r w:rsidR="000A1EA5">
        <w:t xml:space="preserve">Figure </w:t>
      </w:r>
      <w:r w:rsidR="000A1EA5">
        <w:rPr>
          <w:noProof/>
        </w:rPr>
        <w:t>161</w:t>
      </w:r>
      <w:r w:rsidR="0096658E">
        <w:fldChar w:fldCharType="end"/>
      </w:r>
      <w:r>
        <w:t xml:space="preserve">). </w:t>
      </w:r>
    </w:p>
    <w:p w:rsidR="00582FB8" w:rsidRDefault="00582FB8"/>
    <w:p w:rsidR="00582FB8" w:rsidRDefault="00582FB8">
      <w:pPr>
        <w:numPr>
          <w:ilvl w:val="0"/>
          <w:numId w:val="44"/>
        </w:numPr>
      </w:pPr>
      <w:r>
        <w:t>Select conditional_on_screen_message.</w:t>
      </w:r>
    </w:p>
    <w:p w:rsidR="00582FB8" w:rsidRDefault="00582FB8"/>
    <w:p w:rsidR="00582FB8" w:rsidRDefault="00582FB8">
      <w:pPr>
        <w:numPr>
          <w:ilvl w:val="0"/>
          <w:numId w:val="44"/>
        </w:numPr>
      </w:pPr>
      <w:r>
        <w:t xml:space="preserve">Click on </w:t>
      </w:r>
      <w:r>
        <w:rPr>
          <w:rFonts w:ascii="Arial" w:hAnsi="Arial"/>
          <w:b/>
          <w:bCs/>
          <w:color w:val="000000"/>
        </w:rPr>
        <w:t xml:space="preserve">C </w:t>
      </w:r>
      <w:r>
        <w:rPr>
          <w:bCs/>
          <w:color w:val="000000"/>
        </w:rPr>
        <w:t xml:space="preserve">in Direct Instances, highlighted in </w:t>
      </w:r>
      <w:r w:rsidR="0096658E">
        <w:fldChar w:fldCharType="begin"/>
      </w:r>
      <w:r>
        <w:instrText xml:space="preserve"> REF _Ref530018294 \h </w:instrText>
      </w:r>
      <w:r w:rsidR="0096658E">
        <w:fldChar w:fldCharType="separate"/>
      </w:r>
      <w:r w:rsidR="000A1EA5">
        <w:t xml:space="preserve">Figure </w:t>
      </w:r>
      <w:r w:rsidR="000A1EA5">
        <w:rPr>
          <w:noProof/>
        </w:rPr>
        <w:t>161</w:t>
      </w:r>
      <w:r w:rsidR="0096658E">
        <w:fldChar w:fldCharType="end"/>
      </w:r>
      <w:r>
        <w:rPr>
          <w:bCs/>
          <w:color w:val="000000"/>
        </w:rPr>
        <w:t xml:space="preserve">, </w:t>
      </w:r>
      <w:r>
        <w:t xml:space="preserve">to create a new message. </w:t>
      </w:r>
    </w:p>
    <w:p w:rsidR="00582FB8" w:rsidRDefault="00582FB8">
      <w:pPr>
        <w:rPr>
          <w:b/>
        </w:rPr>
      </w:pPr>
    </w:p>
    <w:p w:rsidR="00582FB8" w:rsidRDefault="00F67E5A">
      <w:r>
        <w:rPr>
          <w:noProof/>
        </w:rPr>
        <w:drawing>
          <wp:inline distT="0" distB="0" distL="0" distR="0">
            <wp:extent cx="5477510" cy="4511675"/>
            <wp:effectExtent l="19050" t="0" r="8890" b="0"/>
            <wp:docPr id="161" name="Picture 161" descr="selecting condition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electing conditional message"/>
                    <pic:cNvPicPr>
                      <a:picLocks noChangeAspect="1" noChangeArrowheads="1"/>
                    </pic:cNvPicPr>
                  </pic:nvPicPr>
                  <pic:blipFill>
                    <a:blip r:embed="rId168" cstate="print"/>
                    <a:srcRect/>
                    <a:stretch>
                      <a:fillRect/>
                    </a:stretch>
                  </pic:blipFill>
                  <pic:spPr bwMode="auto">
                    <a:xfrm>
                      <a:off x="0" y="0"/>
                      <a:ext cx="5477510" cy="4511675"/>
                    </a:xfrm>
                    <a:prstGeom prst="rect">
                      <a:avLst/>
                    </a:prstGeom>
                    <a:noFill/>
                    <a:ln w="9525">
                      <a:noFill/>
                      <a:miter lim="800000"/>
                      <a:headEnd/>
                      <a:tailEnd/>
                    </a:ln>
                  </pic:spPr>
                </pic:pic>
              </a:graphicData>
            </a:graphic>
          </wp:inline>
        </w:drawing>
      </w:r>
    </w:p>
    <w:p w:rsidR="00582FB8" w:rsidRDefault="00582FB8">
      <w:pPr>
        <w:pStyle w:val="Caption"/>
        <w:rPr>
          <w:b w:val="0"/>
        </w:rPr>
      </w:pPr>
      <w:bookmarkStart w:id="614" w:name="_Ref530018294"/>
      <w:r>
        <w:t xml:space="preserve">Figure </w:t>
      </w:r>
      <w:fldSimple w:instr=" SEQ Figure \* ARABIC ">
        <w:r w:rsidR="000A1EA5">
          <w:rPr>
            <w:noProof/>
          </w:rPr>
          <w:t>161</w:t>
        </w:r>
      </w:fldSimple>
      <w:bookmarkEnd w:id="614"/>
      <w:r>
        <w:t xml:space="preserve"> - Creating a conditional on-screen message</w:t>
      </w:r>
    </w:p>
    <w:p w:rsidR="00582FB8" w:rsidRDefault="00582FB8">
      <w:pPr>
        <w:rPr>
          <w:sz w:val="20"/>
        </w:rPr>
      </w:pPr>
    </w:p>
    <w:p w:rsidR="00582FB8" w:rsidRDefault="00582FB8">
      <w:pPr>
        <w:rPr>
          <w:sz w:val="20"/>
        </w:rPr>
      </w:pPr>
    </w:p>
    <w:p w:rsidR="00582FB8" w:rsidRDefault="00582FB8">
      <w:pPr>
        <w:numPr>
          <w:ilvl w:val="0"/>
          <w:numId w:val="44"/>
        </w:numPr>
      </w:pPr>
      <w:r>
        <w:t xml:space="preserve">Fill in the slots highlighted in red in </w:t>
      </w:r>
      <w:r w:rsidR="0096658E">
        <w:rPr>
          <w:sz w:val="20"/>
        </w:rPr>
        <w:fldChar w:fldCharType="begin"/>
      </w:r>
      <w:r>
        <w:rPr>
          <w:sz w:val="20"/>
        </w:rPr>
        <w:instrText xml:space="preserve"> REF _Ref530018375 \h </w:instrText>
      </w:r>
      <w:r w:rsidR="0096658E">
        <w:rPr>
          <w:sz w:val="20"/>
        </w:rPr>
      </w:r>
      <w:r w:rsidR="0096658E">
        <w:rPr>
          <w:sz w:val="20"/>
        </w:rPr>
        <w:fldChar w:fldCharType="separate"/>
      </w:r>
      <w:r w:rsidR="000A1EA5">
        <w:t xml:space="preserve">Figure </w:t>
      </w:r>
      <w:r w:rsidR="000A1EA5">
        <w:rPr>
          <w:noProof/>
        </w:rPr>
        <w:t>162</w:t>
      </w:r>
      <w:r w:rsidR="0096658E">
        <w:rPr>
          <w:sz w:val="20"/>
        </w:rPr>
        <w:fldChar w:fldCharType="end"/>
      </w:r>
      <w:r>
        <w:t>:</w:t>
      </w:r>
    </w:p>
    <w:p w:rsidR="00582FB8" w:rsidRDefault="00582FB8"/>
    <w:p w:rsidR="00582FB8" w:rsidRDefault="00582FB8">
      <w:pPr>
        <w:numPr>
          <w:ilvl w:val="1"/>
          <w:numId w:val="18"/>
        </w:numPr>
      </w:pPr>
      <w:r>
        <w:rPr>
          <w:i/>
        </w:rPr>
        <w:t>Description</w:t>
      </w:r>
      <w:r>
        <w:t xml:space="preserve"> – Add detail to the message description.</w:t>
      </w:r>
    </w:p>
    <w:p w:rsidR="00582FB8" w:rsidRDefault="00582FB8"/>
    <w:p w:rsidR="00582FB8" w:rsidRDefault="00582FB8">
      <w:pPr>
        <w:numPr>
          <w:ilvl w:val="1"/>
          <w:numId w:val="18"/>
        </w:numPr>
      </w:pPr>
      <w:r>
        <w:rPr>
          <w:i/>
        </w:rPr>
        <w:t>Message Type</w:t>
      </w:r>
      <w:r>
        <w:t xml:space="preserve"> – Click on </w:t>
      </w:r>
      <w:r>
        <w:rPr>
          <w:rFonts w:ascii="Arial" w:hAnsi="Arial"/>
          <w:b/>
        </w:rPr>
        <w:t>+</w:t>
      </w:r>
      <w:r>
        <w:t xml:space="preserve"> to add the type of message. This will determine where it will display:</w:t>
      </w:r>
    </w:p>
    <w:p w:rsidR="00582FB8" w:rsidRDefault="00582FB8">
      <w:pPr>
        <w:ind w:left="720" w:firstLine="720"/>
      </w:pPr>
      <w:r>
        <w:rPr>
          <w:i/>
        </w:rPr>
        <w:t>a) Primary</w:t>
      </w:r>
      <w:r>
        <w:t xml:space="preserve"> – displays in a box above drug recommendations.</w:t>
      </w:r>
    </w:p>
    <w:p w:rsidR="00582FB8" w:rsidRDefault="00582FB8">
      <w:pPr>
        <w:ind w:left="720" w:firstLine="720"/>
        <w:rPr>
          <w:i/>
        </w:rPr>
      </w:pPr>
      <w:r>
        <w:rPr>
          <w:i/>
        </w:rPr>
        <w:t xml:space="preserve">b) Assumption – </w:t>
      </w:r>
      <w:r>
        <w:t>displays in the Assumptions tab.</w:t>
      </w:r>
    </w:p>
    <w:p w:rsidR="00582FB8" w:rsidRDefault="00582FB8">
      <w:pPr>
        <w:ind w:left="720" w:firstLine="720"/>
        <w:rPr>
          <w:i/>
        </w:rPr>
      </w:pPr>
      <w:r>
        <w:rPr>
          <w:i/>
        </w:rPr>
        <w:t xml:space="preserve">c) Recommendation – </w:t>
      </w:r>
      <w:r>
        <w:t>displays in the Precautions tab.</w:t>
      </w:r>
    </w:p>
    <w:p w:rsidR="00582FB8" w:rsidRDefault="00582FB8">
      <w:pPr>
        <w:ind w:left="720" w:firstLine="720"/>
        <w:rPr>
          <w:i/>
        </w:rPr>
      </w:pPr>
      <w:r>
        <w:rPr>
          <w:i/>
        </w:rPr>
        <w:lastRenderedPageBreak/>
        <w:t xml:space="preserve">d) If left blank – </w:t>
      </w:r>
      <w:r>
        <w:t>displays in the Precautions tab.</w:t>
      </w:r>
    </w:p>
    <w:p w:rsidR="00582FB8" w:rsidRDefault="00582FB8">
      <w:pPr>
        <w:ind w:left="360"/>
      </w:pPr>
    </w:p>
    <w:p w:rsidR="00582FB8" w:rsidRDefault="00582FB8">
      <w:pPr>
        <w:numPr>
          <w:ilvl w:val="1"/>
          <w:numId w:val="18"/>
        </w:numPr>
      </w:pPr>
      <w:r>
        <w:rPr>
          <w:i/>
        </w:rPr>
        <w:t>Label</w:t>
      </w:r>
      <w:r>
        <w:t xml:space="preserve"> – Enter what is to be displayed in the Protégé user interface.</w:t>
      </w:r>
    </w:p>
    <w:p w:rsidR="00582FB8" w:rsidRDefault="00582FB8"/>
    <w:p w:rsidR="00582FB8" w:rsidRDefault="00582FB8">
      <w:pPr>
        <w:numPr>
          <w:ilvl w:val="1"/>
          <w:numId w:val="18"/>
        </w:numPr>
      </w:pPr>
      <w:r>
        <w:rPr>
          <w:i/>
        </w:rPr>
        <w:t>Rule In Condition –</w:t>
      </w:r>
      <w:r>
        <w:t xml:space="preserve"> Select the criteria to the display message. If criteria already exist, use</w:t>
      </w:r>
      <w:r>
        <w:rPr>
          <w:color w:val="000000"/>
        </w:rPr>
        <w:t xml:space="preserve"> </w:t>
      </w:r>
      <w:r>
        <w:rPr>
          <w:rFonts w:ascii="Arial" w:hAnsi="Arial"/>
          <w:b/>
          <w:bCs/>
          <w:color w:val="000000"/>
          <w:sz w:val="28"/>
        </w:rPr>
        <w:t>+</w:t>
      </w:r>
      <w:r>
        <w:rPr>
          <w:color w:val="000000"/>
        </w:rPr>
        <w:t xml:space="preserve"> </w:t>
      </w:r>
      <w:r>
        <w:t xml:space="preserve">to find them and add them. If there need to be new criteria, then click on </w:t>
      </w:r>
      <w:r>
        <w:rPr>
          <w:rFonts w:ascii="Arial" w:hAnsi="Arial"/>
          <w:b/>
          <w:bCs/>
          <w:color w:val="000000"/>
        </w:rPr>
        <w:t xml:space="preserve">C </w:t>
      </w:r>
      <w:r>
        <w:t>to create them.</w:t>
      </w:r>
    </w:p>
    <w:p w:rsidR="00582FB8" w:rsidRDefault="00582FB8"/>
    <w:p w:rsidR="00582FB8" w:rsidRDefault="00582FB8">
      <w:pPr>
        <w:numPr>
          <w:ilvl w:val="1"/>
          <w:numId w:val="18"/>
        </w:numPr>
      </w:pPr>
      <w:r>
        <w:rPr>
          <w:i/>
        </w:rPr>
        <w:t>Message –</w:t>
      </w:r>
      <w:r>
        <w:t xml:space="preserve"> Enter the message as it is to be displayed.</w:t>
      </w:r>
    </w:p>
    <w:p w:rsidR="00582FB8" w:rsidRDefault="00582FB8"/>
    <w:p w:rsidR="00582FB8" w:rsidRDefault="00582FB8">
      <w:pPr>
        <w:numPr>
          <w:ilvl w:val="1"/>
          <w:numId w:val="18"/>
        </w:numPr>
      </w:pPr>
      <w:r>
        <w:rPr>
          <w:i/>
        </w:rPr>
        <w:t>Reference –</w:t>
      </w:r>
      <w:r>
        <w:t xml:space="preserve"> Insert a reference for the message (optional). Use </w:t>
      </w:r>
      <w:r>
        <w:rPr>
          <w:rFonts w:ascii="Arial" w:hAnsi="Arial"/>
          <w:b/>
          <w:bCs/>
          <w:color w:val="000000"/>
        </w:rPr>
        <w:t xml:space="preserve">C </w:t>
      </w:r>
      <w:r>
        <w:t>to create a new reference or</w:t>
      </w:r>
      <w:r>
        <w:rPr>
          <w:color w:val="000000"/>
        </w:rPr>
        <w:t xml:space="preserve"> </w:t>
      </w:r>
      <w:r>
        <w:rPr>
          <w:rFonts w:ascii="Arial" w:hAnsi="Arial"/>
          <w:b/>
          <w:bCs/>
          <w:color w:val="000000"/>
          <w:sz w:val="28"/>
        </w:rPr>
        <w:t>+</w:t>
      </w:r>
      <w:r>
        <w:rPr>
          <w:color w:val="000000"/>
        </w:rPr>
        <w:t xml:space="preserve"> </w:t>
      </w:r>
      <w:r>
        <w:t>to find a reference that already exists in Protégé.</w:t>
      </w:r>
    </w:p>
    <w:p w:rsidR="00582FB8" w:rsidRDefault="00582FB8"/>
    <w:p w:rsidR="00582FB8" w:rsidRDefault="00582FB8">
      <w:r w:rsidRPr="00362EFD">
        <w:t xml:space="preserve">Create a </w:t>
      </w:r>
      <w:r w:rsidR="00362EFD" w:rsidRPr="00362EFD">
        <w:t xml:space="preserve">test patient </w:t>
      </w:r>
      <w:r w:rsidRPr="00362EFD">
        <w:t xml:space="preserve">to </w:t>
      </w:r>
      <w:r w:rsidR="00362EFD" w:rsidRPr="00362EFD">
        <w:t>evaluate</w:t>
      </w:r>
      <w:r w:rsidRPr="00362EFD">
        <w:t xml:space="preserve"> if the message is displayed (see </w:t>
      </w:r>
      <w:r w:rsidR="00362EFD" w:rsidRPr="00362EFD">
        <w:t xml:space="preserve">page </w:t>
      </w:r>
      <w:r w:rsidR="0096658E" w:rsidRPr="00362EFD">
        <w:fldChar w:fldCharType="begin"/>
      </w:r>
      <w:r w:rsidR="00362EFD" w:rsidRPr="00362EFD">
        <w:instrText xml:space="preserve"> PAGEREF _Ref233697285 \h </w:instrText>
      </w:r>
      <w:r w:rsidR="0096658E" w:rsidRPr="00362EFD">
        <w:fldChar w:fldCharType="separate"/>
      </w:r>
      <w:r w:rsidR="000A1EA5">
        <w:rPr>
          <w:noProof/>
        </w:rPr>
        <w:t>201</w:t>
      </w:r>
      <w:r w:rsidR="0096658E" w:rsidRPr="00362EFD">
        <w:fldChar w:fldCharType="end"/>
      </w:r>
      <w:r w:rsidRPr="00362EFD">
        <w:t xml:space="preserve">). </w:t>
      </w:r>
    </w:p>
    <w:p w:rsidR="00582FB8" w:rsidRDefault="00F67E5A">
      <w:r>
        <w:rPr>
          <w:noProof/>
        </w:rPr>
        <w:lastRenderedPageBreak/>
        <w:drawing>
          <wp:inline distT="0" distB="0" distL="0" distR="0">
            <wp:extent cx="5477510" cy="6228080"/>
            <wp:effectExtent l="19050" t="0" r="8890" b="0"/>
            <wp:docPr id="162" name="Picture 162" descr="conditional message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onditional message slots"/>
                    <pic:cNvPicPr>
                      <a:picLocks noChangeAspect="1" noChangeArrowheads="1"/>
                    </pic:cNvPicPr>
                  </pic:nvPicPr>
                  <pic:blipFill>
                    <a:blip r:embed="rId169" cstate="print"/>
                    <a:srcRect/>
                    <a:stretch>
                      <a:fillRect/>
                    </a:stretch>
                  </pic:blipFill>
                  <pic:spPr bwMode="auto">
                    <a:xfrm>
                      <a:off x="0" y="0"/>
                      <a:ext cx="5477510" cy="6228080"/>
                    </a:xfrm>
                    <a:prstGeom prst="rect">
                      <a:avLst/>
                    </a:prstGeom>
                    <a:noFill/>
                    <a:ln w="9525">
                      <a:noFill/>
                      <a:miter lim="800000"/>
                      <a:headEnd/>
                      <a:tailEnd/>
                    </a:ln>
                  </pic:spPr>
                </pic:pic>
              </a:graphicData>
            </a:graphic>
          </wp:inline>
        </w:drawing>
      </w:r>
    </w:p>
    <w:p w:rsidR="00582FB8" w:rsidRDefault="00582FB8">
      <w:pPr>
        <w:pStyle w:val="Caption"/>
      </w:pPr>
      <w:bookmarkStart w:id="615" w:name="_Ref530018375"/>
      <w:r>
        <w:t xml:space="preserve">Figure </w:t>
      </w:r>
      <w:fldSimple w:instr=" SEQ Figure \* ARABIC ">
        <w:r w:rsidR="000A1EA5">
          <w:rPr>
            <w:noProof/>
          </w:rPr>
          <w:t>162</w:t>
        </w:r>
      </w:fldSimple>
      <w:bookmarkEnd w:id="615"/>
      <w:r>
        <w:t xml:space="preserve"> - Template for a conditional on-screen message</w:t>
      </w:r>
    </w:p>
    <w:p w:rsidR="00582FB8" w:rsidRDefault="00582FB8">
      <w:pPr>
        <w:rPr>
          <w:sz w:val="20"/>
        </w:rPr>
      </w:pPr>
    </w:p>
    <w:p w:rsidR="00582FB8" w:rsidRDefault="00582FB8">
      <w:pPr>
        <w:rPr>
          <w:sz w:val="20"/>
        </w:rPr>
      </w:pPr>
    </w:p>
    <w:p w:rsidR="00582FB8" w:rsidRDefault="00582FB8" w:rsidP="00903611">
      <w:pPr>
        <w:pStyle w:val="Athena3"/>
        <w:numPr>
          <w:ilvl w:val="2"/>
          <w:numId w:val="77"/>
        </w:numPr>
      </w:pPr>
      <w:bookmarkStart w:id="616" w:name="_Toc99780087"/>
      <w:bookmarkStart w:id="617" w:name="_Toc101924062"/>
      <w:bookmarkStart w:id="618" w:name="_Toc531049419"/>
      <w:bookmarkStart w:id="619" w:name="_Toc533503322"/>
      <w:bookmarkStart w:id="620" w:name="_Toc291756717"/>
      <w:r>
        <w:t>Update the Drugs Table (Mapping Table) in the SQL Server Database</w:t>
      </w:r>
      <w:bookmarkEnd w:id="616"/>
      <w:bookmarkEnd w:id="617"/>
      <w:bookmarkEnd w:id="618"/>
      <w:bookmarkEnd w:id="619"/>
      <w:bookmarkEnd w:id="620"/>
    </w:p>
    <w:p w:rsidR="00582FB8" w:rsidRDefault="00D66233">
      <w:r>
        <w:t xml:space="preserve">The SQL Mail Support Service (within SQL Server)(for details-“Drug Check” SQL Server Job, described in III.3.3.2) will notify the software administrator by email if an antihypertensive drug is on the patient’s medication list, but not in the Drugs table in the </w:t>
      </w:r>
      <w:r w:rsidR="006E2835">
        <w:t>ATHENA-CDS</w:t>
      </w:r>
      <w:r>
        <w:t xml:space="preserve"> database. If a </w:t>
      </w:r>
      <w:r>
        <w:lastRenderedPageBreak/>
        <w:t>clinic administrator receives an email reminder to add a drug, the email message will contain the information needed to update the mapping table in SQL Server.</w:t>
      </w:r>
    </w:p>
    <w:p w:rsidR="00D66233" w:rsidRDefault="00D66233"/>
    <w:p w:rsidR="00582FB8" w:rsidRDefault="00582FB8">
      <w:r>
        <w:t xml:space="preserve">When adding a drug to the Knowledge Base class hierarchy, be sure to introduce it to the correct drug class. If it is to be a preferred drug or dose increases are to be recommended, then follow the instructions in </w:t>
      </w:r>
      <w:r w:rsidR="0096658E">
        <w:fldChar w:fldCharType="begin"/>
      </w:r>
      <w:r w:rsidR="00362EFD">
        <w:instrText xml:space="preserve"> PAGEREF _Ref233697569 \h </w:instrText>
      </w:r>
      <w:r w:rsidR="0096658E">
        <w:fldChar w:fldCharType="separate"/>
      </w:r>
      <w:r w:rsidR="000A1EA5">
        <w:rPr>
          <w:noProof/>
        </w:rPr>
        <w:t>148</w:t>
      </w:r>
      <w:r w:rsidR="0096658E">
        <w:fldChar w:fldCharType="end"/>
      </w:r>
      <w:r w:rsidR="00362EFD">
        <w:t xml:space="preserve"> (Add a new drug) sav</w:t>
      </w:r>
      <w:r>
        <w:t>e, and exit Protégé.</w:t>
      </w:r>
    </w:p>
    <w:p w:rsidR="00582FB8" w:rsidRDefault="00582FB8"/>
    <w:p w:rsidR="00582FB8" w:rsidRDefault="00582FB8">
      <w:r w:rsidRPr="00224AAA">
        <w:t>To add a drug to the Drugs table</w:t>
      </w:r>
      <w:r w:rsidR="00362EFD" w:rsidRPr="00224AAA">
        <w:t xml:space="preserve"> in SQL Server so the drug can be identified by the guideline interpreter and the knowledge base</w:t>
      </w:r>
      <w:r w:rsidRPr="00224AAA">
        <w:t>:</w:t>
      </w:r>
    </w:p>
    <w:p w:rsidR="00582FB8" w:rsidRDefault="00582FB8">
      <w:pPr>
        <w:ind w:left="360"/>
      </w:pPr>
    </w:p>
    <w:p w:rsidR="00582FB8" w:rsidRDefault="00582FB8">
      <w:pPr>
        <w:numPr>
          <w:ilvl w:val="0"/>
          <w:numId w:val="45"/>
        </w:numPr>
      </w:pPr>
      <w:r>
        <w:t>Open SQL Enterprise Manager.</w:t>
      </w:r>
    </w:p>
    <w:p w:rsidR="00582FB8" w:rsidRDefault="00582FB8">
      <w:pPr>
        <w:ind w:left="360"/>
      </w:pPr>
    </w:p>
    <w:p w:rsidR="00582FB8" w:rsidRDefault="00582FB8">
      <w:pPr>
        <w:numPr>
          <w:ilvl w:val="0"/>
          <w:numId w:val="45"/>
        </w:numPr>
      </w:pPr>
      <w:r>
        <w:t>Open SQL Server Query Analyzer, under Tools in menu.</w:t>
      </w:r>
    </w:p>
    <w:p w:rsidR="00582FB8" w:rsidRDefault="00582FB8">
      <w:pPr>
        <w:ind w:left="360"/>
      </w:pPr>
    </w:p>
    <w:p w:rsidR="00582FB8" w:rsidRDefault="00582FB8">
      <w:pPr>
        <w:numPr>
          <w:ilvl w:val="0"/>
          <w:numId w:val="45"/>
        </w:numPr>
      </w:pPr>
      <w:r>
        <w:t xml:space="preserve">Open the file ATHENADSS/SQL/drugs in the Query Analyzer. </w:t>
      </w:r>
    </w:p>
    <w:p w:rsidR="00582FB8" w:rsidRDefault="00582FB8">
      <w:pPr>
        <w:ind w:left="360"/>
      </w:pPr>
    </w:p>
    <w:p w:rsidR="00582FB8" w:rsidRPr="00917030" w:rsidRDefault="00582FB8">
      <w:pPr>
        <w:numPr>
          <w:ilvl w:val="0"/>
          <w:numId w:val="45"/>
        </w:numPr>
      </w:pPr>
      <w:r w:rsidRPr="00917030">
        <w:t>Add a new line of code to insert the drug. Follow existing SQL code as an example, and enter the data as seen in the email that was received</w:t>
      </w:r>
      <w:r w:rsidR="00917030">
        <w:t>:</w:t>
      </w:r>
      <w:r w:rsidRPr="00917030">
        <w:t xml:space="preserve">  (ID, VAClass, Description, Name, Displayname, Dosage, </w:t>
      </w:r>
      <w:proofErr w:type="gramStart"/>
      <w:r w:rsidRPr="00917030">
        <w:t>Delivery</w:t>
      </w:r>
      <w:proofErr w:type="gramEnd"/>
      <w:r w:rsidRPr="00917030">
        <w:t xml:space="preserve">). Be sure to enter the value for Name so that it exactly matches—case and spelling—the name you gave the drug in the Knowledge Base. </w:t>
      </w:r>
    </w:p>
    <w:p w:rsidR="00582FB8" w:rsidRDefault="00582FB8">
      <w:pPr>
        <w:ind w:left="1440"/>
      </w:pPr>
    </w:p>
    <w:p w:rsidR="00582FB8" w:rsidRPr="00362EFD" w:rsidRDefault="00582FB8">
      <w:r w:rsidRPr="00362EFD">
        <w:t>EXAMPLE of SQL Insert query to add new drug (</w:t>
      </w:r>
      <w:fldSimple w:instr=" REF _Ref533752626 \h  \* MERGEFORMAT ">
        <w:r w:rsidR="000A1EA5">
          <w:t xml:space="preserve">Figure </w:t>
        </w:r>
        <w:r w:rsidR="000A1EA5">
          <w:rPr>
            <w:noProof/>
          </w:rPr>
          <w:t>163</w:t>
        </w:r>
      </w:fldSimple>
      <w:r w:rsidRPr="00362EFD">
        <w:t xml:space="preserve">): </w:t>
      </w:r>
    </w:p>
    <w:p w:rsidR="00582FB8" w:rsidRDefault="00582FB8">
      <w:pPr>
        <w:ind w:left="1080"/>
        <w:rPr>
          <w:highlight w:val="yellow"/>
        </w:rPr>
      </w:pPr>
    </w:p>
    <w:p w:rsidR="00582FB8" w:rsidRDefault="00582FB8">
      <w:r w:rsidRPr="004D0E95">
        <w:t>INSERT INTO Drugs VALUES (15987, CV704, EPLERENONE 25MG TAB, EPLERENONE, EPLERENONE, 25, TAB)</w:t>
      </w:r>
      <w:r>
        <w:t xml:space="preserve"> </w:t>
      </w:r>
    </w:p>
    <w:p w:rsidR="00582FB8" w:rsidRDefault="00582FB8"/>
    <w:p w:rsidR="00582FB8" w:rsidRDefault="00F67E5A">
      <w:r>
        <w:rPr>
          <w:noProof/>
        </w:rPr>
        <w:drawing>
          <wp:inline distT="0" distB="0" distL="0" distR="0">
            <wp:extent cx="6021070" cy="2096135"/>
            <wp:effectExtent l="19050" t="0" r="0" b="0"/>
            <wp:docPr id="163" name="Picture 163" descr="sqldrug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qldrug query"/>
                    <pic:cNvPicPr>
                      <a:picLocks noChangeAspect="1" noChangeArrowheads="1"/>
                    </pic:cNvPicPr>
                  </pic:nvPicPr>
                  <pic:blipFill>
                    <a:blip r:embed="rId170" cstate="print"/>
                    <a:srcRect/>
                    <a:stretch>
                      <a:fillRect/>
                    </a:stretch>
                  </pic:blipFill>
                  <pic:spPr bwMode="auto">
                    <a:xfrm>
                      <a:off x="0" y="0"/>
                      <a:ext cx="6021070" cy="2096135"/>
                    </a:xfrm>
                    <a:prstGeom prst="rect">
                      <a:avLst/>
                    </a:prstGeom>
                    <a:noFill/>
                    <a:ln w="9525">
                      <a:noFill/>
                      <a:miter lim="800000"/>
                      <a:headEnd/>
                      <a:tailEnd/>
                    </a:ln>
                  </pic:spPr>
                </pic:pic>
              </a:graphicData>
            </a:graphic>
          </wp:inline>
        </w:drawing>
      </w:r>
    </w:p>
    <w:p w:rsidR="00582FB8" w:rsidRDefault="00582FB8">
      <w:pPr>
        <w:pStyle w:val="Caption"/>
      </w:pPr>
      <w:bookmarkStart w:id="621" w:name="_Ref533752626"/>
      <w:bookmarkStart w:id="622" w:name="_Ref233697806"/>
      <w:r>
        <w:t xml:space="preserve">Figure </w:t>
      </w:r>
      <w:fldSimple w:instr=" SEQ Figure \* ARABIC ">
        <w:r w:rsidR="000A1EA5">
          <w:rPr>
            <w:noProof/>
          </w:rPr>
          <w:t>163</w:t>
        </w:r>
      </w:fldSimple>
      <w:bookmarkEnd w:id="621"/>
      <w:r>
        <w:t xml:space="preserve"> - SQL query adding a new drug to the </w:t>
      </w:r>
      <w:bookmarkEnd w:id="622"/>
      <w:r w:rsidR="004D0E95">
        <w:t>Drugs table in SQL Server</w:t>
      </w:r>
    </w:p>
    <w:p w:rsidR="00582FB8" w:rsidRDefault="00582FB8"/>
    <w:p w:rsidR="00917030" w:rsidRDefault="00917030" w:rsidP="00917030">
      <w:pPr>
        <w:pStyle w:val="Default"/>
      </w:pPr>
      <w:r>
        <w:t xml:space="preserve">Select the new code and run the query in both the ATHENA DB and Atheneon DB. </w:t>
      </w:r>
    </w:p>
    <w:p w:rsidR="00582FB8" w:rsidRDefault="00582FB8"/>
    <w:p w:rsidR="00582FB8" w:rsidRDefault="00582FB8"/>
    <w:p w:rsidR="00582FB8" w:rsidRDefault="00582FB8" w:rsidP="00903611">
      <w:pPr>
        <w:pStyle w:val="Athena3"/>
        <w:numPr>
          <w:ilvl w:val="2"/>
          <w:numId w:val="77"/>
        </w:numPr>
      </w:pPr>
      <w:bookmarkStart w:id="623" w:name="_Toc99780088"/>
      <w:bookmarkStart w:id="624" w:name="_Toc101924063"/>
      <w:bookmarkStart w:id="625" w:name="_Toc531049420"/>
      <w:bookmarkStart w:id="626" w:name="_Toc533503323"/>
      <w:bookmarkStart w:id="627" w:name="_Toc291756718"/>
      <w:r>
        <w:lastRenderedPageBreak/>
        <w:t xml:space="preserve">Update the Tabs in the </w:t>
      </w:r>
      <w:r w:rsidR="006E2835">
        <w:t>ATHENA-CDS</w:t>
      </w:r>
      <w:r>
        <w:t xml:space="preserve"> Hypertension Advisory</w:t>
      </w:r>
      <w:bookmarkEnd w:id="623"/>
      <w:bookmarkEnd w:id="624"/>
      <w:bookmarkEnd w:id="625"/>
      <w:bookmarkEnd w:id="626"/>
      <w:bookmarkEnd w:id="627"/>
    </w:p>
    <w:p w:rsidR="00582FB8" w:rsidRDefault="00582FB8">
      <w:pPr>
        <w:rPr>
          <w:lang w:eastAsia="zh-CN"/>
        </w:rPr>
      </w:pPr>
      <w:bookmarkStart w:id="628" w:name="OLE_LINK2"/>
    </w:p>
    <w:p w:rsidR="00582FB8" w:rsidRDefault="00582FB8">
      <w:pPr>
        <w:rPr>
          <w:lang w:eastAsia="zh-CN"/>
        </w:rPr>
      </w:pPr>
      <w:r>
        <w:rPr>
          <w:lang w:eastAsia="zh-CN"/>
        </w:rPr>
        <w:t xml:space="preserve">The content information for the Lifestyle, Adherence and Glossary tabs in the </w:t>
      </w:r>
      <w:r w:rsidR="006E2835">
        <w:rPr>
          <w:lang w:eastAsia="zh-CN"/>
        </w:rPr>
        <w:t>ATHENA-CDS</w:t>
      </w:r>
      <w:r>
        <w:rPr>
          <w:lang w:eastAsia="zh-CN"/>
        </w:rPr>
        <w:t xml:space="preserve"> hypertension advisory are stored in HTML pages that are located in \\ATHENADSS\doc\ATHENA. To change the content of these pages:</w:t>
      </w:r>
    </w:p>
    <w:p w:rsidR="00582FB8" w:rsidRDefault="00582FB8">
      <w:pPr>
        <w:rPr>
          <w:lang w:eastAsia="zh-CN"/>
        </w:rPr>
      </w:pPr>
    </w:p>
    <w:p w:rsidR="00582FB8" w:rsidRDefault="00582FB8">
      <w:pPr>
        <w:numPr>
          <w:ilvl w:val="0"/>
          <w:numId w:val="14"/>
        </w:numPr>
        <w:rPr>
          <w:lang w:eastAsia="zh-CN"/>
        </w:rPr>
      </w:pPr>
      <w:r>
        <w:rPr>
          <w:lang w:eastAsia="zh-CN"/>
        </w:rPr>
        <w:t xml:space="preserve">Create an HTML page with updated information. </w:t>
      </w:r>
    </w:p>
    <w:p w:rsidR="00582FB8" w:rsidRDefault="00582FB8">
      <w:pPr>
        <w:ind w:left="360"/>
        <w:rPr>
          <w:lang w:eastAsia="zh-CN"/>
        </w:rPr>
      </w:pPr>
    </w:p>
    <w:p w:rsidR="00582FB8" w:rsidRPr="004D0E95" w:rsidRDefault="004D0E95">
      <w:pPr>
        <w:numPr>
          <w:ilvl w:val="0"/>
          <w:numId w:val="14"/>
        </w:numPr>
        <w:rPr>
          <w:lang w:eastAsia="zh-CN"/>
        </w:rPr>
      </w:pPr>
      <w:r w:rsidRPr="004D0E95">
        <w:rPr>
          <w:lang w:eastAsia="zh-CN"/>
        </w:rPr>
        <w:t xml:space="preserve">Name the newly created page using the name of the page to be updated (replaced), making sure to store the new page in a different location </w:t>
      </w:r>
      <w:r w:rsidRPr="004D0E95">
        <w:rPr>
          <w:i/>
          <w:lang w:eastAsia="zh-CN"/>
        </w:rPr>
        <w:t>than the original file</w:t>
      </w:r>
      <w:r w:rsidRPr="004D0E95">
        <w:rPr>
          <w:lang w:eastAsia="zh-CN"/>
        </w:rPr>
        <w:t xml:space="preserve"> .The current static html static pages are:</w:t>
      </w:r>
    </w:p>
    <w:bookmarkEnd w:id="628"/>
    <w:p w:rsidR="00582FB8" w:rsidRPr="004D0E95" w:rsidRDefault="00582FB8">
      <w:pPr>
        <w:numPr>
          <w:ilvl w:val="0"/>
          <w:numId w:val="49"/>
        </w:numPr>
        <w:rPr>
          <w:i/>
        </w:rPr>
      </w:pPr>
      <w:r w:rsidRPr="004D0E95">
        <w:rPr>
          <w:i/>
        </w:rPr>
        <w:t>Lifestyle</w:t>
      </w:r>
      <w:r w:rsidRPr="004D0E95">
        <w:rPr>
          <w:lang w:eastAsia="zh-CN"/>
        </w:rPr>
        <w:t xml:space="preserve"> – </w:t>
      </w:r>
      <w:r w:rsidRPr="004D0E95">
        <w:t>NonPharmacologic_Management.html</w:t>
      </w:r>
    </w:p>
    <w:p w:rsidR="00582FB8" w:rsidRPr="004D0E95" w:rsidRDefault="00582FB8">
      <w:pPr>
        <w:numPr>
          <w:ilvl w:val="0"/>
          <w:numId w:val="49"/>
        </w:numPr>
        <w:rPr>
          <w:i/>
        </w:rPr>
      </w:pPr>
      <w:r w:rsidRPr="004D0E95">
        <w:rPr>
          <w:i/>
        </w:rPr>
        <w:t xml:space="preserve">Adherence </w:t>
      </w:r>
      <w:r w:rsidRPr="004D0E95">
        <w:rPr>
          <w:lang w:eastAsia="zh-CN"/>
        </w:rPr>
        <w:t xml:space="preserve">– </w:t>
      </w:r>
      <w:r w:rsidRPr="004D0E95">
        <w:t xml:space="preserve">Adherence to Antihypertensive Therapy.html </w:t>
      </w:r>
    </w:p>
    <w:p w:rsidR="00582FB8" w:rsidRPr="004D0E95" w:rsidRDefault="00582FB8">
      <w:pPr>
        <w:numPr>
          <w:ilvl w:val="0"/>
          <w:numId w:val="49"/>
        </w:numPr>
        <w:rPr>
          <w:i/>
        </w:rPr>
      </w:pPr>
      <w:r w:rsidRPr="004D0E95">
        <w:rPr>
          <w:i/>
        </w:rPr>
        <w:t xml:space="preserve">Glossary </w:t>
      </w:r>
      <w:r w:rsidRPr="004D0E95">
        <w:rPr>
          <w:lang w:eastAsia="zh-CN"/>
        </w:rPr>
        <w:t xml:space="preserve">– </w:t>
      </w:r>
      <w:r w:rsidRPr="004D0E95">
        <w:t xml:space="preserve">Glossary for Hypertension Guideline Display.html </w:t>
      </w:r>
    </w:p>
    <w:p w:rsidR="00582FB8" w:rsidRPr="004D0E95" w:rsidRDefault="00582FB8">
      <w:pPr>
        <w:ind w:left="1080"/>
        <w:rPr>
          <w:lang w:eastAsia="zh-CN"/>
        </w:rPr>
      </w:pPr>
    </w:p>
    <w:p w:rsidR="00582FB8" w:rsidRPr="004D0E95" w:rsidRDefault="00582FB8">
      <w:pPr>
        <w:ind w:left="360"/>
        <w:rPr>
          <w:lang w:eastAsia="zh-CN"/>
        </w:rPr>
      </w:pPr>
      <w:r w:rsidRPr="004D0E95">
        <w:rPr>
          <w:lang w:eastAsia="zh-CN"/>
        </w:rPr>
        <w:t xml:space="preserve">In </w:t>
      </w:r>
      <w:r w:rsidRPr="00716A7C">
        <w:rPr>
          <w:b/>
          <w:lang w:eastAsia="zh-CN"/>
        </w:rPr>
        <w:t>ATHENA DEMO</w:t>
      </w:r>
      <w:r w:rsidRPr="004D0E95">
        <w:rPr>
          <w:lang w:eastAsia="zh-CN"/>
        </w:rPr>
        <w:t xml:space="preserve"> version</w:t>
      </w:r>
      <w:r w:rsidR="00716A7C">
        <w:rPr>
          <w:lang w:eastAsia="zh-CN"/>
        </w:rPr>
        <w:t>:</w:t>
      </w:r>
      <w:r w:rsidRPr="004D0E95">
        <w:rPr>
          <w:lang w:eastAsia="zh-CN"/>
        </w:rPr>
        <w:t xml:space="preserve"> </w:t>
      </w:r>
    </w:p>
    <w:p w:rsidR="00582FB8" w:rsidRPr="004D0E95" w:rsidRDefault="00582FB8">
      <w:pPr>
        <w:ind w:left="360"/>
        <w:rPr>
          <w:lang w:eastAsia="zh-CN"/>
        </w:rPr>
      </w:pPr>
    </w:p>
    <w:p w:rsidR="00582FB8" w:rsidRPr="004D0E95" w:rsidRDefault="00582FB8">
      <w:pPr>
        <w:numPr>
          <w:ilvl w:val="0"/>
          <w:numId w:val="14"/>
        </w:numPr>
        <w:rPr>
          <w:lang w:eastAsia="zh-CN"/>
        </w:rPr>
      </w:pPr>
      <w:r w:rsidRPr="004D0E95">
        <w:rPr>
          <w:lang w:eastAsia="zh-CN"/>
        </w:rPr>
        <w:t xml:space="preserve">In order to save the </w:t>
      </w:r>
      <w:r w:rsidR="004D0E95" w:rsidRPr="004D0E95">
        <w:rPr>
          <w:lang w:eastAsia="zh-CN"/>
        </w:rPr>
        <w:t xml:space="preserve">original </w:t>
      </w:r>
      <w:r w:rsidRPr="004D0E95">
        <w:rPr>
          <w:lang w:eastAsia="zh-CN"/>
        </w:rPr>
        <w:t xml:space="preserve">HTML file in use, rename the </w:t>
      </w:r>
      <w:r w:rsidR="004D0E95" w:rsidRPr="004D0E95">
        <w:rPr>
          <w:lang w:eastAsia="zh-CN"/>
        </w:rPr>
        <w:t>HTML file</w:t>
      </w:r>
      <w:r w:rsidRPr="004D0E95">
        <w:rPr>
          <w:lang w:eastAsia="zh-CN"/>
        </w:rPr>
        <w:t xml:space="preserve"> in C:\ATHENADEMO\doc\ATHENA \ </w:t>
      </w:r>
      <w:r w:rsidR="004D0E95" w:rsidRPr="004D0E95">
        <w:rPr>
          <w:lang w:eastAsia="zh-CN"/>
        </w:rPr>
        <w:t xml:space="preserve">  by a</w:t>
      </w:r>
      <w:r w:rsidRPr="004D0E95">
        <w:rPr>
          <w:lang w:eastAsia="zh-CN"/>
        </w:rPr>
        <w:t>dding old</w:t>
      </w:r>
      <w:r w:rsidR="004D0E95" w:rsidRPr="004D0E95">
        <w:rPr>
          <w:lang w:eastAsia="zh-CN"/>
        </w:rPr>
        <w:t xml:space="preserve"> t</w:t>
      </w:r>
      <w:r w:rsidRPr="004D0E95">
        <w:rPr>
          <w:lang w:eastAsia="zh-CN"/>
        </w:rPr>
        <w:t>o filename</w:t>
      </w:r>
      <w:r w:rsidR="004D0E95" w:rsidRPr="004D0E95">
        <w:rPr>
          <w:lang w:eastAsia="zh-CN"/>
        </w:rPr>
        <w:t xml:space="preserve">, for example </w:t>
      </w:r>
      <w:r w:rsidR="004D0E95" w:rsidRPr="004D0E95">
        <w:t>NonPharmacologic_Management.html to NonPharmacologic_Management_OLD.html</w:t>
      </w:r>
    </w:p>
    <w:p w:rsidR="00582FB8" w:rsidRPr="004D0E95" w:rsidRDefault="00582FB8">
      <w:pPr>
        <w:ind w:left="360"/>
        <w:rPr>
          <w:lang w:eastAsia="zh-CN"/>
        </w:rPr>
      </w:pPr>
    </w:p>
    <w:p w:rsidR="00582FB8" w:rsidRPr="004D0E95" w:rsidRDefault="00582FB8">
      <w:pPr>
        <w:numPr>
          <w:ilvl w:val="0"/>
          <w:numId w:val="14"/>
        </w:numPr>
        <w:rPr>
          <w:lang w:eastAsia="zh-CN"/>
        </w:rPr>
      </w:pPr>
      <w:r w:rsidRPr="004D0E95">
        <w:rPr>
          <w:lang w:eastAsia="zh-CN"/>
        </w:rPr>
        <w:t>Transfer the newly created pages to folder C:\ATHENADEMO\doc\ATHENA.</w:t>
      </w:r>
    </w:p>
    <w:p w:rsidR="00582FB8" w:rsidRPr="004D0E95" w:rsidRDefault="00582FB8">
      <w:pPr>
        <w:ind w:left="360"/>
        <w:rPr>
          <w:lang w:eastAsia="zh-CN"/>
        </w:rPr>
      </w:pPr>
    </w:p>
    <w:p w:rsidR="00582FB8" w:rsidRDefault="00582FB8">
      <w:pPr>
        <w:numPr>
          <w:ilvl w:val="0"/>
          <w:numId w:val="14"/>
        </w:numPr>
        <w:rPr>
          <w:lang w:eastAsia="zh-CN"/>
        </w:rPr>
      </w:pPr>
      <w:r w:rsidRPr="004D0E95">
        <w:rPr>
          <w:lang w:eastAsia="zh-CN"/>
        </w:rPr>
        <w:t>Test display in ATHENA DEMO by going to the HTN Advisory tab</w:t>
      </w:r>
      <w:r w:rsidR="004D0E95" w:rsidRPr="004D0E95">
        <w:rPr>
          <w:lang w:eastAsia="zh-CN"/>
        </w:rPr>
        <w:t>, selecting a patient</w:t>
      </w:r>
      <w:r w:rsidRPr="004D0E95">
        <w:rPr>
          <w:lang w:eastAsia="zh-CN"/>
        </w:rPr>
        <w:t xml:space="preserve"> and computing an advisory.</w:t>
      </w:r>
      <w:r>
        <w:rPr>
          <w:lang w:eastAsia="zh-CN"/>
        </w:rPr>
        <w:t xml:space="preserve"> The Advisory will contain the tabs with the updated information. </w:t>
      </w:r>
    </w:p>
    <w:p w:rsidR="00582FB8" w:rsidRDefault="00582FB8">
      <w:pPr>
        <w:ind w:left="1080"/>
        <w:rPr>
          <w:lang w:eastAsia="zh-CN"/>
        </w:rPr>
      </w:pPr>
    </w:p>
    <w:p w:rsidR="00582FB8" w:rsidRPr="00CF7021" w:rsidRDefault="00582FB8">
      <w:pPr>
        <w:numPr>
          <w:ilvl w:val="0"/>
          <w:numId w:val="14"/>
        </w:numPr>
        <w:rPr>
          <w:lang w:eastAsia="zh-CN"/>
        </w:rPr>
      </w:pPr>
      <w:r w:rsidRPr="00CF7021">
        <w:rPr>
          <w:lang w:eastAsia="zh-CN"/>
        </w:rPr>
        <w:t xml:space="preserve">If the pages display as expected, then </w:t>
      </w:r>
      <w:r w:rsidR="00716A7C" w:rsidRPr="00CF7021">
        <w:rPr>
          <w:lang w:eastAsia="zh-CN"/>
        </w:rPr>
        <w:t>to update</w:t>
      </w:r>
      <w:r w:rsidRPr="00CF7021">
        <w:rPr>
          <w:lang w:eastAsia="zh-CN"/>
        </w:rPr>
        <w:t xml:space="preserve"> the server version of </w:t>
      </w:r>
      <w:r w:rsidR="00C934D8">
        <w:rPr>
          <w:lang w:eastAsia="zh-CN"/>
        </w:rPr>
        <w:t>ATHENA-CDS</w:t>
      </w:r>
      <w:r w:rsidR="00561B67" w:rsidRPr="00CF7021">
        <w:rPr>
          <w:lang w:eastAsia="zh-CN"/>
        </w:rPr>
        <w:t xml:space="preserve"> SYSTEM</w:t>
      </w:r>
      <w:r w:rsidRPr="00CF7021">
        <w:rPr>
          <w:lang w:eastAsia="zh-CN"/>
        </w:rPr>
        <w:t>, rename the old html pages in \\ATHENADSS\doc\ATHENA and add new pages to the folder</w:t>
      </w:r>
      <w:r w:rsidR="00716A7C" w:rsidRPr="00CF7021">
        <w:rPr>
          <w:lang w:eastAsia="zh-CN"/>
        </w:rPr>
        <w:t>.</w:t>
      </w:r>
    </w:p>
    <w:p w:rsidR="00582FB8" w:rsidRDefault="00582FB8">
      <w:pPr>
        <w:rPr>
          <w:lang w:eastAsia="zh-CN"/>
        </w:rPr>
      </w:pPr>
    </w:p>
    <w:p w:rsidR="00582FB8" w:rsidRDefault="00582FB8" w:rsidP="00903611">
      <w:pPr>
        <w:pStyle w:val="Athena3"/>
        <w:numPr>
          <w:ilvl w:val="2"/>
          <w:numId w:val="77"/>
        </w:numPr>
      </w:pPr>
      <w:bookmarkStart w:id="629" w:name="_Toc101924064"/>
      <w:bookmarkStart w:id="630" w:name="_Ref530021270"/>
      <w:bookmarkStart w:id="631" w:name="_Ref530021278"/>
      <w:bookmarkStart w:id="632" w:name="_Ref531048041"/>
      <w:bookmarkStart w:id="633" w:name="_Toc531049421"/>
      <w:bookmarkStart w:id="634" w:name="_Toc533503324"/>
      <w:bookmarkStart w:id="635" w:name="_Ref533741328"/>
      <w:bookmarkStart w:id="636" w:name="_Ref233433183"/>
      <w:bookmarkStart w:id="637" w:name="_Ref233602062"/>
      <w:bookmarkStart w:id="638" w:name="_Ref233606806"/>
      <w:bookmarkStart w:id="639" w:name="_Ref233697285"/>
      <w:bookmarkStart w:id="640" w:name="_Toc291756719"/>
      <w:r>
        <w:t>Prepare and Run Test Cases</w:t>
      </w:r>
      <w:bookmarkEnd w:id="629"/>
      <w:bookmarkEnd w:id="630"/>
      <w:bookmarkEnd w:id="631"/>
      <w:bookmarkEnd w:id="632"/>
      <w:bookmarkEnd w:id="633"/>
      <w:bookmarkEnd w:id="634"/>
      <w:bookmarkEnd w:id="635"/>
      <w:bookmarkEnd w:id="636"/>
      <w:bookmarkEnd w:id="637"/>
      <w:bookmarkEnd w:id="638"/>
      <w:bookmarkEnd w:id="639"/>
      <w:bookmarkEnd w:id="640"/>
    </w:p>
    <w:p w:rsidR="00582FB8" w:rsidRDefault="00582FB8"/>
    <w:p w:rsidR="00582FB8" w:rsidRDefault="00582FB8">
      <w:r>
        <w:t xml:space="preserve">This subsection is under construction. It will contain information on the offline testing of updates to the </w:t>
      </w:r>
      <w:r w:rsidR="006E2835">
        <w:t>ATHENA-CDS</w:t>
      </w:r>
      <w:r>
        <w:t xml:space="preserve"> Knowledge Base.</w:t>
      </w:r>
    </w:p>
    <w:p w:rsidR="00582FB8" w:rsidRDefault="00582FB8"/>
    <w:p w:rsidR="00582FB8" w:rsidRDefault="00582FB8">
      <w:r w:rsidRPr="00716A7C">
        <w:t xml:space="preserve">Access database for physician’s review of cases </w:t>
      </w:r>
      <w:r w:rsidR="00716A7C" w:rsidRPr="00716A7C">
        <w:t>of patient cases</w:t>
      </w:r>
      <w:r w:rsidRPr="00716A7C">
        <w:t xml:space="preserve"> is located in</w:t>
      </w:r>
      <w:r w:rsidR="00716A7C">
        <w:t xml:space="preserve"> vha</w:t>
      </w:r>
      <w:r>
        <w:t>palATHENA/Comparison data STEVE &amp; Nicki 022803/Comparison Table Expert Validation Study041400_NICKI_121302</w:t>
      </w:r>
    </w:p>
    <w:p w:rsidR="00582FB8" w:rsidRDefault="00582FB8">
      <w:pPr>
        <w:rPr>
          <w:highlight w:val="yellow"/>
        </w:rPr>
      </w:pPr>
    </w:p>
    <w:p w:rsidR="00582FB8" w:rsidRPr="00716A7C" w:rsidRDefault="00582FB8" w:rsidP="00903611">
      <w:pPr>
        <w:pStyle w:val="Athena3"/>
        <w:numPr>
          <w:ilvl w:val="2"/>
          <w:numId w:val="77"/>
        </w:numPr>
      </w:pPr>
      <w:bookmarkStart w:id="641" w:name="_Toc101924065"/>
      <w:bookmarkStart w:id="642" w:name="_Toc531049423"/>
      <w:bookmarkStart w:id="643" w:name="_Toc533503325"/>
      <w:bookmarkStart w:id="644" w:name="_Ref533684432"/>
      <w:bookmarkStart w:id="645" w:name="_Toc291756720"/>
      <w:r w:rsidRPr="00716A7C">
        <w:t>Update Deployed System</w:t>
      </w:r>
      <w:bookmarkEnd w:id="641"/>
      <w:bookmarkEnd w:id="642"/>
      <w:bookmarkEnd w:id="643"/>
      <w:bookmarkEnd w:id="644"/>
      <w:bookmarkEnd w:id="645"/>
    </w:p>
    <w:p w:rsidR="00582FB8" w:rsidRPr="00716A7C" w:rsidRDefault="00582FB8"/>
    <w:p w:rsidR="00582FB8" w:rsidRPr="00716A7C" w:rsidRDefault="00716A7C">
      <w:r w:rsidRPr="00716A7C">
        <w:lastRenderedPageBreak/>
        <w:t>To update the knowledge base in the deployed system, s</w:t>
      </w:r>
      <w:r w:rsidR="00582FB8" w:rsidRPr="00716A7C">
        <w:t>ubstitute the following files in the\\ATHENADSS\domain_model:</w:t>
      </w:r>
    </w:p>
    <w:p w:rsidR="00582FB8" w:rsidRPr="00716A7C" w:rsidRDefault="00582FB8"/>
    <w:p w:rsidR="00582FB8" w:rsidRPr="00716A7C" w:rsidRDefault="00582FB8">
      <w:r w:rsidRPr="00716A7C">
        <w:t>ATHENA_all.pins</w:t>
      </w:r>
    </w:p>
    <w:p w:rsidR="00582FB8" w:rsidRPr="00716A7C" w:rsidRDefault="00582FB8">
      <w:r w:rsidRPr="00716A7C">
        <w:t>ATHENA_all.pont</w:t>
      </w:r>
    </w:p>
    <w:p w:rsidR="00582FB8" w:rsidRDefault="00582FB8">
      <w:r w:rsidRPr="00716A7C">
        <w:t>ATHENA_hypertension.pprj</w:t>
      </w:r>
    </w:p>
    <w:p w:rsidR="00582FB8" w:rsidRDefault="00582FB8"/>
    <w:p w:rsidR="00582FB8" w:rsidRDefault="00582FB8" w:rsidP="00903611">
      <w:pPr>
        <w:pStyle w:val="Athena2"/>
        <w:numPr>
          <w:ilvl w:val="1"/>
          <w:numId w:val="77"/>
        </w:numPr>
      </w:pPr>
      <w:bookmarkStart w:id="646" w:name="_Ref121560572"/>
      <w:bookmarkStart w:id="647" w:name="_Toc122341474"/>
      <w:bookmarkStart w:id="648" w:name="_Toc533503326"/>
      <w:bookmarkStart w:id="649" w:name="_Toc291756721"/>
      <w:r>
        <w:t>ATHENAeum Mapping</w:t>
      </w:r>
      <w:bookmarkEnd w:id="646"/>
      <w:bookmarkEnd w:id="647"/>
      <w:bookmarkEnd w:id="648"/>
      <w:bookmarkEnd w:id="649"/>
    </w:p>
    <w:p w:rsidR="00582FB8" w:rsidRDefault="00582FB8">
      <w:pPr>
        <w:rPr>
          <w:iCs/>
        </w:rPr>
      </w:pPr>
    </w:p>
    <w:p w:rsidR="00582FB8" w:rsidRDefault="00582FB8">
      <w:r>
        <w:t xml:space="preserve">ATHENAeum Mapping Operations defined in Protégé are used to map vitals, demographic information, and laboratory-test terms used in the </w:t>
      </w:r>
      <w:r w:rsidR="006E2835">
        <w:t>ATHENA-CDS</w:t>
      </w:r>
      <w:r>
        <w:t xml:space="preserve"> Knowledge Base, to the terms used in the VA clinical information system </w:t>
      </w:r>
      <w:r w:rsidR="0096658E">
        <w:fldChar w:fldCharType="begin"/>
      </w:r>
      <w:r>
        <w:instrText xml:space="preserve"> ADDIN EN.CITE &lt;EndNote&gt;&lt;Cite&gt;&lt;Author&gt;Advani&lt;/Author&gt;&lt;Year&gt;1999&lt;/Year&gt;&lt;RecNum&gt;49&lt;/RecNum&gt;&lt;record&gt;&lt;rec-number&gt;49&lt;/rec-number&gt;&lt;ref-type name="Conference Proceedings"&gt;10&lt;/ref-type&gt;&lt;contributors&gt;&lt;authors&gt;&lt;author&gt;Aneel Advani&lt;/author&gt;&lt;author&gt;Samson Tu&lt;/author&gt;&lt;author&gt;Martin O&amp;apos;Connor&lt;/author&gt;&lt;author&gt;Robert Coleman&lt;/author&gt;&lt;author&gt;Mary K. Goldstein&lt;/author&gt;&lt;author&gt;Mark Musen&lt;/author&gt;&lt;/authors&gt;&lt;/contributors&gt;&lt;titles&gt;&lt;title&gt;Integrating a Modern Knowledge-Based System Architecture with a Legacy VA Database: The ATHENA and EON Projects at Stanford&lt;/title&gt;&lt;secondary-title&gt;Proc AMIA Symp&lt;/secondary-title&gt;&lt;/titles&gt;&lt;pages&gt;653-657&lt;/pages&gt;&lt;keywords&gt;&lt;keyword&gt;Heterogeneous Database and EON, PROTEGE, ATHENA&lt;/keyword&gt;&lt;/keywords&gt;&lt;dates&gt;&lt;year&gt;1999&lt;/year&gt;&lt;/dates&gt;&lt;pub-location&gt;Washington, D.C.&lt;/pub-location&gt;&lt;label&gt;SMI-1999-0795&lt;/label&gt;&lt;urls&gt;&lt;/urls&gt;&lt;/record&gt;&lt;/Cite&gt;&lt;/EndNote&gt;</w:instrText>
      </w:r>
      <w:r w:rsidR="0096658E">
        <w:fldChar w:fldCharType="separate"/>
      </w:r>
      <w:r w:rsidR="00BC7614">
        <w:t>[24]</w:t>
      </w:r>
      <w:r w:rsidR="0096658E">
        <w:fldChar w:fldCharType="end"/>
      </w:r>
      <w:r>
        <w:t xml:space="preserve">. The </w:t>
      </w:r>
      <w:r w:rsidR="00C934D8">
        <w:t>ATHENA-CDS</w:t>
      </w:r>
      <w:r w:rsidR="00561B67">
        <w:t xml:space="preserve"> SYSTEM</w:t>
      </w:r>
      <w:r>
        <w:t xml:space="preserve"> makes only very limited use of available ATHENAeum Mapping Operations. </w:t>
      </w:r>
    </w:p>
    <w:p w:rsidR="00582FB8" w:rsidRDefault="00582FB8">
      <w:pPr>
        <w:rPr>
          <w:iCs/>
        </w:rPr>
      </w:pPr>
    </w:p>
    <w:p w:rsidR="00582FB8" w:rsidRDefault="00582FB8">
      <w:r>
        <w:rPr>
          <w:iCs/>
        </w:rPr>
        <w:t xml:space="preserve">As described in Subsection </w:t>
      </w:r>
      <w:fldSimple w:instr=" REF _Ref530068732 \r \h  \* MERGEFORMAT ">
        <w:r w:rsidR="000A1EA5" w:rsidRPr="000A1EA5">
          <w:rPr>
            <w:iCs/>
          </w:rPr>
          <w:t>IV.2</w:t>
        </w:r>
      </w:fldSimple>
      <w:r>
        <w:rPr>
          <w:iCs/>
        </w:rPr>
        <w:t xml:space="preserve">, terms </w:t>
      </w:r>
      <w:r>
        <w:t xml:space="preserve">used in the </w:t>
      </w:r>
      <w:r w:rsidR="00061097">
        <w:t>ATHENA-CDS</w:t>
      </w:r>
      <w:r>
        <w:t xml:space="preserve"> Knowledge Base (e.g., HDL_Cholesterol)</w:t>
      </w:r>
      <w:r>
        <w:rPr>
          <w:iCs/>
        </w:rPr>
        <w:t xml:space="preserve"> must be mapped to</w:t>
      </w:r>
      <w:r>
        <w:t xml:space="preserve"> those used in the VA clinical information system (e.g., HDL) so that the Guideline Interpreter can properly use VA data to evaluate eligibility and decision criteria that were written using knowledge-base terms. For patient problems that are coded using ICD9 in </w:t>
      </w:r>
      <w:smartTag w:uri="urn:schemas-microsoft-com:office:smarttags" w:element="place">
        <w:r>
          <w:t>VistA</w:t>
        </w:r>
      </w:smartTag>
      <w:r>
        <w:t xml:space="preserve">, mapping makes the ICD9 codes into subclasses of guideline concepts used in </w:t>
      </w:r>
      <w:r w:rsidR="00061097">
        <w:t>ATHENA-CDS</w:t>
      </w:r>
      <w:r>
        <w:t xml:space="preserve"> decision criteria (described in Subsection </w:t>
      </w:r>
      <w:r w:rsidR="0096658E">
        <w:fldChar w:fldCharType="begin"/>
      </w:r>
      <w:r>
        <w:instrText xml:space="preserve"> REF _Ref122162966 \r \h </w:instrText>
      </w:r>
      <w:r w:rsidR="0096658E">
        <w:fldChar w:fldCharType="separate"/>
      </w:r>
      <w:r w:rsidR="000A1EA5">
        <w:t>IV.2.2</w:t>
      </w:r>
      <w:r w:rsidR="0096658E">
        <w:fldChar w:fldCharType="end"/>
      </w:r>
      <w:r>
        <w:t>).</w:t>
      </w:r>
    </w:p>
    <w:p w:rsidR="00582FB8" w:rsidRDefault="00582FB8"/>
    <w:p w:rsidR="00582FB8" w:rsidRDefault="00582FB8">
      <w:r>
        <w:t xml:space="preserve">For prescriptions and refills, the Converter (Subsection </w:t>
      </w:r>
      <w:fldSimple w:instr=" REF _Ref121502470 \r \h  \* MERGEFORMAT ">
        <w:r w:rsidR="000A1EA5">
          <w:t>II.2.2.2</w:t>
        </w:r>
      </w:fldSimple>
      <w:r>
        <w:t xml:space="preserve">) normalizes the data into prescriptions for generic drugs (e.g., lisinopril) at doses expressed in mg/day (e.g., 10 mg/day). The necessary mapping information is spelled out in the Drugs table of the ATHENEON database (see Appendix </w:t>
      </w:r>
      <w:r w:rsidR="0096658E">
        <w:fldChar w:fldCharType="begin"/>
      </w:r>
      <w:r>
        <w:instrText xml:space="preserve"> REF _Ref122162998 \r \h </w:instrText>
      </w:r>
      <w:r w:rsidR="0096658E">
        <w:fldChar w:fldCharType="separate"/>
      </w:r>
      <w:r w:rsidR="000A1EA5">
        <w:t>V.1</w:t>
      </w:r>
      <w:r w:rsidR="0096658E">
        <w:fldChar w:fldCharType="end"/>
      </w:r>
      <w:r>
        <w:t>).</w:t>
      </w:r>
    </w:p>
    <w:p w:rsidR="00582FB8" w:rsidRDefault="00582FB8"/>
    <w:p w:rsidR="00582FB8" w:rsidRDefault="00582FB8">
      <w:r>
        <w:t>The Lab_Dictionary_Translation ATHENAeum mapping operation (</w:t>
      </w:r>
      <w:fldSimple w:instr=" REF _Ref530070187 \h  \* MERGEFORMAT ">
        <w:r w:rsidR="000A1EA5">
          <w:t>Figure 164</w:t>
        </w:r>
      </w:fldSimple>
      <w:r>
        <w:t xml:space="preserve">) makes it possible to specify—for each type of laboratory test result that is extracted from VistA and entered into the ATHENEON database—how a term used in the ATHENEON database (e.g., HDL) is mapped to a class in the Medical_Domain_Class hierarchy (e.g., the HDL_Cholesterol class; see </w:t>
      </w:r>
      <w:fldSimple w:instr=" REF _Ref530070441 \h  \* MERGEFORMAT ">
        <w:r w:rsidR="000A1EA5">
          <w:t>Figure 165</w:t>
        </w:r>
      </w:fldSimple>
      <w:r>
        <w:t xml:space="preserve">). The unit of measurement of the data to be used in </w:t>
      </w:r>
      <w:r w:rsidR="00C934D8">
        <w:t>ATHENA-CDS</w:t>
      </w:r>
      <w:r w:rsidR="00561B67">
        <w:t xml:space="preserve"> SYSTEM</w:t>
      </w:r>
      <w:r>
        <w:t xml:space="preserve"> can be specified. However, that information is not used to normalize data to the chosen measurement unit. The system assumes that the data in the database are already expressed in that unit of measurement.</w:t>
      </w:r>
    </w:p>
    <w:p w:rsidR="00582FB8" w:rsidRDefault="00582FB8"/>
    <w:p w:rsidR="00582FB8" w:rsidRDefault="00F67E5A">
      <w:r>
        <w:rPr>
          <w:noProof/>
        </w:rPr>
        <w:lastRenderedPageBreak/>
        <w:drawing>
          <wp:inline distT="0" distB="0" distL="0" distR="0">
            <wp:extent cx="6029960" cy="4028440"/>
            <wp:effectExtent l="1905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1" cstate="print"/>
                    <a:srcRect/>
                    <a:stretch>
                      <a:fillRect/>
                    </a:stretch>
                  </pic:blipFill>
                  <pic:spPr bwMode="auto">
                    <a:xfrm>
                      <a:off x="0" y="0"/>
                      <a:ext cx="6029960" cy="4028440"/>
                    </a:xfrm>
                    <a:prstGeom prst="rect">
                      <a:avLst/>
                    </a:prstGeom>
                    <a:noFill/>
                    <a:ln w="9525">
                      <a:noFill/>
                      <a:miter lim="800000"/>
                      <a:headEnd/>
                      <a:tailEnd/>
                    </a:ln>
                  </pic:spPr>
                </pic:pic>
              </a:graphicData>
            </a:graphic>
          </wp:inline>
        </w:drawing>
      </w:r>
    </w:p>
    <w:p w:rsidR="00582FB8" w:rsidRDefault="00582FB8">
      <w:pPr>
        <w:pStyle w:val="Caption"/>
      </w:pPr>
      <w:bookmarkStart w:id="650" w:name="_Ref530070187"/>
      <w:r>
        <w:t xml:space="preserve">Figure </w:t>
      </w:r>
      <w:fldSimple w:instr=" SEQ Figure \* ARABIC ">
        <w:r w:rsidR="000A1EA5">
          <w:rPr>
            <w:noProof/>
          </w:rPr>
          <w:t>164</w:t>
        </w:r>
      </w:fldSimple>
      <w:bookmarkEnd w:id="650"/>
      <w:r>
        <w:t xml:space="preserve"> - Mapping of laboratory test terms to terms used in the </w:t>
      </w:r>
      <w:r w:rsidR="00061097">
        <w:t>ATHENA-CDS</w:t>
      </w:r>
      <w:r>
        <w:t xml:space="preserve"> Hypertension (HTN) Knowledge Base</w:t>
      </w:r>
    </w:p>
    <w:p w:rsidR="00582FB8" w:rsidRDefault="00582FB8">
      <w:pPr>
        <w:pStyle w:val="Caption"/>
      </w:pPr>
    </w:p>
    <w:p w:rsidR="00582FB8" w:rsidRDefault="00582FB8">
      <w:pPr>
        <w:pStyle w:val="Caption"/>
      </w:pPr>
    </w:p>
    <w:p w:rsidR="00582FB8" w:rsidRDefault="00F67E5A">
      <w:pPr>
        <w:keepNext/>
      </w:pPr>
      <w:r>
        <w:rPr>
          <w:noProof/>
        </w:rPr>
        <w:lastRenderedPageBreak/>
        <w:drawing>
          <wp:inline distT="0" distB="0" distL="0" distR="0">
            <wp:extent cx="5477510" cy="3950970"/>
            <wp:effectExtent l="1905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2" cstate="print"/>
                    <a:srcRect/>
                    <a:stretch>
                      <a:fillRect/>
                    </a:stretch>
                  </pic:blipFill>
                  <pic:spPr bwMode="auto">
                    <a:xfrm>
                      <a:off x="0" y="0"/>
                      <a:ext cx="5477510" cy="3950970"/>
                    </a:xfrm>
                    <a:prstGeom prst="rect">
                      <a:avLst/>
                    </a:prstGeom>
                    <a:noFill/>
                    <a:ln w="9525">
                      <a:noFill/>
                      <a:miter lim="800000"/>
                      <a:headEnd/>
                      <a:tailEnd/>
                    </a:ln>
                  </pic:spPr>
                </pic:pic>
              </a:graphicData>
            </a:graphic>
          </wp:inline>
        </w:drawing>
      </w:r>
    </w:p>
    <w:p w:rsidR="00582FB8" w:rsidRDefault="00582FB8">
      <w:pPr>
        <w:pStyle w:val="Caption"/>
      </w:pPr>
      <w:bookmarkStart w:id="651" w:name="_Ref530070441"/>
      <w:r>
        <w:t xml:space="preserve">Figure </w:t>
      </w:r>
      <w:fldSimple w:instr=" SEQ Figure \* ARABIC ">
        <w:r w:rsidR="000A1EA5">
          <w:rPr>
            <w:noProof/>
          </w:rPr>
          <w:t>165</w:t>
        </w:r>
      </w:fldSimple>
      <w:bookmarkEnd w:id="651"/>
      <w:r>
        <w:t xml:space="preserve"> - Location of HDL_Cholesterol in the Medical_Domain_Class hierarchy</w:t>
      </w:r>
    </w:p>
    <w:p w:rsidR="00582FB8" w:rsidRDefault="00582FB8">
      <w:pPr>
        <w:pStyle w:val="Caption"/>
      </w:pPr>
    </w:p>
    <w:p w:rsidR="00582FB8" w:rsidRDefault="00582FB8">
      <w:pPr>
        <w:pStyle w:val="Caption"/>
      </w:pPr>
    </w:p>
    <w:p w:rsidR="00582FB8" w:rsidRDefault="00582FB8">
      <w:r>
        <w:t xml:space="preserve">The Converter loads instances of the Lab_Dictionary_Translation and converts the information in these instance mappings to entries of the </w:t>
      </w:r>
      <w:r>
        <w:rPr>
          <w:i/>
        </w:rPr>
        <w:t>LabMapping</w:t>
      </w:r>
      <w:r>
        <w:t xml:space="preserve"> table in the ATHENEON database.</w:t>
      </w:r>
      <w:r>
        <w:rPr>
          <w:rStyle w:val="FootnoteReference"/>
        </w:rPr>
        <w:footnoteReference w:id="31"/>
      </w:r>
      <w:r>
        <w:t xml:space="preserve"> </w:t>
      </w:r>
    </w:p>
    <w:p w:rsidR="00582FB8" w:rsidRDefault="00582FB8"/>
    <w:p w:rsidR="00582FB8" w:rsidRDefault="00582FB8">
      <w:r>
        <w:t>Similarly, Patient_History_Translation mapping (</w:t>
      </w:r>
      <w:fldSimple w:instr=" REF _Ref530071216 \h  \* MERGEFORMAT ">
        <w:r w:rsidR="000A1EA5">
          <w:t>Figure 166</w:t>
        </w:r>
      </w:fldSimple>
      <w:r>
        <w:t xml:space="preserve">) is used to specify the relationship between vitals and demographics terms in the ATHENEON database and terms in the </w:t>
      </w:r>
      <w:r w:rsidR="00061097">
        <w:t>ATHENA-CDS</w:t>
      </w:r>
      <w:r>
        <w:t xml:space="preserve"> Knowledge Base. Thus, in </w:t>
      </w:r>
      <w:fldSimple w:instr=" REF _Ref530071216 \h  \* MERGEFORMAT ">
        <w:r w:rsidR="000A1EA5">
          <w:t>Figure 166</w:t>
        </w:r>
      </w:fldSimple>
      <w:r>
        <w:t>, the string “HISPANIC, BLACK” is mapped to the class Hispanic-Black in the Medical_Domain_Class hierarchy.</w:t>
      </w:r>
    </w:p>
    <w:p w:rsidR="00582FB8" w:rsidRDefault="00582FB8"/>
    <w:p w:rsidR="00582FB8" w:rsidRDefault="00F67E5A">
      <w:pPr>
        <w:keepNext/>
      </w:pPr>
      <w:r>
        <w:rPr>
          <w:noProof/>
        </w:rPr>
        <w:lastRenderedPageBreak/>
        <w:drawing>
          <wp:inline distT="0" distB="0" distL="0" distR="0">
            <wp:extent cx="6935470" cy="4968875"/>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3" cstate="print"/>
                    <a:srcRect/>
                    <a:stretch>
                      <a:fillRect/>
                    </a:stretch>
                  </pic:blipFill>
                  <pic:spPr bwMode="auto">
                    <a:xfrm>
                      <a:off x="0" y="0"/>
                      <a:ext cx="6935470" cy="4968875"/>
                    </a:xfrm>
                    <a:prstGeom prst="rect">
                      <a:avLst/>
                    </a:prstGeom>
                    <a:noFill/>
                    <a:ln w="9525">
                      <a:noFill/>
                      <a:miter lim="800000"/>
                      <a:headEnd/>
                      <a:tailEnd/>
                    </a:ln>
                  </pic:spPr>
                </pic:pic>
              </a:graphicData>
            </a:graphic>
          </wp:inline>
        </w:drawing>
      </w:r>
    </w:p>
    <w:p w:rsidR="00582FB8" w:rsidRDefault="00582FB8">
      <w:pPr>
        <w:pStyle w:val="Caption"/>
      </w:pPr>
      <w:bookmarkStart w:id="652" w:name="_Ref530071216"/>
      <w:r>
        <w:t xml:space="preserve">Figure </w:t>
      </w:r>
      <w:fldSimple w:instr=" SEQ Figure \* ARABIC ">
        <w:r w:rsidR="000A1EA5">
          <w:rPr>
            <w:noProof/>
          </w:rPr>
          <w:t>166</w:t>
        </w:r>
      </w:fldSimple>
      <w:bookmarkEnd w:id="652"/>
      <w:r>
        <w:t xml:space="preserve"> - Mapping of demographic information terms to terms used in the </w:t>
      </w:r>
      <w:r w:rsidR="00061097">
        <w:t>ATHENA-CDS</w:t>
      </w:r>
      <w:r>
        <w:t xml:space="preserve"> Knowledge Base</w:t>
      </w:r>
    </w:p>
    <w:p w:rsidR="00582FB8" w:rsidRDefault="00582FB8">
      <w:pPr>
        <w:pStyle w:val="Caption"/>
      </w:pPr>
    </w:p>
    <w:p w:rsidR="00582FB8" w:rsidRDefault="00582FB8">
      <w:pPr>
        <w:pStyle w:val="Caption"/>
      </w:pPr>
    </w:p>
    <w:p w:rsidR="00582FB8" w:rsidRDefault="00582FB8">
      <w:r>
        <w:t>Mappings can be many to one. Thus, the strings URINE PROTEIN and UR PROTEIN are mapped to the same Proteinuria class (</w:t>
      </w:r>
      <w:fldSimple w:instr=" REF _Ref530071600 \h  \* MERGEFORMAT ">
        <w:r w:rsidR="000A1EA5">
          <w:t>Figure 167</w:t>
        </w:r>
      </w:fldSimple>
      <w:r>
        <w:t xml:space="preserve"> and </w:t>
      </w:r>
      <w:fldSimple w:instr=" REF _Ref530071717 \h  \* MERGEFORMAT ">
        <w:r w:rsidR="000A1EA5">
          <w:t>Figure 168</w:t>
        </w:r>
      </w:fldSimple>
      <w:r>
        <w:t xml:space="preserve">). Data coded using either term would be indistinguishable to the Guideline Interpreter. Many-to-one mapping is done by creating multiple instances of the Lab_Dictionary_Translation class, where each instance has the same value (e.g., Proteinuria) for the Target Class </w:t>
      </w:r>
      <w:proofErr w:type="gramStart"/>
      <w:r>
        <w:t>In</w:t>
      </w:r>
      <w:proofErr w:type="gramEnd"/>
      <w:r>
        <w:t xml:space="preserve"> KB slot, but different values (e.g., UR PROTEIN and URINE PROTEIN) for the Source String In DB slot.</w:t>
      </w:r>
    </w:p>
    <w:p w:rsidR="00582FB8" w:rsidRDefault="00582FB8"/>
    <w:p w:rsidR="00582FB8" w:rsidRDefault="00F67E5A">
      <w:r>
        <w:rPr>
          <w:noProof/>
        </w:rPr>
        <w:lastRenderedPageBreak/>
        <w:drawing>
          <wp:inline distT="0" distB="0" distL="0" distR="0">
            <wp:extent cx="5943600" cy="4270375"/>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4" cstate="print"/>
                    <a:srcRect/>
                    <a:stretch>
                      <a:fillRect/>
                    </a:stretch>
                  </pic:blipFill>
                  <pic:spPr bwMode="auto">
                    <a:xfrm>
                      <a:off x="0" y="0"/>
                      <a:ext cx="5943600" cy="4270375"/>
                    </a:xfrm>
                    <a:prstGeom prst="rect">
                      <a:avLst/>
                    </a:prstGeom>
                    <a:noFill/>
                    <a:ln w="9525">
                      <a:noFill/>
                      <a:miter lim="800000"/>
                      <a:headEnd/>
                      <a:tailEnd/>
                    </a:ln>
                  </pic:spPr>
                </pic:pic>
              </a:graphicData>
            </a:graphic>
          </wp:inline>
        </w:drawing>
      </w:r>
    </w:p>
    <w:p w:rsidR="00582FB8" w:rsidRDefault="00582FB8">
      <w:pPr>
        <w:pStyle w:val="Caption"/>
      </w:pPr>
      <w:bookmarkStart w:id="653" w:name="_Ref530071600"/>
      <w:r>
        <w:t xml:space="preserve">Figure </w:t>
      </w:r>
      <w:fldSimple w:instr=" SEQ Figure \* ARABIC ">
        <w:r w:rsidR="000A1EA5">
          <w:rPr>
            <w:noProof/>
          </w:rPr>
          <w:t>167</w:t>
        </w:r>
      </w:fldSimple>
      <w:bookmarkEnd w:id="653"/>
      <w:r>
        <w:t xml:space="preserve"> - Instance of Lab_Dictionary_Translation that maps the Proteinuria concept in the Medical_Domain_Model to the string “URINE PROTEIN” in the SQL database</w:t>
      </w:r>
    </w:p>
    <w:p w:rsidR="00582FB8" w:rsidRDefault="00582FB8">
      <w:pPr>
        <w:pStyle w:val="Caption"/>
      </w:pPr>
    </w:p>
    <w:p w:rsidR="00582FB8" w:rsidRDefault="00582FB8">
      <w:pPr>
        <w:pStyle w:val="Caption"/>
      </w:pPr>
    </w:p>
    <w:p w:rsidR="00582FB8" w:rsidRDefault="00F67E5A">
      <w:r>
        <w:rPr>
          <w:noProof/>
        </w:rPr>
        <w:lastRenderedPageBreak/>
        <w:drawing>
          <wp:inline distT="0" distB="0" distL="0" distR="0">
            <wp:extent cx="5943600" cy="4270375"/>
            <wp:effectExtent l="1905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5" cstate="print"/>
                    <a:srcRect/>
                    <a:stretch>
                      <a:fillRect/>
                    </a:stretch>
                  </pic:blipFill>
                  <pic:spPr bwMode="auto">
                    <a:xfrm>
                      <a:off x="0" y="0"/>
                      <a:ext cx="5943600" cy="4270375"/>
                    </a:xfrm>
                    <a:prstGeom prst="rect">
                      <a:avLst/>
                    </a:prstGeom>
                    <a:noFill/>
                    <a:ln w="9525">
                      <a:noFill/>
                      <a:miter lim="800000"/>
                      <a:headEnd/>
                      <a:tailEnd/>
                    </a:ln>
                  </pic:spPr>
                </pic:pic>
              </a:graphicData>
            </a:graphic>
          </wp:inline>
        </w:drawing>
      </w:r>
    </w:p>
    <w:p w:rsidR="00582FB8" w:rsidRDefault="00582FB8">
      <w:pPr>
        <w:pStyle w:val="Caption"/>
      </w:pPr>
      <w:bookmarkStart w:id="654" w:name="_Ref530071717"/>
      <w:r>
        <w:t xml:space="preserve">Figure </w:t>
      </w:r>
      <w:fldSimple w:instr=" SEQ Figure \* ARABIC ">
        <w:r w:rsidR="000A1EA5">
          <w:rPr>
            <w:noProof/>
          </w:rPr>
          <w:t>168</w:t>
        </w:r>
      </w:fldSimple>
      <w:bookmarkEnd w:id="654"/>
      <w:r>
        <w:t xml:space="preserve"> - Instance of Lab_Dictionary_Translation that maps the Proteinuria concept in the Medical_Domain_Model to the string “</w:t>
      </w:r>
      <w:smartTag w:uri="urn:schemas-microsoft-com:office:smarttags" w:element="place">
        <w:smartTag w:uri="urn:schemas-microsoft-com:office:smarttags" w:element="City">
          <w:r>
            <w:t>UR</w:t>
          </w:r>
        </w:smartTag>
      </w:smartTag>
      <w:r>
        <w:t xml:space="preserve"> PROTEIN” in the SQL database</w:t>
      </w:r>
    </w:p>
    <w:p w:rsidR="00582FB8" w:rsidRDefault="00582FB8">
      <w:pPr>
        <w:rPr>
          <w:sz w:val="20"/>
        </w:rPr>
      </w:pPr>
    </w:p>
    <w:p w:rsidR="00582FB8" w:rsidRDefault="00582FB8">
      <w:pPr>
        <w:rPr>
          <w:sz w:val="20"/>
        </w:rPr>
      </w:pPr>
    </w:p>
    <w:p w:rsidR="00582FB8" w:rsidRDefault="00582FB8">
      <w:r>
        <w:t>The Converter loads instances of the Patient_History_Translation and converts the information in these instance mappings into records of the PatientHistoryMapping table in the ATHENEON database.</w:t>
      </w:r>
      <w:r>
        <w:rPr>
          <w:rStyle w:val="FootnoteReference"/>
        </w:rPr>
        <w:footnoteReference w:id="32"/>
      </w:r>
      <w:r>
        <w:t xml:space="preserve"> </w:t>
      </w:r>
    </w:p>
    <w:p w:rsidR="00582FB8" w:rsidRDefault="00582FB8"/>
    <w:p w:rsidR="00582FB8" w:rsidRDefault="00582FB8">
      <w:r>
        <w:lastRenderedPageBreak/>
        <w:t>When lab, vitals, and demographics data elements different from those implemented in the ATHENA</w:t>
      </w:r>
      <w:r w:rsidR="00561B67">
        <w:t>CDS SYSTEM</w:t>
      </w:r>
      <w:r>
        <w:t xml:space="preserve"> are extracted from </w:t>
      </w:r>
      <w:smartTag w:uri="urn:schemas-microsoft-com:office:smarttags" w:element="place">
        <w:r>
          <w:t>VistA</w:t>
        </w:r>
      </w:smartTag>
      <w:r>
        <w:t xml:space="preserve">, or when </w:t>
      </w:r>
      <w:r w:rsidR="00061097">
        <w:t>ATHENA-CDS</w:t>
      </w:r>
      <w:r>
        <w:t xml:space="preserve"> is installed at a location where the data dictionary is different from that of the original </w:t>
      </w:r>
      <w:r w:rsidR="00061097">
        <w:t>ATHENA-CDS</w:t>
      </w:r>
      <w:r>
        <w:t xml:space="preserve"> site, instances of the Lab_Dictionary_Translation and Patient_History_Translation have to be updated.</w:t>
      </w:r>
    </w:p>
    <w:p w:rsidR="00582FB8" w:rsidRDefault="00582FB8"/>
    <w:p w:rsidR="00582FB8" w:rsidRDefault="00582FB8">
      <w:pPr>
        <w:pStyle w:val="Athena1"/>
        <w:tabs>
          <w:tab w:val="num" w:pos="360"/>
        </w:tabs>
      </w:pPr>
      <w:r>
        <w:br w:type="page"/>
      </w:r>
      <w:bookmarkStart w:id="655" w:name="_Toc115606489"/>
      <w:bookmarkStart w:id="656" w:name="_Toc528392936"/>
      <w:bookmarkStart w:id="657" w:name="_Toc528393192"/>
      <w:bookmarkStart w:id="658" w:name="_Toc528492091"/>
      <w:bookmarkStart w:id="659" w:name="_Toc122341475"/>
      <w:bookmarkStart w:id="660" w:name="_Toc533503327"/>
      <w:bookmarkStart w:id="661" w:name="_Toc291756722"/>
      <w:r>
        <w:lastRenderedPageBreak/>
        <w:t>Appendices</w:t>
      </w:r>
      <w:bookmarkEnd w:id="655"/>
      <w:bookmarkEnd w:id="656"/>
      <w:bookmarkEnd w:id="657"/>
      <w:bookmarkEnd w:id="658"/>
      <w:bookmarkEnd w:id="659"/>
      <w:bookmarkEnd w:id="660"/>
      <w:bookmarkEnd w:id="661"/>
    </w:p>
    <w:p w:rsidR="00582FB8" w:rsidRDefault="00061097" w:rsidP="00903611">
      <w:pPr>
        <w:pStyle w:val="Athena2"/>
        <w:numPr>
          <w:ilvl w:val="1"/>
          <w:numId w:val="77"/>
        </w:numPr>
      </w:pPr>
      <w:bookmarkStart w:id="662" w:name="_Toc115606490"/>
      <w:bookmarkStart w:id="663" w:name="_Toc528392937"/>
      <w:bookmarkStart w:id="664" w:name="_Toc528393193"/>
      <w:bookmarkStart w:id="665" w:name="_Toc528492092"/>
      <w:bookmarkStart w:id="666" w:name="_Ref122162998"/>
      <w:bookmarkStart w:id="667" w:name="_Toc122341476"/>
      <w:bookmarkStart w:id="668" w:name="_Toc533503328"/>
      <w:bookmarkStart w:id="669" w:name="_Toc291756723"/>
      <w:r>
        <w:t>ATHENA-CDS</w:t>
      </w:r>
      <w:r w:rsidR="00582FB8">
        <w:t xml:space="preserve"> and Atheneon DB Schema</w:t>
      </w:r>
      <w:bookmarkEnd w:id="662"/>
      <w:bookmarkEnd w:id="663"/>
      <w:bookmarkEnd w:id="664"/>
      <w:bookmarkEnd w:id="665"/>
      <w:bookmarkEnd w:id="666"/>
      <w:bookmarkEnd w:id="667"/>
      <w:bookmarkEnd w:id="668"/>
      <w:bookmarkEnd w:id="669"/>
    </w:p>
    <w:p w:rsidR="00582FB8" w:rsidRDefault="00582FB8">
      <w:bookmarkStart w:id="670" w:name="_Toc533503329"/>
    </w:p>
    <w:p w:rsidR="00917030" w:rsidRDefault="00917030" w:rsidP="00917030">
      <w:pPr>
        <w:pStyle w:val="Default"/>
      </w:pPr>
      <w:r>
        <w:t xml:space="preserve">Data Tables </w:t>
      </w:r>
    </w:p>
    <w:p w:rsidR="00917030" w:rsidRDefault="00917030" w:rsidP="00917030">
      <w:pPr>
        <w:pStyle w:val="Default"/>
      </w:pPr>
      <w:r>
        <w:t xml:space="preserve">Mapping Tables </w:t>
      </w:r>
    </w:p>
    <w:p w:rsidR="00582FB8" w:rsidRDefault="00917030" w:rsidP="00CF7021">
      <w:pPr>
        <w:pStyle w:val="Default"/>
      </w:pPr>
      <w:r>
        <w:t xml:space="preserve">Logging Tables </w:t>
      </w:r>
    </w:p>
    <w:p w:rsidR="00CF7021" w:rsidRDefault="00CF7021" w:rsidP="00CF7021">
      <w:pPr>
        <w:pStyle w:val="Default"/>
      </w:pPr>
    </w:p>
    <w:p w:rsidR="00582FB8" w:rsidRDefault="00582FB8" w:rsidP="00903611">
      <w:pPr>
        <w:pStyle w:val="Athena2"/>
        <w:numPr>
          <w:ilvl w:val="1"/>
          <w:numId w:val="77"/>
        </w:numPr>
        <w:rPr>
          <w:lang w:val="fr-FR"/>
        </w:rPr>
      </w:pPr>
      <w:bookmarkStart w:id="671" w:name="_Toc115606491"/>
      <w:bookmarkStart w:id="672" w:name="_Toc528392938"/>
      <w:bookmarkStart w:id="673" w:name="_Toc528393194"/>
      <w:bookmarkStart w:id="674" w:name="_Toc528492093"/>
      <w:bookmarkStart w:id="675" w:name="_Toc122341477"/>
      <w:bookmarkStart w:id="676" w:name="_Toc533503332"/>
      <w:bookmarkStart w:id="677" w:name="_Toc291756724"/>
      <w:bookmarkEnd w:id="670"/>
      <w:r>
        <w:rPr>
          <w:lang w:val="fr-FR"/>
        </w:rPr>
        <w:t>M Extraction</w:t>
      </w:r>
      <w:r>
        <w:t xml:space="preserve"> Program</w:t>
      </w:r>
      <w:bookmarkEnd w:id="671"/>
      <w:bookmarkEnd w:id="672"/>
      <w:bookmarkEnd w:id="673"/>
      <w:bookmarkEnd w:id="674"/>
      <w:bookmarkEnd w:id="675"/>
      <w:bookmarkEnd w:id="676"/>
      <w:bookmarkEnd w:id="677"/>
    </w:p>
    <w:p w:rsidR="00582FB8" w:rsidRDefault="00582FB8">
      <w:pPr>
        <w:rPr>
          <w:lang w:val="fr-FR"/>
        </w:rPr>
      </w:pPr>
    </w:p>
    <w:p w:rsidR="00917030" w:rsidRDefault="00917030" w:rsidP="00917030">
      <w:pPr>
        <w:pStyle w:val="Default"/>
      </w:pPr>
      <w:r>
        <w:t xml:space="preserve">Available from </w:t>
      </w:r>
      <w:r w:rsidR="00061097">
        <w:t>ATHENA-CDS</w:t>
      </w:r>
      <w:r>
        <w:t xml:space="preserve"> research team </w:t>
      </w:r>
    </w:p>
    <w:p w:rsidR="00582FB8" w:rsidRDefault="00582FB8">
      <w:pPr>
        <w:rPr>
          <w:lang w:val="fr-FR"/>
        </w:rPr>
      </w:pPr>
    </w:p>
    <w:p w:rsidR="00582FB8" w:rsidRDefault="00582FB8" w:rsidP="00903611">
      <w:pPr>
        <w:pStyle w:val="Athena2"/>
        <w:numPr>
          <w:ilvl w:val="1"/>
          <w:numId w:val="77"/>
        </w:numPr>
        <w:rPr>
          <w:lang w:val="fr-FR"/>
        </w:rPr>
      </w:pPr>
      <w:bookmarkStart w:id="678" w:name="_Toc115606492"/>
      <w:bookmarkStart w:id="679" w:name="_Toc528392939"/>
      <w:bookmarkStart w:id="680" w:name="_Toc528393195"/>
      <w:bookmarkStart w:id="681" w:name="_Toc528492094"/>
      <w:bookmarkStart w:id="682" w:name="_Toc122341478"/>
      <w:bookmarkStart w:id="683" w:name="_Toc533503333"/>
      <w:bookmarkStart w:id="684" w:name="_Toc291756725"/>
      <w:r>
        <w:rPr>
          <w:lang w:val="fr-FR"/>
        </w:rPr>
        <w:t>SQL Transformation Code</w:t>
      </w:r>
      <w:bookmarkEnd w:id="678"/>
      <w:bookmarkEnd w:id="679"/>
      <w:bookmarkEnd w:id="680"/>
      <w:bookmarkEnd w:id="681"/>
      <w:bookmarkEnd w:id="682"/>
      <w:bookmarkEnd w:id="683"/>
      <w:bookmarkEnd w:id="684"/>
    </w:p>
    <w:p w:rsidR="00582FB8" w:rsidRDefault="00582FB8">
      <w:pPr>
        <w:rPr>
          <w:lang w:val="fr-FR"/>
        </w:rPr>
      </w:pPr>
    </w:p>
    <w:p w:rsidR="00917030" w:rsidRDefault="00917030" w:rsidP="00917030">
      <w:pPr>
        <w:pStyle w:val="Default"/>
      </w:pPr>
      <w:r>
        <w:t xml:space="preserve">Available from </w:t>
      </w:r>
      <w:r w:rsidR="00061097">
        <w:t>ATHENA-CDS</w:t>
      </w:r>
      <w:r>
        <w:t xml:space="preserve"> research team </w:t>
      </w:r>
    </w:p>
    <w:p w:rsidR="00582FB8" w:rsidRDefault="00582FB8">
      <w:pPr>
        <w:rPr>
          <w:lang w:val="fr-FR"/>
        </w:rPr>
      </w:pPr>
    </w:p>
    <w:p w:rsidR="00582FB8" w:rsidRDefault="00061097" w:rsidP="00903611">
      <w:pPr>
        <w:pStyle w:val="Athena2"/>
        <w:numPr>
          <w:ilvl w:val="1"/>
          <w:numId w:val="77"/>
        </w:numPr>
      </w:pPr>
      <w:bookmarkStart w:id="685" w:name="_Toc115606493"/>
      <w:bookmarkStart w:id="686" w:name="_Toc528392940"/>
      <w:bookmarkStart w:id="687" w:name="_Toc528393196"/>
      <w:bookmarkStart w:id="688" w:name="_Toc528492095"/>
      <w:bookmarkStart w:id="689" w:name="_Ref530564010"/>
      <w:bookmarkStart w:id="690" w:name="_Ref530564037"/>
      <w:bookmarkStart w:id="691" w:name="_Toc122341479"/>
      <w:bookmarkStart w:id="692" w:name="_Toc533503334"/>
      <w:bookmarkStart w:id="693" w:name="_Toc291756726"/>
      <w:r>
        <w:t>ATHENA-CDS</w:t>
      </w:r>
      <w:r w:rsidR="00582FB8">
        <w:t xml:space="preserve"> Training Manual</w:t>
      </w:r>
      <w:bookmarkEnd w:id="685"/>
      <w:bookmarkEnd w:id="686"/>
      <w:bookmarkEnd w:id="687"/>
      <w:bookmarkEnd w:id="688"/>
      <w:bookmarkEnd w:id="689"/>
      <w:bookmarkEnd w:id="690"/>
      <w:bookmarkEnd w:id="691"/>
      <w:bookmarkEnd w:id="692"/>
      <w:bookmarkEnd w:id="693"/>
    </w:p>
    <w:p w:rsidR="00917030" w:rsidRDefault="00917030" w:rsidP="00917030">
      <w:pPr>
        <w:pStyle w:val="Default"/>
      </w:pPr>
      <w:r>
        <w:t xml:space="preserve">Attached </w:t>
      </w:r>
    </w:p>
    <w:p w:rsidR="008E1791" w:rsidRDefault="008E1791" w:rsidP="008E1791">
      <w:r>
        <w:rPr>
          <w:highlight w:val="yellow"/>
        </w:rPr>
        <w:br w:type="page"/>
      </w:r>
    </w:p>
    <w:p w:rsidR="008E1791" w:rsidRDefault="00061097" w:rsidP="00903611">
      <w:pPr>
        <w:pStyle w:val="Athena2"/>
        <w:numPr>
          <w:ilvl w:val="1"/>
          <w:numId w:val="77"/>
        </w:numPr>
      </w:pPr>
      <w:bookmarkStart w:id="694" w:name="_Toc291756727"/>
      <w:bookmarkStart w:id="695" w:name="_Ref291841807"/>
      <w:r>
        <w:lastRenderedPageBreak/>
        <w:t>ATHENA-CDS</w:t>
      </w:r>
      <w:r w:rsidR="001B3159">
        <w:t xml:space="preserve"> CONVERTO</w:t>
      </w:r>
      <w:r w:rsidR="008E1791">
        <w:t>R</w:t>
      </w:r>
      <w:bookmarkEnd w:id="694"/>
      <w:bookmarkEnd w:id="695"/>
    </w:p>
    <w:p w:rsidR="00582FB8" w:rsidRDefault="00582FB8"/>
    <w:p w:rsidR="00EE1280" w:rsidRDefault="00061097" w:rsidP="00EE1280">
      <w:pPr>
        <w:pStyle w:val="Heading1"/>
        <w:jc w:val="center"/>
      </w:pPr>
      <w:bookmarkStart w:id="696" w:name="_Toc291756728"/>
      <w:r>
        <w:t>ATHENA-CDS</w:t>
      </w:r>
      <w:r w:rsidR="00EE1280">
        <w:t xml:space="preserve"> Convertor</w:t>
      </w:r>
      <w:bookmarkEnd w:id="696"/>
    </w:p>
    <w:p w:rsidR="00EE1280" w:rsidRDefault="00EE1280" w:rsidP="00EE1280"/>
    <w:p w:rsidR="00EE1280" w:rsidRDefault="00EE1280" w:rsidP="00EE1280">
      <w:r>
        <w:t>This document describes the functionality of the Convertor program used in the ATHENA</w:t>
      </w:r>
      <w:r w:rsidR="00561B67">
        <w:t>CDS SYSTEM</w:t>
      </w:r>
      <w:r>
        <w:t xml:space="preserve"> Hypertension Advisory System [1]. This program takes a daily dump of the </w:t>
      </w:r>
      <w:r w:rsidRPr="00407FF2">
        <w:rPr>
          <w:i/>
        </w:rPr>
        <w:t>Athena</w:t>
      </w:r>
      <w:r>
        <w:t xml:space="preserve"> relational database produced from the VA’s M operational database and converts it to the </w:t>
      </w:r>
      <w:r>
        <w:rPr>
          <w:i/>
        </w:rPr>
        <w:t>Athe</w:t>
      </w:r>
      <w:r w:rsidRPr="00407FF2">
        <w:rPr>
          <w:i/>
        </w:rPr>
        <w:t>neon</w:t>
      </w:r>
      <w:r>
        <w:t xml:space="preserve"> database used by the hypertension advisory system. This conversion takes the relatively low-level information contained in the </w:t>
      </w:r>
      <w:r w:rsidR="00061097">
        <w:t>ATHENA-CDS</w:t>
      </w:r>
      <w:r>
        <w:t xml:space="preserve"> database and produces a set of normalized tables in the </w:t>
      </w:r>
      <w:r w:rsidRPr="005833DE">
        <w:rPr>
          <w:i/>
        </w:rPr>
        <w:t>Atheneon</w:t>
      </w:r>
      <w:r>
        <w:t xml:space="preserve"> database that have consistent representations for all relevant concepts contained in the tables. For example, all drug or laboratory test references in </w:t>
      </w:r>
      <w:r w:rsidRPr="005833DE">
        <w:rPr>
          <w:i/>
        </w:rPr>
        <w:t>Atheneon</w:t>
      </w:r>
      <w:r>
        <w:t xml:space="preserve"> use a standard nomenclature. An additional important functionality of the Convertor is that it produces tables that have a consistent representation of temporal information. This temporal information is represented using temporal tables supported by the Chronus II [2] temporal query system.  Information on invoking the Convertor can be found in Appendix 1.</w:t>
      </w:r>
    </w:p>
    <w:p w:rsidR="00EE1280" w:rsidRDefault="00EE1280" w:rsidP="00EE1280"/>
    <w:p w:rsidR="00EE1280" w:rsidRDefault="00EE1280" w:rsidP="00EE1280">
      <w:pPr>
        <w:rPr>
          <w:noProof/>
        </w:rPr>
      </w:pPr>
      <w:r>
        <w:t xml:space="preserve">The </w:t>
      </w:r>
      <w:r w:rsidR="00061097">
        <w:t>ATHENA-CDS</w:t>
      </w:r>
      <w:r>
        <w:t xml:space="preserve"> database contains both a set of daily dump tables (see Table 1) and a set of static tables (see Table 2). </w:t>
      </w:r>
      <w:r>
        <w:rPr>
          <w:noProof/>
        </w:rPr>
        <w:t>The daily dump</w:t>
      </w:r>
      <w:r w:rsidRPr="00DF7820">
        <w:rPr>
          <w:noProof/>
        </w:rPr>
        <w:t xml:space="preserve"> tables are regenerated daily and populated with data for patients with hypertension who have an appointment within three days of the generation date.</w:t>
      </w:r>
      <w:r>
        <w:rPr>
          <w:noProof/>
        </w:rPr>
        <w:t xml:space="preserve"> The static</w:t>
      </w:r>
      <w:r w:rsidRPr="00DF7820">
        <w:rPr>
          <w:noProof/>
        </w:rPr>
        <w:t xml:space="preserve"> tables contain information to support the mapping process. They are generated once and do not typically change unless system updates are required.</w:t>
      </w:r>
    </w:p>
    <w:p w:rsidR="00EE1280" w:rsidRPr="00660850" w:rsidRDefault="00EE1280" w:rsidP="00EE1280"/>
    <w:p w:rsidR="00EE1280" w:rsidRDefault="00EE1280" w:rsidP="00EE1280">
      <w:pPr>
        <w:pStyle w:val="Caption"/>
        <w:keepNext/>
      </w:pPr>
      <w:proofErr w:type="gramStart"/>
      <w:r>
        <w:t xml:space="preserve">Table </w:t>
      </w:r>
      <w:fldSimple w:instr=" SEQ Table \* ARABIC ">
        <w:r w:rsidR="000A1EA5">
          <w:rPr>
            <w:noProof/>
          </w:rPr>
          <w:t>4</w:t>
        </w:r>
      </w:fldSimple>
      <w:r>
        <w:t>.</w:t>
      </w:r>
      <w:proofErr w:type="gramEnd"/>
      <w:r>
        <w:t xml:space="preserve"> </w:t>
      </w:r>
      <w:proofErr w:type="gramStart"/>
      <w:r w:rsidRPr="00000F4E">
        <w:rPr>
          <w:b w:val="0"/>
          <w:bCs w:val="0"/>
          <w:i/>
          <w:iCs/>
        </w:rPr>
        <w:t>Athena</w:t>
      </w:r>
      <w:r>
        <w:rPr>
          <w:b w:val="0"/>
          <w:bCs w:val="0"/>
        </w:rPr>
        <w:t xml:space="preserve"> daily dump tables</w:t>
      </w:r>
      <w:r w:rsidRPr="00660850">
        <w:rPr>
          <w:b w:val="0"/>
          <w:noProof/>
        </w:rPr>
        <w:t>.</w:t>
      </w:r>
      <w:proofErr w:type="gramEnd"/>
      <w:r w:rsidRPr="00660850">
        <w:rPr>
          <w:b w:val="0"/>
          <w:noProof/>
        </w:rPr>
        <w:t xml:space="preserve"> These tables </w:t>
      </w:r>
      <w:r>
        <w:rPr>
          <w:b w:val="0"/>
          <w:noProof/>
        </w:rPr>
        <w:t>are regenerated daily and populated with data for patients with hypertension who have an appointment within three days of the generation date.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68"/>
        <w:gridCol w:w="6588"/>
      </w:tblGrid>
      <w:tr w:rsidR="00EE1280">
        <w:tc>
          <w:tcPr>
            <w:tcW w:w="2268" w:type="dxa"/>
          </w:tcPr>
          <w:p w:rsidR="00EE1280" w:rsidRPr="00A171A3" w:rsidRDefault="00EE1280" w:rsidP="00BE3156">
            <w:pPr>
              <w:rPr>
                <w:b/>
                <w:bCs/>
              </w:rPr>
            </w:pPr>
            <w:r w:rsidRPr="00A171A3">
              <w:rPr>
                <w:b/>
                <w:bCs/>
              </w:rPr>
              <w:t>Table</w:t>
            </w:r>
          </w:p>
        </w:tc>
        <w:tc>
          <w:tcPr>
            <w:tcW w:w="6588" w:type="dxa"/>
          </w:tcPr>
          <w:p w:rsidR="00EE1280" w:rsidRPr="00A171A3" w:rsidRDefault="00EE1280" w:rsidP="00BE3156">
            <w:pPr>
              <w:rPr>
                <w:b/>
                <w:bCs/>
              </w:rPr>
            </w:pPr>
            <w:r w:rsidRPr="00A171A3">
              <w:rPr>
                <w:b/>
                <w:bCs/>
              </w:rPr>
              <w:t>Description</w:t>
            </w:r>
          </w:p>
        </w:tc>
      </w:tr>
      <w:tr w:rsidR="00EE1280">
        <w:tc>
          <w:tcPr>
            <w:tcW w:w="2268" w:type="dxa"/>
          </w:tcPr>
          <w:p w:rsidR="00EE1280" w:rsidRDefault="00EE1280" w:rsidP="00BE3156">
            <w:r>
              <w:t>ALLERGY</w:t>
            </w:r>
          </w:p>
        </w:tc>
        <w:tc>
          <w:tcPr>
            <w:tcW w:w="6588" w:type="dxa"/>
          </w:tcPr>
          <w:p w:rsidR="00EE1280" w:rsidRDefault="00EE1280" w:rsidP="00BE3156">
            <w:r>
              <w:t>Contains a description of patients’ allergic reactions, typically to either drugs or food.</w:t>
            </w:r>
          </w:p>
        </w:tc>
      </w:tr>
      <w:tr w:rsidR="00EE1280">
        <w:tc>
          <w:tcPr>
            <w:tcW w:w="2268" w:type="dxa"/>
          </w:tcPr>
          <w:p w:rsidR="00EE1280" w:rsidRDefault="00EE1280" w:rsidP="00BE3156">
            <w:r>
              <w:t>DEMOGRAPHICS</w:t>
            </w:r>
          </w:p>
        </w:tc>
        <w:tc>
          <w:tcPr>
            <w:tcW w:w="6588" w:type="dxa"/>
          </w:tcPr>
          <w:p w:rsidR="00EE1280" w:rsidRDefault="00EE1280" w:rsidP="00BE3156">
            <w:r>
              <w:t>Contains basic patient demographic information such as birth date, age, and sex.</w:t>
            </w:r>
          </w:p>
        </w:tc>
      </w:tr>
      <w:tr w:rsidR="00EE1280">
        <w:tc>
          <w:tcPr>
            <w:tcW w:w="2268" w:type="dxa"/>
          </w:tcPr>
          <w:p w:rsidR="00EE1280" w:rsidRDefault="00EE1280" w:rsidP="00BE3156">
            <w:r>
              <w:t>PROVIDERS</w:t>
            </w:r>
          </w:p>
        </w:tc>
        <w:tc>
          <w:tcPr>
            <w:tcW w:w="6588" w:type="dxa"/>
          </w:tcPr>
          <w:p w:rsidR="00EE1280" w:rsidRDefault="00EE1280" w:rsidP="00BE3156">
            <w:r>
              <w:t>Contains physician study group information.</w:t>
            </w:r>
          </w:p>
        </w:tc>
      </w:tr>
      <w:tr w:rsidR="00EE1280">
        <w:tc>
          <w:tcPr>
            <w:tcW w:w="2268" w:type="dxa"/>
          </w:tcPr>
          <w:p w:rsidR="00EE1280" w:rsidRDefault="00EE1280" w:rsidP="00BE3156">
            <w:r>
              <w:t>LABS</w:t>
            </w:r>
          </w:p>
        </w:tc>
        <w:tc>
          <w:tcPr>
            <w:tcW w:w="6588" w:type="dxa"/>
          </w:tcPr>
          <w:p w:rsidR="00EE1280" w:rsidRDefault="00EE1280" w:rsidP="00BE3156">
            <w:r>
              <w:t>Contains patient laboratory information.</w:t>
            </w:r>
          </w:p>
        </w:tc>
      </w:tr>
      <w:tr w:rsidR="00EE1280">
        <w:tc>
          <w:tcPr>
            <w:tcW w:w="2268" w:type="dxa"/>
          </w:tcPr>
          <w:p w:rsidR="00EE1280" w:rsidRDefault="00EE1280" w:rsidP="00BE3156">
            <w:r>
              <w:t>VITALS</w:t>
            </w:r>
          </w:p>
        </w:tc>
        <w:tc>
          <w:tcPr>
            <w:tcW w:w="6588" w:type="dxa"/>
          </w:tcPr>
          <w:p w:rsidR="00EE1280" w:rsidRDefault="00EE1280" w:rsidP="00BE3156">
            <w:r>
              <w:t>Contains patient vitals, such as blood pressure, height, and weight.</w:t>
            </w:r>
          </w:p>
        </w:tc>
      </w:tr>
      <w:tr w:rsidR="00EE1280">
        <w:tc>
          <w:tcPr>
            <w:tcW w:w="2268" w:type="dxa"/>
          </w:tcPr>
          <w:p w:rsidR="00EE1280" w:rsidRDefault="00EE1280" w:rsidP="00BE3156">
            <w:r>
              <w:t>ENCOUNTER</w:t>
            </w:r>
          </w:p>
        </w:tc>
        <w:tc>
          <w:tcPr>
            <w:tcW w:w="6588" w:type="dxa"/>
          </w:tcPr>
          <w:p w:rsidR="00EE1280" w:rsidRDefault="00EE1280" w:rsidP="00BE3156">
            <w:r>
              <w:t>Describes a scheduled visit for a patient; contains information such as visit date, location and provider.</w:t>
            </w:r>
          </w:p>
        </w:tc>
      </w:tr>
      <w:tr w:rsidR="00EE1280">
        <w:tc>
          <w:tcPr>
            <w:tcW w:w="2268" w:type="dxa"/>
          </w:tcPr>
          <w:p w:rsidR="00EE1280" w:rsidRDefault="00EE1280" w:rsidP="00BE3156">
            <w:r>
              <w:t>DIAGNOSIS</w:t>
            </w:r>
          </w:p>
        </w:tc>
        <w:tc>
          <w:tcPr>
            <w:tcW w:w="6588" w:type="dxa"/>
          </w:tcPr>
          <w:p w:rsidR="00EE1280" w:rsidRDefault="00EE1280" w:rsidP="00BE3156">
            <w:r>
              <w:t>Contains ICD9-encoded patient diagnoses.</w:t>
            </w:r>
          </w:p>
        </w:tc>
      </w:tr>
      <w:tr w:rsidR="00EE1280">
        <w:tc>
          <w:tcPr>
            <w:tcW w:w="2268" w:type="dxa"/>
          </w:tcPr>
          <w:p w:rsidR="00EE1280" w:rsidRDefault="00EE1280" w:rsidP="00BE3156">
            <w:r>
              <w:t>PRESCRIPTIONS</w:t>
            </w:r>
          </w:p>
        </w:tc>
        <w:tc>
          <w:tcPr>
            <w:tcW w:w="6588" w:type="dxa"/>
          </w:tcPr>
          <w:p w:rsidR="00EE1280" w:rsidRDefault="00EE1280" w:rsidP="00BE3156">
            <w:r>
              <w:t>Contains detailed patient prescriptions.</w:t>
            </w:r>
          </w:p>
        </w:tc>
      </w:tr>
    </w:tbl>
    <w:p w:rsidR="00EE1280" w:rsidRDefault="00EE1280" w:rsidP="00EE1280"/>
    <w:p w:rsidR="00EE1280" w:rsidRDefault="00EE1280" w:rsidP="00EE1280">
      <w:pPr>
        <w:pStyle w:val="Caption"/>
        <w:keepNext/>
      </w:pPr>
      <w:r>
        <w:br w:type="page"/>
      </w:r>
      <w:proofErr w:type="gramStart"/>
      <w:r>
        <w:lastRenderedPageBreak/>
        <w:t>Table 2.</w:t>
      </w:r>
      <w:proofErr w:type="gramEnd"/>
      <w:r>
        <w:t xml:space="preserve"> </w:t>
      </w:r>
      <w:proofErr w:type="gramStart"/>
      <w:r w:rsidRPr="00000F4E">
        <w:rPr>
          <w:b w:val="0"/>
          <w:bCs w:val="0"/>
          <w:i/>
          <w:iCs/>
        </w:rPr>
        <w:t>Athena</w:t>
      </w:r>
      <w:r>
        <w:rPr>
          <w:b w:val="0"/>
          <w:bCs w:val="0"/>
        </w:rPr>
        <w:t xml:space="preserve"> static tables</w:t>
      </w:r>
      <w:r w:rsidRPr="00660850">
        <w:rPr>
          <w:b w:val="0"/>
          <w:noProof/>
        </w:rPr>
        <w:t>.</w:t>
      </w:r>
      <w:proofErr w:type="gramEnd"/>
      <w:r w:rsidRPr="00660850">
        <w:rPr>
          <w:b w:val="0"/>
          <w:noProof/>
        </w:rPr>
        <w:t xml:space="preserve"> These tables</w:t>
      </w:r>
      <w:r>
        <w:rPr>
          <w:b w:val="0"/>
          <w:noProof/>
        </w:rPr>
        <w:t xml:space="preserve"> contain information to support the mapping process. They are generated once and do not typically change unless system updates are required.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708"/>
        <w:gridCol w:w="5148"/>
      </w:tblGrid>
      <w:tr w:rsidR="00EE1280">
        <w:tc>
          <w:tcPr>
            <w:tcW w:w="3708" w:type="dxa"/>
          </w:tcPr>
          <w:p w:rsidR="00EE1280" w:rsidRPr="00A171A3" w:rsidRDefault="00EE1280" w:rsidP="00BE3156">
            <w:pPr>
              <w:rPr>
                <w:b/>
                <w:bCs/>
              </w:rPr>
            </w:pPr>
            <w:r w:rsidRPr="00A171A3">
              <w:rPr>
                <w:b/>
                <w:bCs/>
              </w:rPr>
              <w:t>Table</w:t>
            </w:r>
          </w:p>
        </w:tc>
        <w:tc>
          <w:tcPr>
            <w:tcW w:w="5148" w:type="dxa"/>
          </w:tcPr>
          <w:p w:rsidR="00EE1280" w:rsidRPr="00A171A3" w:rsidRDefault="00EE1280" w:rsidP="00BE3156">
            <w:pPr>
              <w:rPr>
                <w:b/>
                <w:bCs/>
              </w:rPr>
            </w:pPr>
            <w:r w:rsidRPr="00A171A3">
              <w:rPr>
                <w:b/>
                <w:bCs/>
              </w:rPr>
              <w:t>Description</w:t>
            </w:r>
          </w:p>
        </w:tc>
      </w:tr>
      <w:tr w:rsidR="00EE1280">
        <w:tc>
          <w:tcPr>
            <w:tcW w:w="3708" w:type="dxa"/>
          </w:tcPr>
          <w:p w:rsidR="00EE1280" w:rsidRDefault="00EE1280" w:rsidP="00BE3156">
            <w:r>
              <w:t>LAB_LIMITS</w:t>
            </w:r>
          </w:p>
        </w:tc>
        <w:tc>
          <w:tcPr>
            <w:tcW w:w="5148" w:type="dxa"/>
          </w:tcPr>
          <w:p w:rsidR="00EE1280" w:rsidRDefault="00EE1280" w:rsidP="00BE3156">
            <w:r>
              <w:t xml:space="preserve">Contains a list of laboratory tests to map and unit information for that test. If a test is not contained in the LAB_LIMITS table, it is not mapped to the </w:t>
            </w:r>
            <w:r w:rsidRPr="00A171A3">
              <w:rPr>
                <w:i/>
              </w:rPr>
              <w:t>Atheneon</w:t>
            </w:r>
            <w:r>
              <w:t xml:space="preserve"> database.</w:t>
            </w:r>
          </w:p>
        </w:tc>
      </w:tr>
      <w:tr w:rsidR="00EE1280">
        <w:tc>
          <w:tcPr>
            <w:tcW w:w="3708" w:type="dxa"/>
          </w:tcPr>
          <w:p w:rsidR="00EE1280" w:rsidRDefault="00EE1280" w:rsidP="00BE3156">
            <w:r>
              <w:t>COMORBID_BUILDER</w:t>
            </w:r>
          </w:p>
        </w:tc>
        <w:tc>
          <w:tcPr>
            <w:tcW w:w="5148" w:type="dxa"/>
          </w:tcPr>
          <w:p w:rsidR="00EE1280" w:rsidRDefault="00EE1280" w:rsidP="00BE3156">
            <w:r w:rsidRPr="00CB22BA">
              <w:t>Table that contains a mapping from the VA National Drug Identifier of a drug and its corresponding VA drug classification.</w:t>
            </w:r>
          </w:p>
          <w:p w:rsidR="00EE1280" w:rsidRDefault="00EE1280" w:rsidP="00BE3156"/>
        </w:tc>
      </w:tr>
      <w:tr w:rsidR="00EE1280">
        <w:tc>
          <w:tcPr>
            <w:tcW w:w="3708" w:type="dxa"/>
          </w:tcPr>
          <w:p w:rsidR="00EE1280" w:rsidRDefault="00EE1280" w:rsidP="00BE3156">
            <w:r>
              <w:t>HTN_DRUG_TRANSLATION</w:t>
            </w:r>
          </w:p>
        </w:tc>
        <w:tc>
          <w:tcPr>
            <w:tcW w:w="5148" w:type="dxa"/>
          </w:tcPr>
          <w:p w:rsidR="00EE1280" w:rsidRPr="00F80763" w:rsidRDefault="00EE1280" w:rsidP="00BE3156">
            <w:r w:rsidRPr="00A171A3">
              <w:rPr>
                <w:bCs/>
              </w:rPr>
              <w:t>Contains an exhaustive list of all drugs with their VA National Drug Identifier in addition to other VA-specific identifiers.</w:t>
            </w:r>
          </w:p>
        </w:tc>
      </w:tr>
      <w:tr w:rsidR="00EE1280">
        <w:tc>
          <w:tcPr>
            <w:tcW w:w="3708" w:type="dxa"/>
          </w:tcPr>
          <w:p w:rsidR="00EE1280" w:rsidRDefault="00EE1280" w:rsidP="00BE3156">
            <w:r>
              <w:t>DRUGS</w:t>
            </w:r>
          </w:p>
        </w:tc>
        <w:tc>
          <w:tcPr>
            <w:tcW w:w="5148" w:type="dxa"/>
          </w:tcPr>
          <w:p w:rsidR="00EE1280" w:rsidRDefault="00EE1280" w:rsidP="00BE3156">
            <w:r>
              <w:t xml:space="preserve">Table containing an exhaustive list of all drugs known by the Hypertension Advisory system. If a test is not contained in this table, it is not mapped to the </w:t>
            </w:r>
            <w:r w:rsidRPr="00A171A3">
              <w:rPr>
                <w:i/>
              </w:rPr>
              <w:t>Atheneon</w:t>
            </w:r>
            <w:r>
              <w:t xml:space="preserve"> database.</w:t>
            </w:r>
          </w:p>
        </w:tc>
      </w:tr>
    </w:tbl>
    <w:p w:rsidR="00EE1280" w:rsidRDefault="00EE1280" w:rsidP="00EE1280"/>
    <w:p w:rsidR="00EE1280" w:rsidRPr="00DF7820" w:rsidRDefault="00EE1280" w:rsidP="00EE1280">
      <w:r>
        <w:rPr>
          <w:noProof/>
        </w:rPr>
        <w:t xml:space="preserve">The Convertor takes the daily dump and static tables in the </w:t>
      </w:r>
      <w:r w:rsidR="00061097">
        <w:rPr>
          <w:noProof/>
        </w:rPr>
        <w:t>ATHENA-CDS</w:t>
      </w:r>
      <w:r>
        <w:rPr>
          <w:noProof/>
        </w:rPr>
        <w:t xml:space="preserve"> database and produces a set of normalized tables in the Atheneon database. In general, there is a one-to-one correspondence between the daily dump tables in the </w:t>
      </w:r>
      <w:r w:rsidR="00061097">
        <w:rPr>
          <w:noProof/>
        </w:rPr>
        <w:t>ATHENA-CDS</w:t>
      </w:r>
      <w:r>
        <w:rPr>
          <w:noProof/>
        </w:rPr>
        <w:t xml:space="preserve"> database and the tables generated in the the Atheneon database (see Table 3).</w:t>
      </w:r>
    </w:p>
    <w:p w:rsidR="00EE1280" w:rsidRDefault="00EE1280" w:rsidP="00EE1280"/>
    <w:p w:rsidR="00EE1280" w:rsidRDefault="00EE1280" w:rsidP="00EE1280">
      <w:pPr>
        <w:pStyle w:val="Caption"/>
        <w:keepNext/>
      </w:pPr>
      <w:proofErr w:type="gramStart"/>
      <w:r>
        <w:t>Table 3.</w:t>
      </w:r>
      <w:proofErr w:type="gramEnd"/>
      <w:r>
        <w:t xml:space="preserve"> </w:t>
      </w:r>
      <w:r w:rsidRPr="003F1F58">
        <w:rPr>
          <w:b w:val="0"/>
          <w:bCs w:val="0"/>
        </w:rPr>
        <w:t>Convertor Table Mappings</w:t>
      </w:r>
      <w:r>
        <w:rPr>
          <w:noProof/>
        </w:rPr>
        <w:t xml:space="preserve"> </w:t>
      </w:r>
      <w:r w:rsidRPr="00660850">
        <w:rPr>
          <w:b w:val="0"/>
          <w:noProof/>
        </w:rPr>
        <w:t xml:space="preserve">showing </w:t>
      </w:r>
      <w:r>
        <w:rPr>
          <w:b w:val="0"/>
          <w:noProof/>
        </w:rPr>
        <w:t xml:space="preserve">the correspondence between the </w:t>
      </w:r>
      <w:r w:rsidRPr="00660850">
        <w:rPr>
          <w:b w:val="0"/>
          <w:i/>
          <w:noProof/>
        </w:rPr>
        <w:t>Athena</w:t>
      </w:r>
      <w:r>
        <w:rPr>
          <w:b w:val="0"/>
          <w:noProof/>
        </w:rPr>
        <w:t xml:space="preserve"> tables and their generated </w:t>
      </w:r>
      <w:r w:rsidRPr="00660850">
        <w:rPr>
          <w:b w:val="0"/>
          <w:i/>
          <w:noProof/>
        </w:rPr>
        <w:t>Atheneon</w:t>
      </w:r>
      <w:r>
        <w:rPr>
          <w:b w:val="0"/>
          <w:noProof/>
        </w:rPr>
        <w:t xml:space="preserve"> tables.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4428"/>
      </w:tblGrid>
      <w:tr w:rsidR="00EE1280">
        <w:tc>
          <w:tcPr>
            <w:tcW w:w="4428" w:type="dxa"/>
          </w:tcPr>
          <w:p w:rsidR="00EE1280" w:rsidRPr="00A171A3" w:rsidRDefault="00EE1280" w:rsidP="00BE3156">
            <w:pPr>
              <w:rPr>
                <w:b/>
                <w:bCs/>
              </w:rPr>
            </w:pPr>
            <w:r w:rsidRPr="00A171A3">
              <w:rPr>
                <w:b/>
                <w:bCs/>
              </w:rPr>
              <w:t xml:space="preserve">Source </w:t>
            </w:r>
            <w:r w:rsidRPr="00A171A3">
              <w:rPr>
                <w:b/>
                <w:bCs/>
                <w:i/>
                <w:iCs/>
              </w:rPr>
              <w:t>Athena</w:t>
            </w:r>
            <w:r w:rsidRPr="00A171A3">
              <w:rPr>
                <w:b/>
                <w:bCs/>
              </w:rPr>
              <w:t xml:space="preserve"> Table</w:t>
            </w:r>
          </w:p>
        </w:tc>
        <w:tc>
          <w:tcPr>
            <w:tcW w:w="4428" w:type="dxa"/>
          </w:tcPr>
          <w:p w:rsidR="00EE1280" w:rsidRPr="00A171A3" w:rsidRDefault="00EE1280" w:rsidP="00BE3156">
            <w:pPr>
              <w:rPr>
                <w:b/>
                <w:bCs/>
              </w:rPr>
            </w:pPr>
            <w:r w:rsidRPr="00A171A3">
              <w:rPr>
                <w:b/>
                <w:bCs/>
              </w:rPr>
              <w:t xml:space="preserve">Destination </w:t>
            </w:r>
            <w:r w:rsidRPr="00A171A3">
              <w:rPr>
                <w:b/>
                <w:bCs/>
                <w:i/>
                <w:iCs/>
              </w:rPr>
              <w:t>Atheneon</w:t>
            </w:r>
            <w:r w:rsidRPr="00A171A3">
              <w:rPr>
                <w:b/>
                <w:bCs/>
              </w:rPr>
              <w:t xml:space="preserve"> Table</w:t>
            </w:r>
          </w:p>
        </w:tc>
      </w:tr>
      <w:tr w:rsidR="00EE1280">
        <w:tc>
          <w:tcPr>
            <w:tcW w:w="4428" w:type="dxa"/>
          </w:tcPr>
          <w:p w:rsidR="00EE1280" w:rsidRDefault="00EE1280" w:rsidP="00BE3156">
            <w:r>
              <w:t>ALLERGY</w:t>
            </w:r>
          </w:p>
        </w:tc>
        <w:tc>
          <w:tcPr>
            <w:tcW w:w="4428" w:type="dxa"/>
          </w:tcPr>
          <w:p w:rsidR="00EE1280" w:rsidRDefault="00EE1280" w:rsidP="00BE3156">
            <w:r>
              <w:t>ADVERSE_EVENTS</w:t>
            </w:r>
          </w:p>
        </w:tc>
      </w:tr>
      <w:tr w:rsidR="00EE1280">
        <w:tc>
          <w:tcPr>
            <w:tcW w:w="4428" w:type="dxa"/>
          </w:tcPr>
          <w:p w:rsidR="00EE1280" w:rsidRDefault="00EE1280" w:rsidP="00BE3156">
            <w:r>
              <w:t>DEMOGRAPHICS</w:t>
            </w:r>
          </w:p>
        </w:tc>
        <w:tc>
          <w:tcPr>
            <w:tcW w:w="4428" w:type="dxa"/>
          </w:tcPr>
          <w:p w:rsidR="00EE1280" w:rsidRDefault="00EE1280" w:rsidP="00BE3156">
            <w:r>
              <w:t>DEMOGRAPHICS</w:t>
            </w:r>
          </w:p>
        </w:tc>
      </w:tr>
      <w:tr w:rsidR="00EE1280">
        <w:tc>
          <w:tcPr>
            <w:tcW w:w="4428" w:type="dxa"/>
          </w:tcPr>
          <w:p w:rsidR="00EE1280" w:rsidRDefault="00EE1280" w:rsidP="00BE3156">
            <w:r>
              <w:t>PROVIDERS</w:t>
            </w:r>
          </w:p>
        </w:tc>
        <w:tc>
          <w:tcPr>
            <w:tcW w:w="4428" w:type="dxa"/>
          </w:tcPr>
          <w:p w:rsidR="00EE1280" w:rsidRDefault="00EE1280" w:rsidP="00BE3156">
            <w:r>
              <w:t>PROVIDERS</w:t>
            </w:r>
          </w:p>
        </w:tc>
      </w:tr>
      <w:tr w:rsidR="00EE1280">
        <w:tc>
          <w:tcPr>
            <w:tcW w:w="4428" w:type="dxa"/>
          </w:tcPr>
          <w:p w:rsidR="00EE1280" w:rsidRDefault="00EE1280" w:rsidP="00BE3156">
            <w:r>
              <w:t>LABS</w:t>
            </w:r>
          </w:p>
        </w:tc>
        <w:tc>
          <w:tcPr>
            <w:tcW w:w="4428" w:type="dxa"/>
          </w:tcPr>
          <w:p w:rsidR="00EE1280" w:rsidRDefault="00EE1280" w:rsidP="00BE3156">
            <w:r>
              <w:t>STUDIES</w:t>
            </w:r>
          </w:p>
        </w:tc>
      </w:tr>
      <w:tr w:rsidR="00EE1280">
        <w:tc>
          <w:tcPr>
            <w:tcW w:w="4428" w:type="dxa"/>
          </w:tcPr>
          <w:p w:rsidR="00EE1280" w:rsidRDefault="00EE1280" w:rsidP="00BE3156">
            <w:r>
              <w:t>VITALS</w:t>
            </w:r>
          </w:p>
        </w:tc>
        <w:tc>
          <w:tcPr>
            <w:tcW w:w="4428" w:type="dxa"/>
          </w:tcPr>
          <w:p w:rsidR="00EE1280" w:rsidRDefault="00EE1280" w:rsidP="00BE3156">
            <w:r>
              <w:t>VITALS</w:t>
            </w:r>
          </w:p>
        </w:tc>
      </w:tr>
      <w:tr w:rsidR="00EE1280">
        <w:tc>
          <w:tcPr>
            <w:tcW w:w="4428" w:type="dxa"/>
          </w:tcPr>
          <w:p w:rsidR="00EE1280" w:rsidRDefault="00EE1280" w:rsidP="00BE3156">
            <w:r>
              <w:t>ENCOUNTER</w:t>
            </w:r>
          </w:p>
        </w:tc>
        <w:tc>
          <w:tcPr>
            <w:tcW w:w="4428" w:type="dxa"/>
          </w:tcPr>
          <w:p w:rsidR="00EE1280" w:rsidRDefault="00EE1280" w:rsidP="00BE3156">
            <w:r>
              <w:t>ENCOUNTERS</w:t>
            </w:r>
          </w:p>
        </w:tc>
      </w:tr>
      <w:tr w:rsidR="00EE1280">
        <w:tc>
          <w:tcPr>
            <w:tcW w:w="4428" w:type="dxa"/>
          </w:tcPr>
          <w:p w:rsidR="00EE1280" w:rsidRDefault="00EE1280" w:rsidP="00BE3156">
            <w:r>
              <w:t>DIAGNOSIS</w:t>
            </w:r>
          </w:p>
        </w:tc>
        <w:tc>
          <w:tcPr>
            <w:tcW w:w="4428" w:type="dxa"/>
          </w:tcPr>
          <w:p w:rsidR="00EE1280" w:rsidRDefault="00EE1280" w:rsidP="00BE3156">
            <w:r>
              <w:t>CONDITIONS</w:t>
            </w:r>
          </w:p>
        </w:tc>
      </w:tr>
      <w:tr w:rsidR="00EE1280">
        <w:tc>
          <w:tcPr>
            <w:tcW w:w="4428" w:type="dxa"/>
          </w:tcPr>
          <w:p w:rsidR="00EE1280" w:rsidRDefault="00EE1280" w:rsidP="00BE3156">
            <w:r>
              <w:t>PRESCRIPTIONS</w:t>
            </w:r>
          </w:p>
        </w:tc>
        <w:tc>
          <w:tcPr>
            <w:tcW w:w="4428" w:type="dxa"/>
          </w:tcPr>
          <w:p w:rsidR="00EE1280" w:rsidRDefault="00EE1280" w:rsidP="00BE3156">
            <w:r>
              <w:t>PRESCRIPTIONS,</w:t>
            </w:r>
          </w:p>
          <w:p w:rsidR="00EE1280" w:rsidRDefault="00EE1280" w:rsidP="00BE3156">
            <w:r>
              <w:t>PRESCRIPTIONS_HISTORY</w:t>
            </w:r>
          </w:p>
        </w:tc>
      </w:tr>
    </w:tbl>
    <w:p w:rsidR="00EE1280" w:rsidRDefault="00EE1280" w:rsidP="00EE1280"/>
    <w:p w:rsidR="00EE1280" w:rsidRDefault="00EE1280" w:rsidP="00EE1280">
      <w:r>
        <w:br w:type="page"/>
      </w:r>
    </w:p>
    <w:p w:rsidR="00EE1280" w:rsidRDefault="00EE1280" w:rsidP="00EE1280">
      <w:r>
        <w:lastRenderedPageBreak/>
        <w:t>The Convertor also generates three advisory tables (see Table 4).</w:t>
      </w:r>
    </w:p>
    <w:p w:rsidR="00EE1280" w:rsidRDefault="00EE1280" w:rsidP="00EE1280"/>
    <w:p w:rsidR="00EE1280" w:rsidRDefault="00EE1280" w:rsidP="00EE1280">
      <w:pPr>
        <w:pStyle w:val="Caption"/>
        <w:keepNext/>
      </w:pPr>
      <w:proofErr w:type="gramStart"/>
      <w:r>
        <w:t>Table 4.</w:t>
      </w:r>
      <w:proofErr w:type="gramEnd"/>
      <w:r>
        <w:t xml:space="preserve"> </w:t>
      </w:r>
      <w:r w:rsidRPr="00466429">
        <w:rPr>
          <w:b w:val="0"/>
          <w:bCs w:val="0"/>
        </w:rPr>
        <w:t>Convertor</w:t>
      </w:r>
      <w:r>
        <w:t xml:space="preserve"> </w:t>
      </w:r>
      <w:r w:rsidRPr="00280B42">
        <w:rPr>
          <w:b w:val="0"/>
          <w:bCs w:val="0"/>
          <w:i/>
          <w:iCs/>
        </w:rPr>
        <w:t>Atheneon</w:t>
      </w:r>
      <w:r>
        <w:rPr>
          <w:b w:val="0"/>
          <w:bCs w:val="0"/>
        </w:rPr>
        <w:t xml:space="preserve"> Advisory Tables.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28"/>
        <w:gridCol w:w="6228"/>
      </w:tblGrid>
      <w:tr w:rsidR="00EE1280">
        <w:tc>
          <w:tcPr>
            <w:tcW w:w="2628" w:type="dxa"/>
          </w:tcPr>
          <w:p w:rsidR="00EE1280" w:rsidRPr="00A171A3" w:rsidRDefault="00EE1280" w:rsidP="00BE3156">
            <w:pPr>
              <w:rPr>
                <w:b/>
                <w:bCs/>
              </w:rPr>
            </w:pPr>
            <w:r w:rsidRPr="00A171A3">
              <w:rPr>
                <w:b/>
                <w:bCs/>
              </w:rPr>
              <w:t>Table</w:t>
            </w:r>
          </w:p>
        </w:tc>
        <w:tc>
          <w:tcPr>
            <w:tcW w:w="6228" w:type="dxa"/>
          </w:tcPr>
          <w:p w:rsidR="00EE1280" w:rsidRPr="00A171A3" w:rsidRDefault="00EE1280" w:rsidP="00BE3156">
            <w:pPr>
              <w:rPr>
                <w:b/>
                <w:bCs/>
              </w:rPr>
            </w:pPr>
            <w:r w:rsidRPr="00A171A3">
              <w:rPr>
                <w:b/>
                <w:bCs/>
              </w:rPr>
              <w:t>Description</w:t>
            </w:r>
          </w:p>
        </w:tc>
      </w:tr>
      <w:tr w:rsidR="00EE1280">
        <w:tc>
          <w:tcPr>
            <w:tcW w:w="2628" w:type="dxa"/>
          </w:tcPr>
          <w:p w:rsidR="00EE1280" w:rsidRDefault="00EE1280" w:rsidP="00BE3156">
            <w:r>
              <w:t>DRUGCLASS</w:t>
            </w:r>
          </w:p>
        </w:tc>
        <w:tc>
          <w:tcPr>
            <w:tcW w:w="6228" w:type="dxa"/>
          </w:tcPr>
          <w:p w:rsidR="00EE1280" w:rsidRDefault="00EE1280" w:rsidP="00BE3156">
            <w:r w:rsidRPr="00E22C0E">
              <w:t>This is an inter</w:t>
            </w:r>
            <w:r>
              <w:t>mediate table generated by the C</w:t>
            </w:r>
            <w:r w:rsidRPr="00E22C0E">
              <w:t>onvertor that lists the VA drug classes for each drug prescribed to a patient.</w:t>
            </w:r>
          </w:p>
        </w:tc>
      </w:tr>
      <w:tr w:rsidR="00EE1280">
        <w:tc>
          <w:tcPr>
            <w:tcW w:w="2628" w:type="dxa"/>
          </w:tcPr>
          <w:p w:rsidR="00EE1280" w:rsidRDefault="00EE1280" w:rsidP="00BE3156">
            <w:r>
              <w:t>CONDITIONCLASS</w:t>
            </w:r>
          </w:p>
        </w:tc>
        <w:tc>
          <w:tcPr>
            <w:tcW w:w="6228" w:type="dxa"/>
          </w:tcPr>
          <w:p w:rsidR="00EE1280" w:rsidRDefault="00EE1280" w:rsidP="00BE3156">
            <w:r w:rsidRPr="00E22C0E">
              <w:t>This is an intermediate table generated b</w:t>
            </w:r>
            <w:r>
              <w:t>y the Convertor t</w:t>
            </w:r>
            <w:r w:rsidRPr="00E22C0E">
              <w:t>hat lists comorbidity classes for each condition listed for a patient (if any).</w:t>
            </w:r>
          </w:p>
        </w:tc>
      </w:tr>
      <w:tr w:rsidR="00EE1280">
        <w:tc>
          <w:tcPr>
            <w:tcW w:w="2628" w:type="dxa"/>
          </w:tcPr>
          <w:p w:rsidR="00EE1280" w:rsidRDefault="00EE1280" w:rsidP="00BE3156">
            <w:r>
              <w:t>ADVISORIES</w:t>
            </w:r>
          </w:p>
        </w:tc>
        <w:tc>
          <w:tcPr>
            <w:tcW w:w="6228" w:type="dxa"/>
          </w:tcPr>
          <w:p w:rsidR="00EE1280" w:rsidRPr="00E22C0E" w:rsidRDefault="00EE1280" w:rsidP="00BE3156">
            <w:r>
              <w:t>This table</w:t>
            </w:r>
            <w:r w:rsidRPr="00E22C0E">
              <w:t xml:space="preserve"> contains an advisory index for each patient indicating which advisory pertains to that patient.</w:t>
            </w:r>
          </w:p>
        </w:tc>
      </w:tr>
    </w:tbl>
    <w:p w:rsidR="00EE1280" w:rsidRDefault="00EE1280" w:rsidP="00EE1280"/>
    <w:p w:rsidR="00EE1280" w:rsidRDefault="00EE1280" w:rsidP="00EE1280">
      <w:r>
        <w:t>Three mapping tables are also generated by the Convertor (see Tables 5).</w:t>
      </w:r>
    </w:p>
    <w:p w:rsidR="00EE1280" w:rsidRDefault="00EE1280" w:rsidP="00EE1280"/>
    <w:p w:rsidR="00EE1280" w:rsidRDefault="00EE1280" w:rsidP="00EE1280">
      <w:pPr>
        <w:pStyle w:val="Caption"/>
        <w:keepNext/>
      </w:pPr>
      <w:proofErr w:type="gramStart"/>
      <w:r>
        <w:t>Table 5.</w:t>
      </w:r>
      <w:proofErr w:type="gramEnd"/>
      <w:r>
        <w:t xml:space="preserve"> </w:t>
      </w:r>
      <w:r w:rsidRPr="00466429">
        <w:rPr>
          <w:b w:val="0"/>
          <w:bCs w:val="0"/>
        </w:rPr>
        <w:t>Convertor</w:t>
      </w:r>
      <w:r>
        <w:t xml:space="preserve"> </w:t>
      </w:r>
      <w:r w:rsidRPr="00280B42">
        <w:rPr>
          <w:b w:val="0"/>
          <w:bCs w:val="0"/>
          <w:i/>
          <w:iCs/>
        </w:rPr>
        <w:t>Atheneon</w:t>
      </w:r>
      <w:r>
        <w:rPr>
          <w:b w:val="0"/>
          <w:bCs w:val="0"/>
        </w:rPr>
        <w:t xml:space="preserve"> Advisory Tables.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708"/>
        <w:gridCol w:w="5148"/>
      </w:tblGrid>
      <w:tr w:rsidR="00EE1280">
        <w:tc>
          <w:tcPr>
            <w:tcW w:w="3708" w:type="dxa"/>
          </w:tcPr>
          <w:p w:rsidR="00EE1280" w:rsidRPr="00A171A3" w:rsidRDefault="00EE1280" w:rsidP="00BE3156">
            <w:pPr>
              <w:rPr>
                <w:b/>
                <w:bCs/>
              </w:rPr>
            </w:pPr>
            <w:r w:rsidRPr="00A171A3">
              <w:rPr>
                <w:b/>
                <w:bCs/>
              </w:rPr>
              <w:t>Table</w:t>
            </w:r>
          </w:p>
        </w:tc>
        <w:tc>
          <w:tcPr>
            <w:tcW w:w="5148" w:type="dxa"/>
          </w:tcPr>
          <w:p w:rsidR="00EE1280" w:rsidRPr="00A171A3" w:rsidRDefault="00EE1280" w:rsidP="00BE3156">
            <w:pPr>
              <w:rPr>
                <w:b/>
                <w:bCs/>
              </w:rPr>
            </w:pPr>
            <w:r w:rsidRPr="00A171A3">
              <w:rPr>
                <w:b/>
                <w:bCs/>
              </w:rPr>
              <w:t>Description</w:t>
            </w:r>
          </w:p>
        </w:tc>
      </w:tr>
      <w:tr w:rsidR="00EE1280">
        <w:tc>
          <w:tcPr>
            <w:tcW w:w="3708" w:type="dxa"/>
          </w:tcPr>
          <w:p w:rsidR="00EE1280" w:rsidRDefault="00EE1280" w:rsidP="00BE3156">
            <w:r>
              <w:t>DRUGMAPPING</w:t>
            </w:r>
          </w:p>
        </w:tc>
        <w:tc>
          <w:tcPr>
            <w:tcW w:w="5148" w:type="dxa"/>
          </w:tcPr>
          <w:p w:rsidR="00EE1280" w:rsidRDefault="00EE1280" w:rsidP="00BE3156">
            <w:r w:rsidRPr="008A4BC7">
              <w:t>This table</w:t>
            </w:r>
            <w:r>
              <w:t xml:space="preserve"> contains drug name to class name mappings. It </w:t>
            </w:r>
            <w:r w:rsidRPr="008A4BC7">
              <w:t xml:space="preserve">is generated </w:t>
            </w:r>
            <w:r>
              <w:t xml:space="preserve">by the convertor </w:t>
            </w:r>
            <w:r w:rsidRPr="008A4BC7">
              <w:t>from i</w:t>
            </w:r>
            <w:r>
              <w:t>nformation contained in the Protége</w:t>
            </w:r>
            <w:r w:rsidRPr="008A4BC7">
              <w:t xml:space="preserve"> Frames ontology supplied to </w:t>
            </w:r>
            <w:r>
              <w:t>it</w:t>
            </w:r>
            <w:r w:rsidRPr="008A4BC7">
              <w:t xml:space="preserve">. </w:t>
            </w:r>
            <w:r>
              <w:t xml:space="preserve">These tables are used by the  </w:t>
            </w:r>
            <w:r w:rsidRPr="008A4BC7">
              <w:t>Hypertension Advisory system</w:t>
            </w:r>
          </w:p>
        </w:tc>
      </w:tr>
      <w:tr w:rsidR="00EE1280">
        <w:tc>
          <w:tcPr>
            <w:tcW w:w="3708" w:type="dxa"/>
          </w:tcPr>
          <w:p w:rsidR="00EE1280" w:rsidRDefault="00EE1280" w:rsidP="00BE3156">
            <w:r>
              <w:t>LABMAPPING</w:t>
            </w:r>
          </w:p>
        </w:tc>
        <w:tc>
          <w:tcPr>
            <w:tcW w:w="5148" w:type="dxa"/>
          </w:tcPr>
          <w:p w:rsidR="00EE1280" w:rsidRDefault="00EE1280" w:rsidP="00BE3156">
            <w:r w:rsidRPr="008A4BC7">
              <w:t>This table</w:t>
            </w:r>
            <w:r>
              <w:t xml:space="preserve"> contains laboratory name to class name mappings. It </w:t>
            </w:r>
            <w:r w:rsidRPr="008A4BC7">
              <w:t xml:space="preserve">is generated </w:t>
            </w:r>
            <w:r>
              <w:t xml:space="preserve">by the convertor </w:t>
            </w:r>
            <w:r w:rsidRPr="008A4BC7">
              <w:t>from i</w:t>
            </w:r>
            <w:r>
              <w:t>nformation contained in the</w:t>
            </w:r>
            <w:r w:rsidRPr="008A4BC7">
              <w:t xml:space="preserve"> </w:t>
            </w:r>
            <w:r>
              <w:t>Protége</w:t>
            </w:r>
            <w:r w:rsidRPr="008A4BC7">
              <w:t xml:space="preserve"> Frames ontology supplied to </w:t>
            </w:r>
            <w:r>
              <w:t>it</w:t>
            </w:r>
            <w:r w:rsidRPr="008A4BC7">
              <w:t xml:space="preserve">. </w:t>
            </w:r>
            <w:r>
              <w:t xml:space="preserve">These tables are used by the  </w:t>
            </w:r>
            <w:r w:rsidRPr="008A4BC7">
              <w:t>Hypertension Advisory system</w:t>
            </w:r>
          </w:p>
        </w:tc>
      </w:tr>
      <w:tr w:rsidR="00EE1280">
        <w:tc>
          <w:tcPr>
            <w:tcW w:w="3708" w:type="dxa"/>
          </w:tcPr>
          <w:p w:rsidR="00EE1280" w:rsidRDefault="00EE1280" w:rsidP="00BE3156">
            <w:r>
              <w:t>PATIENTHISTORYMAPPING</w:t>
            </w:r>
          </w:p>
        </w:tc>
        <w:tc>
          <w:tcPr>
            <w:tcW w:w="5148" w:type="dxa"/>
          </w:tcPr>
          <w:p w:rsidR="00EE1280" w:rsidRDefault="00EE1280" w:rsidP="00BE3156">
            <w:r w:rsidRPr="008A4BC7">
              <w:t>This table</w:t>
            </w:r>
            <w:r>
              <w:t xml:space="preserve"> contains information to map patient history information to class names. It </w:t>
            </w:r>
            <w:r w:rsidRPr="008A4BC7">
              <w:t xml:space="preserve">is generated </w:t>
            </w:r>
            <w:r>
              <w:t xml:space="preserve">by the convertor </w:t>
            </w:r>
            <w:r w:rsidRPr="008A4BC7">
              <w:t>from i</w:t>
            </w:r>
            <w:r>
              <w:t xml:space="preserve">nformation contained in </w:t>
            </w:r>
            <w:proofErr w:type="gramStart"/>
            <w:r>
              <w:t xml:space="preserve">the </w:t>
            </w:r>
            <w:r w:rsidRPr="008A4BC7">
              <w:t xml:space="preserve"> </w:t>
            </w:r>
            <w:r>
              <w:t>Protége</w:t>
            </w:r>
            <w:proofErr w:type="gramEnd"/>
            <w:r w:rsidRPr="008A4BC7">
              <w:t xml:space="preserve"> Frames ontology supplied to </w:t>
            </w:r>
            <w:r>
              <w:t>it</w:t>
            </w:r>
            <w:r w:rsidRPr="008A4BC7">
              <w:t xml:space="preserve">. </w:t>
            </w:r>
            <w:r>
              <w:t xml:space="preserve">These tables are used by the  </w:t>
            </w:r>
            <w:r w:rsidRPr="008A4BC7">
              <w:t>Hypertension Advisory system</w:t>
            </w:r>
          </w:p>
        </w:tc>
      </w:tr>
    </w:tbl>
    <w:p w:rsidR="00EE1280" w:rsidRDefault="00EE1280" w:rsidP="00EE1280"/>
    <w:p w:rsidR="00EE1280" w:rsidRDefault="00EE1280" w:rsidP="00EE1280">
      <w:r>
        <w:t>The next section describes the details of the mapping process for each table.  It is followed by sections detailing the support tables used in this process.</w:t>
      </w:r>
    </w:p>
    <w:p w:rsidR="00EE1280" w:rsidRDefault="00EE1280" w:rsidP="00EE1280">
      <w:pPr>
        <w:pStyle w:val="Heading1"/>
      </w:pPr>
      <w:r>
        <w:br w:type="page"/>
      </w:r>
      <w:bookmarkStart w:id="697" w:name="_Toc291756729"/>
      <w:r>
        <w:lastRenderedPageBreak/>
        <w:t xml:space="preserve">Mapping from </w:t>
      </w:r>
      <w:r w:rsidR="00061097">
        <w:t>ATHENA-CDS</w:t>
      </w:r>
      <w:r>
        <w:t xml:space="preserve"> to Atheneon Tables</w:t>
      </w:r>
      <w:bookmarkEnd w:id="697"/>
    </w:p>
    <w:p w:rsidR="00EE1280" w:rsidRDefault="00EE1280" w:rsidP="00EE1280"/>
    <w:p w:rsidR="00EE1280" w:rsidRDefault="00EE1280" w:rsidP="00EE1280">
      <w:r>
        <w:t xml:space="preserve">This section outlines the mapping of daily dump </w:t>
      </w:r>
      <w:r w:rsidRPr="00C6150B">
        <w:rPr>
          <w:i/>
        </w:rPr>
        <w:t>Athena</w:t>
      </w:r>
      <w:r>
        <w:t xml:space="preserve"> tables to their corresponding </w:t>
      </w:r>
      <w:r w:rsidRPr="00C6150B">
        <w:rPr>
          <w:i/>
        </w:rPr>
        <w:t>Atheneon</w:t>
      </w:r>
      <w:r>
        <w:t xml:space="preserve"> tables. Table 3 lists the tables that are mapped.</w:t>
      </w:r>
    </w:p>
    <w:p w:rsidR="00EE1280" w:rsidRDefault="00EE1280" w:rsidP="00EE1280">
      <w:pPr>
        <w:pStyle w:val="Heading2"/>
      </w:pPr>
      <w:bookmarkStart w:id="698" w:name="_Toc291756730"/>
      <w:r>
        <w:t>Demographics</w:t>
      </w:r>
      <w:bookmarkEnd w:id="698"/>
    </w:p>
    <w:p w:rsidR="00EE1280" w:rsidRDefault="00EE1280" w:rsidP="00EE1280">
      <w:r>
        <w:t xml:space="preserve">The </w:t>
      </w:r>
      <w:r w:rsidRPr="00471C3E">
        <w:rPr>
          <w:i/>
          <w:iCs/>
        </w:rPr>
        <w:t>Athena</w:t>
      </w:r>
      <w:r>
        <w:t xml:space="preserve"> DEMOGRAPHICS table is mapped to the </w:t>
      </w:r>
      <w:r w:rsidRPr="00471C3E">
        <w:rPr>
          <w:i/>
          <w:iCs/>
        </w:rPr>
        <w:t>Atheneon</w:t>
      </w:r>
      <w:r>
        <w:t xml:space="preserve"> DEMOGRAPHICS table. See Tables 6 and 7 for details of the mapping process.</w:t>
      </w:r>
    </w:p>
    <w:p w:rsidR="00EE1280" w:rsidRDefault="00EE1280" w:rsidP="00EE1280"/>
    <w:p w:rsidR="00EE1280" w:rsidRDefault="00EE1280" w:rsidP="00EE1280">
      <w:pPr>
        <w:pStyle w:val="Caption"/>
        <w:keepNext/>
      </w:pPr>
      <w:proofErr w:type="gramStart"/>
      <w:r>
        <w:t>Table 6</w:t>
      </w:r>
      <w:r w:rsidRPr="00A771CB">
        <w:t>.</w:t>
      </w:r>
      <w:proofErr w:type="gramEnd"/>
      <w:r>
        <w:rPr>
          <w:b w:val="0"/>
          <w:bCs w:val="0"/>
        </w:rPr>
        <w:t xml:space="preserve"> </w:t>
      </w:r>
      <w:r w:rsidRPr="00471C3E">
        <w:rPr>
          <w:b w:val="0"/>
          <w:bCs w:val="0"/>
          <w:i/>
          <w:iCs/>
        </w:rPr>
        <w:t>Athena</w:t>
      </w:r>
      <w:r>
        <w:rPr>
          <w:b w:val="0"/>
          <w:bCs w:val="0"/>
        </w:rPr>
        <w:t xml:space="preserve"> D</w:t>
      </w:r>
      <w:r w:rsidRPr="00A771CB">
        <w:rPr>
          <w:b w:val="0"/>
          <w:bCs w:val="0"/>
        </w:rPr>
        <w:t>EMOGRAPHICS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14"/>
        <w:gridCol w:w="954"/>
        <w:gridCol w:w="5688"/>
      </w:tblGrid>
      <w:tr w:rsidR="00EE1280">
        <w:tc>
          <w:tcPr>
            <w:tcW w:w="2214" w:type="dxa"/>
          </w:tcPr>
          <w:p w:rsidR="00EE1280" w:rsidRPr="00A171A3" w:rsidRDefault="00EE1280" w:rsidP="00BE3156">
            <w:pPr>
              <w:rPr>
                <w:b/>
                <w:bCs/>
              </w:rPr>
            </w:pPr>
            <w:r w:rsidRPr="00A171A3">
              <w:rPr>
                <w:b/>
                <w:bCs/>
              </w:rPr>
              <w:t>Column</w:t>
            </w:r>
          </w:p>
        </w:tc>
        <w:tc>
          <w:tcPr>
            <w:tcW w:w="954" w:type="dxa"/>
          </w:tcPr>
          <w:p w:rsidR="00EE1280" w:rsidRPr="00A171A3" w:rsidRDefault="00EE1280" w:rsidP="00BE3156">
            <w:pPr>
              <w:rPr>
                <w:b/>
                <w:bCs/>
              </w:rPr>
            </w:pPr>
          </w:p>
        </w:tc>
        <w:tc>
          <w:tcPr>
            <w:tcW w:w="5688" w:type="dxa"/>
          </w:tcPr>
          <w:p w:rsidR="00EE1280" w:rsidRPr="00A171A3" w:rsidRDefault="00EE1280" w:rsidP="00BE3156">
            <w:pPr>
              <w:rPr>
                <w:b/>
                <w:bCs/>
              </w:rPr>
            </w:pPr>
            <w:r w:rsidRPr="00A171A3">
              <w:rPr>
                <w:b/>
                <w:bCs/>
              </w:rPr>
              <w:t>Mapping Notes</w:t>
            </w:r>
          </w:p>
        </w:tc>
      </w:tr>
      <w:tr w:rsidR="00EE1280">
        <w:tc>
          <w:tcPr>
            <w:tcW w:w="3168" w:type="dxa"/>
            <w:gridSpan w:val="2"/>
          </w:tcPr>
          <w:p w:rsidR="00EE1280" w:rsidRPr="00A171A3" w:rsidRDefault="00EE1280" w:rsidP="00BE3156">
            <w:pPr>
              <w:rPr>
                <w:b/>
                <w:bCs/>
              </w:rPr>
            </w:pPr>
            <w:r w:rsidRPr="00A171A3">
              <w:rPr>
                <w:b/>
                <w:bCs/>
              </w:rPr>
              <w:t>SSN</w:t>
            </w:r>
          </w:p>
        </w:tc>
        <w:tc>
          <w:tcPr>
            <w:tcW w:w="5688" w:type="dxa"/>
          </w:tcPr>
          <w:p w:rsidR="00EE1280" w:rsidRDefault="00EE1280" w:rsidP="00BE3156">
            <w:r>
              <w:t xml:space="preserve">Patient Social Security Number. This column is mapped directly to the </w:t>
            </w:r>
            <w:r w:rsidRPr="00A171A3">
              <w:rPr>
                <w:b/>
                <w:bCs/>
              </w:rPr>
              <w:t>ID</w:t>
            </w:r>
            <w:r>
              <w:t xml:space="preserve"> column in the </w:t>
            </w:r>
            <w:r w:rsidRPr="00A171A3">
              <w:rPr>
                <w:i/>
              </w:rPr>
              <w:t>Atheneon</w:t>
            </w:r>
            <w:r>
              <w:t xml:space="preserve"> DEMOGRAPHICS table. If NULL, the row will be skipped and no corresponding row will be generated in the target table.</w:t>
            </w:r>
          </w:p>
        </w:tc>
      </w:tr>
      <w:tr w:rsidR="00EE1280">
        <w:tc>
          <w:tcPr>
            <w:tcW w:w="3168" w:type="dxa"/>
            <w:gridSpan w:val="2"/>
          </w:tcPr>
          <w:p w:rsidR="00EE1280" w:rsidRPr="00A171A3" w:rsidRDefault="00EE1280" w:rsidP="00BE3156">
            <w:pPr>
              <w:rPr>
                <w:b/>
                <w:bCs/>
              </w:rPr>
            </w:pPr>
            <w:r w:rsidRPr="00A171A3">
              <w:rPr>
                <w:b/>
                <w:bCs/>
              </w:rPr>
              <w:t>Patient</w:t>
            </w:r>
          </w:p>
        </w:tc>
        <w:tc>
          <w:tcPr>
            <w:tcW w:w="5688" w:type="dxa"/>
          </w:tcPr>
          <w:p w:rsidR="00EE1280" w:rsidRDefault="00EE1280" w:rsidP="00BE3156">
            <w:r>
              <w:t xml:space="preserve">Name of the patient. This column is mapped directly to the </w:t>
            </w:r>
            <w:r w:rsidRPr="00A171A3">
              <w:rPr>
                <w:b/>
              </w:rPr>
              <w:t>Name</w:t>
            </w:r>
            <w:r>
              <w:t xml:space="preserve"> column in the </w:t>
            </w:r>
            <w:r w:rsidRPr="00A171A3">
              <w:rPr>
                <w:i/>
              </w:rPr>
              <w:t>Atheneon</w:t>
            </w:r>
            <w:r>
              <w:t xml:space="preserve"> DEMOGRAPHICS table. If NULL an empty string is generated in the </w:t>
            </w:r>
            <w:r w:rsidRPr="00A171A3">
              <w:rPr>
                <w:b/>
              </w:rPr>
              <w:t>Name</w:t>
            </w:r>
            <w:r>
              <w:t xml:space="preserve"> column.</w:t>
            </w:r>
          </w:p>
        </w:tc>
      </w:tr>
      <w:tr w:rsidR="00EE1280">
        <w:tc>
          <w:tcPr>
            <w:tcW w:w="3168" w:type="dxa"/>
            <w:gridSpan w:val="2"/>
          </w:tcPr>
          <w:p w:rsidR="00EE1280" w:rsidRPr="00A171A3" w:rsidRDefault="00EE1280" w:rsidP="00BE3156">
            <w:pPr>
              <w:rPr>
                <w:b/>
                <w:bCs/>
              </w:rPr>
            </w:pPr>
            <w:r w:rsidRPr="00A171A3">
              <w:rPr>
                <w:b/>
                <w:bCs/>
              </w:rPr>
              <w:t>DOB</w:t>
            </w:r>
          </w:p>
        </w:tc>
        <w:tc>
          <w:tcPr>
            <w:tcW w:w="5688" w:type="dxa"/>
          </w:tcPr>
          <w:p w:rsidR="00EE1280" w:rsidRDefault="00EE1280" w:rsidP="00BE3156">
            <w:r>
              <w:t xml:space="preserve">Name of the patient. This column is mapped directly to the </w:t>
            </w:r>
            <w:r w:rsidRPr="00A171A3">
              <w:rPr>
                <w:b/>
              </w:rPr>
              <w:t>Name</w:t>
            </w:r>
            <w:r>
              <w:t xml:space="preserve"> column in the </w:t>
            </w:r>
            <w:r w:rsidRPr="00A171A3">
              <w:rPr>
                <w:i/>
              </w:rPr>
              <w:t>Atheneon</w:t>
            </w:r>
            <w:r>
              <w:t xml:space="preserve"> DEMOGRAPHICS table. NULL values are allowed.</w:t>
            </w:r>
          </w:p>
        </w:tc>
      </w:tr>
      <w:tr w:rsidR="00EE1280">
        <w:tc>
          <w:tcPr>
            <w:tcW w:w="3168" w:type="dxa"/>
            <w:gridSpan w:val="2"/>
          </w:tcPr>
          <w:p w:rsidR="00EE1280" w:rsidRPr="00A171A3" w:rsidRDefault="00EE1280" w:rsidP="00BE3156">
            <w:pPr>
              <w:rPr>
                <w:b/>
                <w:bCs/>
              </w:rPr>
            </w:pPr>
            <w:r w:rsidRPr="00A171A3">
              <w:rPr>
                <w:b/>
                <w:bCs/>
              </w:rPr>
              <w:t>Sex</w:t>
            </w:r>
          </w:p>
        </w:tc>
        <w:tc>
          <w:tcPr>
            <w:tcW w:w="5688" w:type="dxa"/>
          </w:tcPr>
          <w:p w:rsidR="00EE1280" w:rsidRDefault="00EE1280" w:rsidP="00BE3156">
            <w:r>
              <w:t xml:space="preserve">Sex of the patient. This column is mapped directly to the </w:t>
            </w:r>
            <w:r w:rsidRPr="00A171A3">
              <w:rPr>
                <w:b/>
              </w:rPr>
              <w:t>Sex</w:t>
            </w:r>
            <w:r>
              <w:t xml:space="preserve"> column in the </w:t>
            </w:r>
            <w:r w:rsidRPr="00A171A3">
              <w:rPr>
                <w:i/>
              </w:rPr>
              <w:t>Atheneon</w:t>
            </w:r>
            <w:r>
              <w:t xml:space="preserve"> DEMOGRAPHICS table. If NULL, the row will be skipped and no corresponding row will be generated in the target table.</w:t>
            </w:r>
          </w:p>
        </w:tc>
      </w:tr>
      <w:tr w:rsidR="00EE1280">
        <w:tc>
          <w:tcPr>
            <w:tcW w:w="3168" w:type="dxa"/>
            <w:gridSpan w:val="2"/>
          </w:tcPr>
          <w:p w:rsidR="00EE1280" w:rsidRPr="00A171A3" w:rsidRDefault="00EE1280" w:rsidP="00BE3156">
            <w:pPr>
              <w:rPr>
                <w:b/>
                <w:bCs/>
              </w:rPr>
            </w:pPr>
            <w:r w:rsidRPr="00A171A3">
              <w:rPr>
                <w:b/>
                <w:bCs/>
              </w:rPr>
              <w:t>Race</w:t>
            </w:r>
          </w:p>
        </w:tc>
        <w:tc>
          <w:tcPr>
            <w:tcW w:w="5688" w:type="dxa"/>
          </w:tcPr>
          <w:p w:rsidR="00EE1280" w:rsidRDefault="00EE1280" w:rsidP="00BE3156">
            <w:r>
              <w:t xml:space="preserve">Race of the patient. This column is mapped directly to the </w:t>
            </w:r>
            <w:r w:rsidRPr="00A171A3">
              <w:rPr>
                <w:b/>
              </w:rPr>
              <w:t>Race</w:t>
            </w:r>
            <w:r>
              <w:t xml:space="preserve"> column in the </w:t>
            </w:r>
            <w:r w:rsidRPr="00A171A3">
              <w:rPr>
                <w:i/>
              </w:rPr>
              <w:t>Atheneon</w:t>
            </w:r>
            <w:r>
              <w:t xml:space="preserve"> DEMOGRAPHICS table. If NULL, the row will be skipped and no corresponding row will be generated in the target table.</w:t>
            </w:r>
          </w:p>
        </w:tc>
      </w:tr>
    </w:tbl>
    <w:p w:rsidR="00EE1280" w:rsidRDefault="00EE1280" w:rsidP="00EE1280"/>
    <w:p w:rsidR="00EE1280" w:rsidRDefault="00EE1280" w:rsidP="00EE1280">
      <w:r>
        <w:br w:type="page"/>
      </w:r>
    </w:p>
    <w:p w:rsidR="00EE1280" w:rsidRDefault="00EE1280" w:rsidP="00EE1280">
      <w:pPr>
        <w:pStyle w:val="Caption"/>
        <w:keepNext/>
      </w:pPr>
      <w:proofErr w:type="gramStart"/>
      <w:r>
        <w:lastRenderedPageBreak/>
        <w:t>Table 7.</w:t>
      </w:r>
      <w:proofErr w:type="gramEnd"/>
      <w:r>
        <w:t xml:space="preserve"> </w:t>
      </w:r>
      <w:proofErr w:type="gramStart"/>
      <w:r w:rsidRPr="00471C3E">
        <w:rPr>
          <w:b w:val="0"/>
          <w:bCs w:val="0"/>
          <w:i/>
          <w:iCs/>
        </w:rPr>
        <w:t>Atheneon</w:t>
      </w:r>
      <w:r>
        <w:rPr>
          <w:b w:val="0"/>
          <w:bCs w:val="0"/>
        </w:rPr>
        <w:t xml:space="preserve"> DEMO</w:t>
      </w:r>
      <w:r w:rsidRPr="005E343B">
        <w:rPr>
          <w:b w:val="0"/>
          <w:bCs w:val="0"/>
        </w:rPr>
        <w:t>GRAPHICS Table.</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358"/>
        <w:gridCol w:w="6498"/>
      </w:tblGrid>
      <w:tr w:rsidR="00EE1280">
        <w:tc>
          <w:tcPr>
            <w:tcW w:w="2358" w:type="dxa"/>
          </w:tcPr>
          <w:p w:rsidR="00EE1280" w:rsidRPr="00A171A3" w:rsidRDefault="00EE1280" w:rsidP="00BE3156">
            <w:pPr>
              <w:rPr>
                <w:b/>
                <w:bCs/>
              </w:rPr>
            </w:pPr>
            <w:r w:rsidRPr="00A171A3">
              <w:rPr>
                <w:b/>
                <w:bCs/>
              </w:rPr>
              <w:t>Column</w:t>
            </w:r>
          </w:p>
        </w:tc>
        <w:tc>
          <w:tcPr>
            <w:tcW w:w="6498" w:type="dxa"/>
          </w:tcPr>
          <w:p w:rsidR="00EE1280" w:rsidRPr="00A171A3" w:rsidRDefault="00EE1280" w:rsidP="00BE3156">
            <w:pPr>
              <w:rPr>
                <w:b/>
                <w:bCs/>
              </w:rPr>
            </w:pPr>
            <w:r w:rsidRPr="00A171A3">
              <w:rPr>
                <w:b/>
                <w:bCs/>
              </w:rPr>
              <w:t>Mapping Notes</w:t>
            </w:r>
          </w:p>
        </w:tc>
      </w:tr>
      <w:tr w:rsidR="00EE1280">
        <w:tc>
          <w:tcPr>
            <w:tcW w:w="2358" w:type="dxa"/>
          </w:tcPr>
          <w:p w:rsidR="00EE1280" w:rsidRPr="00A171A3" w:rsidRDefault="00EE1280" w:rsidP="00BE3156">
            <w:pPr>
              <w:rPr>
                <w:b/>
                <w:bCs/>
              </w:rPr>
            </w:pPr>
            <w:r w:rsidRPr="00A171A3">
              <w:rPr>
                <w:b/>
                <w:bCs/>
              </w:rPr>
              <w:t>SSN</w:t>
            </w:r>
          </w:p>
        </w:tc>
        <w:tc>
          <w:tcPr>
            <w:tcW w:w="6498" w:type="dxa"/>
          </w:tcPr>
          <w:p w:rsidR="00EE1280" w:rsidRDefault="00EE1280" w:rsidP="00BE3156">
            <w:r>
              <w:t xml:space="preserve">Patient identifier. Mapped directly from the </w:t>
            </w:r>
            <w:r w:rsidRPr="00A171A3">
              <w:rPr>
                <w:b/>
              </w:rPr>
              <w:t>SSN</w:t>
            </w:r>
            <w:r>
              <w:t xml:space="preserve"> column in the </w:t>
            </w:r>
            <w:r w:rsidRPr="00A171A3">
              <w:rPr>
                <w:i/>
              </w:rPr>
              <w:t xml:space="preserve">Athena </w:t>
            </w:r>
            <w:r>
              <w:t>DEMOGRAPHICS table.</w:t>
            </w:r>
          </w:p>
        </w:tc>
      </w:tr>
      <w:tr w:rsidR="00EE1280">
        <w:tc>
          <w:tcPr>
            <w:tcW w:w="2358" w:type="dxa"/>
          </w:tcPr>
          <w:p w:rsidR="00EE1280" w:rsidRPr="00A171A3" w:rsidRDefault="00EE1280" w:rsidP="00BE3156">
            <w:pPr>
              <w:rPr>
                <w:b/>
                <w:bCs/>
              </w:rPr>
            </w:pPr>
            <w:r w:rsidRPr="00A171A3">
              <w:rPr>
                <w:b/>
                <w:bCs/>
              </w:rPr>
              <w:t>Name</w:t>
            </w:r>
          </w:p>
        </w:tc>
        <w:tc>
          <w:tcPr>
            <w:tcW w:w="6498" w:type="dxa"/>
          </w:tcPr>
          <w:p w:rsidR="00EE1280" w:rsidRDefault="00EE1280" w:rsidP="00BE3156">
            <w:r>
              <w:t xml:space="preserve">Patient name. Mapped directly from the </w:t>
            </w:r>
            <w:r w:rsidRPr="00A171A3">
              <w:rPr>
                <w:b/>
              </w:rPr>
              <w:t>Patient</w:t>
            </w:r>
            <w:r>
              <w:t xml:space="preserve"> column in the </w:t>
            </w:r>
            <w:r w:rsidRPr="00A171A3">
              <w:rPr>
                <w:i/>
              </w:rPr>
              <w:t xml:space="preserve">Athena </w:t>
            </w:r>
            <w:r>
              <w:t>DEMOGRAPHICS table.</w:t>
            </w:r>
          </w:p>
        </w:tc>
      </w:tr>
      <w:tr w:rsidR="00EE1280">
        <w:tc>
          <w:tcPr>
            <w:tcW w:w="2358" w:type="dxa"/>
          </w:tcPr>
          <w:p w:rsidR="00EE1280" w:rsidRPr="00A171A3" w:rsidRDefault="00EE1280" w:rsidP="00BE3156">
            <w:pPr>
              <w:rPr>
                <w:b/>
                <w:bCs/>
              </w:rPr>
            </w:pPr>
            <w:r w:rsidRPr="00A171A3">
              <w:rPr>
                <w:b/>
                <w:bCs/>
              </w:rPr>
              <w:t>DOB</w:t>
            </w:r>
          </w:p>
        </w:tc>
        <w:tc>
          <w:tcPr>
            <w:tcW w:w="6498" w:type="dxa"/>
          </w:tcPr>
          <w:p w:rsidR="00EE1280" w:rsidRDefault="00EE1280" w:rsidP="00BE3156">
            <w:r>
              <w:t xml:space="preserve">Date of birth of patient. Mapped directly from the </w:t>
            </w:r>
            <w:r w:rsidRPr="00A171A3">
              <w:rPr>
                <w:b/>
              </w:rPr>
              <w:t>DOB</w:t>
            </w:r>
            <w:r>
              <w:t xml:space="preserve"> column in the </w:t>
            </w:r>
            <w:r w:rsidRPr="00A171A3">
              <w:rPr>
                <w:i/>
              </w:rPr>
              <w:t xml:space="preserve">Athena </w:t>
            </w:r>
            <w:r>
              <w:t>DEMOGRAPHICS table.</w:t>
            </w:r>
          </w:p>
        </w:tc>
      </w:tr>
      <w:tr w:rsidR="00EE1280">
        <w:tc>
          <w:tcPr>
            <w:tcW w:w="2358" w:type="dxa"/>
          </w:tcPr>
          <w:p w:rsidR="00EE1280" w:rsidRPr="00A171A3" w:rsidRDefault="00EE1280" w:rsidP="00BE3156">
            <w:pPr>
              <w:rPr>
                <w:b/>
                <w:bCs/>
              </w:rPr>
            </w:pPr>
            <w:r w:rsidRPr="00A171A3">
              <w:rPr>
                <w:b/>
                <w:bCs/>
              </w:rPr>
              <w:t>Race</w:t>
            </w:r>
          </w:p>
        </w:tc>
        <w:tc>
          <w:tcPr>
            <w:tcW w:w="6498" w:type="dxa"/>
          </w:tcPr>
          <w:p w:rsidR="00EE1280" w:rsidRDefault="00EE1280" w:rsidP="00BE3156">
            <w:r>
              <w:t xml:space="preserve">Race of patient. Mapped directly from the </w:t>
            </w:r>
            <w:r w:rsidRPr="00A171A3">
              <w:rPr>
                <w:b/>
              </w:rPr>
              <w:t>Race</w:t>
            </w:r>
            <w:r>
              <w:t xml:space="preserve"> column in the </w:t>
            </w:r>
            <w:r w:rsidRPr="00A171A3">
              <w:rPr>
                <w:i/>
              </w:rPr>
              <w:t xml:space="preserve">Athena </w:t>
            </w:r>
            <w:r>
              <w:t>DEMOGRAPHICS table.</w:t>
            </w:r>
          </w:p>
        </w:tc>
      </w:tr>
      <w:tr w:rsidR="00EE1280">
        <w:tc>
          <w:tcPr>
            <w:tcW w:w="2358" w:type="dxa"/>
          </w:tcPr>
          <w:p w:rsidR="00EE1280" w:rsidRPr="00A171A3" w:rsidRDefault="00EE1280" w:rsidP="00BE3156">
            <w:pPr>
              <w:rPr>
                <w:b/>
                <w:bCs/>
              </w:rPr>
            </w:pPr>
            <w:r w:rsidRPr="00A171A3">
              <w:rPr>
                <w:b/>
                <w:bCs/>
              </w:rPr>
              <w:t>Sex</w:t>
            </w:r>
          </w:p>
        </w:tc>
        <w:tc>
          <w:tcPr>
            <w:tcW w:w="6498" w:type="dxa"/>
          </w:tcPr>
          <w:p w:rsidR="00EE1280" w:rsidRDefault="00EE1280" w:rsidP="00BE3156">
            <w:r>
              <w:t xml:space="preserve">Sex of patient. Mapped directly from the </w:t>
            </w:r>
            <w:r w:rsidRPr="00A171A3">
              <w:rPr>
                <w:b/>
              </w:rPr>
              <w:t>Sex</w:t>
            </w:r>
            <w:r>
              <w:t xml:space="preserve"> column in the </w:t>
            </w:r>
            <w:r w:rsidRPr="00A171A3">
              <w:rPr>
                <w:i/>
              </w:rPr>
              <w:t xml:space="preserve">Athena </w:t>
            </w:r>
            <w:r>
              <w:t>DEMOGRAPHICS table.</w:t>
            </w:r>
          </w:p>
        </w:tc>
      </w:tr>
    </w:tbl>
    <w:p w:rsidR="00EE1280" w:rsidRDefault="00EE1280" w:rsidP="00EE1280"/>
    <w:p w:rsidR="00EE1280" w:rsidRDefault="00EE1280" w:rsidP="00EE1280">
      <w:pPr>
        <w:pStyle w:val="Heading2"/>
      </w:pPr>
      <w:r>
        <w:br w:type="page"/>
      </w:r>
      <w:bookmarkStart w:id="699" w:name="_Toc291756731"/>
      <w:r>
        <w:lastRenderedPageBreak/>
        <w:t>Providers</w:t>
      </w:r>
      <w:bookmarkEnd w:id="699"/>
    </w:p>
    <w:p w:rsidR="00EE1280" w:rsidRDefault="00EE1280" w:rsidP="00EE1280">
      <w:r>
        <w:t xml:space="preserve">The </w:t>
      </w:r>
      <w:r w:rsidRPr="00471C3E">
        <w:rPr>
          <w:i/>
          <w:iCs/>
        </w:rPr>
        <w:t>Athena</w:t>
      </w:r>
      <w:r>
        <w:t xml:space="preserve"> PROVIDERS table is mapped to the </w:t>
      </w:r>
      <w:r w:rsidRPr="00471C3E">
        <w:rPr>
          <w:i/>
          <w:iCs/>
        </w:rPr>
        <w:t>Atheneon</w:t>
      </w:r>
      <w:r>
        <w:t xml:space="preserve"> PROVIDERS table. See Tables 8 and 9 for details of the mapping process.</w:t>
      </w:r>
    </w:p>
    <w:p w:rsidR="00EE1280" w:rsidRDefault="00EE1280" w:rsidP="00EE1280"/>
    <w:p w:rsidR="00EE1280" w:rsidRDefault="00EE1280" w:rsidP="00EE1280">
      <w:pPr>
        <w:pStyle w:val="Caption"/>
        <w:keepNext/>
      </w:pPr>
      <w:proofErr w:type="gramStart"/>
      <w:r>
        <w:t>Table 8</w:t>
      </w:r>
      <w:r w:rsidRPr="00A771CB">
        <w:t>.</w:t>
      </w:r>
      <w:proofErr w:type="gramEnd"/>
      <w:r>
        <w:rPr>
          <w:b w:val="0"/>
          <w:bCs w:val="0"/>
        </w:rPr>
        <w:t xml:space="preserve"> </w:t>
      </w:r>
      <w:r w:rsidRPr="00471C3E">
        <w:rPr>
          <w:b w:val="0"/>
          <w:bCs w:val="0"/>
          <w:i/>
          <w:iCs/>
        </w:rPr>
        <w:t>Athena</w:t>
      </w:r>
      <w:r>
        <w:rPr>
          <w:b w:val="0"/>
          <w:bCs w:val="0"/>
        </w:rPr>
        <w:t xml:space="preserve"> PROVIDERS</w:t>
      </w:r>
      <w:r w:rsidRPr="00A771CB">
        <w:rPr>
          <w:b w:val="0"/>
          <w:bCs w:val="0"/>
        </w:rPr>
        <w:t xml:space="preserve">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14"/>
        <w:gridCol w:w="1497"/>
        <w:gridCol w:w="5145"/>
      </w:tblGrid>
      <w:tr w:rsidR="00EE1280">
        <w:tc>
          <w:tcPr>
            <w:tcW w:w="2214" w:type="dxa"/>
          </w:tcPr>
          <w:p w:rsidR="00EE1280" w:rsidRPr="00A171A3" w:rsidRDefault="00EE1280" w:rsidP="00BE3156">
            <w:pPr>
              <w:rPr>
                <w:b/>
                <w:bCs/>
              </w:rPr>
            </w:pPr>
            <w:r w:rsidRPr="00A171A3">
              <w:rPr>
                <w:b/>
                <w:bCs/>
              </w:rPr>
              <w:t>Column</w:t>
            </w:r>
          </w:p>
        </w:tc>
        <w:tc>
          <w:tcPr>
            <w:tcW w:w="1497" w:type="dxa"/>
          </w:tcPr>
          <w:p w:rsidR="00EE1280" w:rsidRPr="00A171A3" w:rsidRDefault="00EE1280" w:rsidP="00BE3156">
            <w:pPr>
              <w:rPr>
                <w:b/>
                <w:bCs/>
              </w:rPr>
            </w:pPr>
          </w:p>
        </w:tc>
        <w:tc>
          <w:tcPr>
            <w:tcW w:w="5145" w:type="dxa"/>
          </w:tcPr>
          <w:p w:rsidR="00EE1280" w:rsidRPr="00A171A3" w:rsidRDefault="00EE1280" w:rsidP="00BE3156">
            <w:pPr>
              <w:rPr>
                <w:b/>
                <w:bCs/>
              </w:rPr>
            </w:pPr>
            <w:r w:rsidRPr="00A171A3">
              <w:rPr>
                <w:b/>
                <w:bCs/>
              </w:rPr>
              <w:t>Mapping Notes</w:t>
            </w:r>
          </w:p>
        </w:tc>
      </w:tr>
      <w:tr w:rsidR="00EE1280">
        <w:tc>
          <w:tcPr>
            <w:tcW w:w="3711" w:type="dxa"/>
            <w:gridSpan w:val="2"/>
          </w:tcPr>
          <w:p w:rsidR="00EE1280" w:rsidRPr="00A171A3" w:rsidRDefault="00EE1280" w:rsidP="00BE3156">
            <w:pPr>
              <w:rPr>
                <w:b/>
                <w:bCs/>
              </w:rPr>
            </w:pPr>
            <w:r w:rsidRPr="00A171A3">
              <w:rPr>
                <w:b/>
                <w:bCs/>
              </w:rPr>
              <w:t>SSN</w:t>
            </w:r>
          </w:p>
        </w:tc>
        <w:tc>
          <w:tcPr>
            <w:tcW w:w="5145" w:type="dxa"/>
          </w:tcPr>
          <w:p w:rsidR="00EE1280" w:rsidRDefault="00EE1280" w:rsidP="00BE3156">
            <w:r>
              <w:t xml:space="preserve">Provider identifier. This column is mapped directly to the </w:t>
            </w:r>
            <w:r w:rsidRPr="00A171A3">
              <w:rPr>
                <w:b/>
                <w:bCs/>
              </w:rPr>
              <w:t>ID</w:t>
            </w:r>
            <w:r>
              <w:t xml:space="preserve"> column in the </w:t>
            </w:r>
            <w:r w:rsidRPr="00A171A3">
              <w:rPr>
                <w:i/>
              </w:rPr>
              <w:t>Atheneon</w:t>
            </w:r>
            <w:r>
              <w:t xml:space="preserve"> PROVIDERS table. If NULL, the row will be skipped and no corresponding row will be generated in the target table.</w:t>
            </w:r>
          </w:p>
        </w:tc>
      </w:tr>
      <w:tr w:rsidR="00EE1280">
        <w:tc>
          <w:tcPr>
            <w:tcW w:w="3711" w:type="dxa"/>
            <w:gridSpan w:val="2"/>
          </w:tcPr>
          <w:p w:rsidR="00EE1280" w:rsidRPr="00A171A3" w:rsidRDefault="00EE1280" w:rsidP="00BE3156">
            <w:pPr>
              <w:rPr>
                <w:b/>
                <w:bCs/>
              </w:rPr>
            </w:pPr>
            <w:r w:rsidRPr="00A171A3">
              <w:rPr>
                <w:b/>
                <w:bCs/>
              </w:rPr>
              <w:t>Name</w:t>
            </w:r>
          </w:p>
        </w:tc>
        <w:tc>
          <w:tcPr>
            <w:tcW w:w="5145" w:type="dxa"/>
          </w:tcPr>
          <w:p w:rsidR="00EE1280" w:rsidRDefault="00EE1280" w:rsidP="00BE3156">
            <w:r>
              <w:t xml:space="preserve">Name of the provider. This column is mapped directly to the </w:t>
            </w:r>
            <w:r w:rsidRPr="00A171A3">
              <w:rPr>
                <w:b/>
              </w:rPr>
              <w:t>Name</w:t>
            </w:r>
            <w:r>
              <w:t xml:space="preserve"> column in the </w:t>
            </w:r>
            <w:r w:rsidRPr="00A171A3">
              <w:rPr>
                <w:i/>
              </w:rPr>
              <w:t>Atheneon</w:t>
            </w:r>
            <w:r>
              <w:t xml:space="preserve"> PROVIDERS table. If NULL an empty string is generated in the </w:t>
            </w:r>
            <w:r w:rsidRPr="00A171A3">
              <w:rPr>
                <w:b/>
              </w:rPr>
              <w:t>Name</w:t>
            </w:r>
            <w:r>
              <w:t xml:space="preserve"> column.</w:t>
            </w:r>
          </w:p>
        </w:tc>
      </w:tr>
      <w:tr w:rsidR="00EE1280">
        <w:tc>
          <w:tcPr>
            <w:tcW w:w="3711" w:type="dxa"/>
            <w:gridSpan w:val="2"/>
          </w:tcPr>
          <w:p w:rsidR="00EE1280" w:rsidRPr="00A171A3" w:rsidRDefault="00EE1280" w:rsidP="00BE3156">
            <w:pPr>
              <w:rPr>
                <w:b/>
                <w:bCs/>
              </w:rPr>
            </w:pPr>
            <w:r w:rsidRPr="00A171A3">
              <w:rPr>
                <w:b/>
                <w:bCs/>
              </w:rPr>
              <w:t>StudyGroup</w:t>
            </w:r>
          </w:p>
        </w:tc>
        <w:tc>
          <w:tcPr>
            <w:tcW w:w="5145" w:type="dxa"/>
          </w:tcPr>
          <w:p w:rsidR="00EE1280" w:rsidRDefault="00EE1280" w:rsidP="00BE3156">
            <w:r>
              <w:t xml:space="preserve">Study group name. This column is mapped directly to the </w:t>
            </w:r>
            <w:r w:rsidRPr="00A171A3">
              <w:rPr>
                <w:b/>
              </w:rPr>
              <w:t>StudyGroup</w:t>
            </w:r>
            <w:r>
              <w:t xml:space="preserve"> column in the </w:t>
            </w:r>
            <w:r w:rsidRPr="00A171A3">
              <w:rPr>
                <w:i/>
              </w:rPr>
              <w:t>Atheneon</w:t>
            </w:r>
            <w:r>
              <w:t xml:space="preserve"> PROVIDERS table. If NULL, the row will be skipped and no corresponding row will be generated in the target table.</w:t>
            </w:r>
          </w:p>
        </w:tc>
      </w:tr>
    </w:tbl>
    <w:p w:rsidR="00EE1280" w:rsidRDefault="00EE1280" w:rsidP="00EE1280">
      <w:pPr>
        <w:pStyle w:val="Caption"/>
        <w:keepNext/>
      </w:pPr>
    </w:p>
    <w:p w:rsidR="00EE1280" w:rsidRDefault="00EE1280" w:rsidP="00EE1280">
      <w:pPr>
        <w:pStyle w:val="Caption"/>
        <w:keepNext/>
      </w:pPr>
      <w:proofErr w:type="gramStart"/>
      <w:r>
        <w:t>Table 9</w:t>
      </w:r>
      <w:r w:rsidRPr="00A771CB">
        <w:t>.</w:t>
      </w:r>
      <w:proofErr w:type="gramEnd"/>
      <w:r>
        <w:rPr>
          <w:b w:val="0"/>
          <w:bCs w:val="0"/>
        </w:rPr>
        <w:t xml:space="preserve"> </w:t>
      </w:r>
      <w:r w:rsidRPr="00471C3E">
        <w:rPr>
          <w:b w:val="0"/>
          <w:bCs w:val="0"/>
          <w:i/>
          <w:iCs/>
        </w:rPr>
        <w:t>Athen</w:t>
      </w:r>
      <w:r>
        <w:rPr>
          <w:b w:val="0"/>
          <w:bCs w:val="0"/>
          <w:i/>
          <w:iCs/>
        </w:rPr>
        <w:t>eon</w:t>
      </w:r>
      <w:r>
        <w:rPr>
          <w:b w:val="0"/>
          <w:bCs w:val="0"/>
        </w:rPr>
        <w:t xml:space="preserve"> PROVIDERS</w:t>
      </w:r>
      <w:r w:rsidRPr="00A771CB">
        <w:rPr>
          <w:b w:val="0"/>
          <w:bCs w:val="0"/>
        </w:rPr>
        <w:t xml:space="preserve">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14"/>
        <w:gridCol w:w="1497"/>
        <w:gridCol w:w="5145"/>
      </w:tblGrid>
      <w:tr w:rsidR="00EE1280">
        <w:tc>
          <w:tcPr>
            <w:tcW w:w="2214" w:type="dxa"/>
          </w:tcPr>
          <w:p w:rsidR="00EE1280" w:rsidRPr="00A171A3" w:rsidRDefault="00EE1280" w:rsidP="00BE3156">
            <w:pPr>
              <w:rPr>
                <w:b/>
                <w:bCs/>
              </w:rPr>
            </w:pPr>
            <w:r w:rsidRPr="00A171A3">
              <w:rPr>
                <w:b/>
                <w:bCs/>
              </w:rPr>
              <w:t>Column</w:t>
            </w:r>
          </w:p>
        </w:tc>
        <w:tc>
          <w:tcPr>
            <w:tcW w:w="1497" w:type="dxa"/>
          </w:tcPr>
          <w:p w:rsidR="00EE1280" w:rsidRPr="00A171A3" w:rsidRDefault="00EE1280" w:rsidP="00BE3156">
            <w:pPr>
              <w:rPr>
                <w:b/>
                <w:bCs/>
              </w:rPr>
            </w:pPr>
          </w:p>
        </w:tc>
        <w:tc>
          <w:tcPr>
            <w:tcW w:w="5145" w:type="dxa"/>
          </w:tcPr>
          <w:p w:rsidR="00EE1280" w:rsidRPr="00A171A3" w:rsidRDefault="00EE1280" w:rsidP="00BE3156">
            <w:pPr>
              <w:rPr>
                <w:b/>
                <w:bCs/>
              </w:rPr>
            </w:pPr>
            <w:r w:rsidRPr="00A171A3">
              <w:rPr>
                <w:b/>
                <w:bCs/>
              </w:rPr>
              <w:t>Mapping Notes</w:t>
            </w:r>
          </w:p>
        </w:tc>
      </w:tr>
      <w:tr w:rsidR="00EE1280">
        <w:tc>
          <w:tcPr>
            <w:tcW w:w="3711" w:type="dxa"/>
            <w:gridSpan w:val="2"/>
          </w:tcPr>
          <w:p w:rsidR="00EE1280" w:rsidRPr="00A171A3" w:rsidRDefault="00EE1280" w:rsidP="00BE3156">
            <w:pPr>
              <w:rPr>
                <w:b/>
                <w:bCs/>
              </w:rPr>
            </w:pPr>
            <w:r w:rsidRPr="00A171A3">
              <w:rPr>
                <w:b/>
                <w:bCs/>
              </w:rPr>
              <w:t>ID</w:t>
            </w:r>
          </w:p>
        </w:tc>
        <w:tc>
          <w:tcPr>
            <w:tcW w:w="5145" w:type="dxa"/>
          </w:tcPr>
          <w:p w:rsidR="00EE1280" w:rsidRDefault="00EE1280" w:rsidP="00BE3156">
            <w:r>
              <w:t>Provider identifier. Mapped directly from the SSN column in the LABS table.</w:t>
            </w:r>
          </w:p>
        </w:tc>
      </w:tr>
      <w:tr w:rsidR="00EE1280">
        <w:tc>
          <w:tcPr>
            <w:tcW w:w="3711" w:type="dxa"/>
            <w:gridSpan w:val="2"/>
          </w:tcPr>
          <w:p w:rsidR="00EE1280" w:rsidRPr="00A171A3" w:rsidRDefault="00EE1280" w:rsidP="00BE3156">
            <w:pPr>
              <w:rPr>
                <w:b/>
                <w:bCs/>
              </w:rPr>
            </w:pPr>
            <w:r w:rsidRPr="00A171A3">
              <w:rPr>
                <w:b/>
                <w:bCs/>
              </w:rPr>
              <w:t>Name</w:t>
            </w:r>
          </w:p>
        </w:tc>
        <w:tc>
          <w:tcPr>
            <w:tcW w:w="5145" w:type="dxa"/>
          </w:tcPr>
          <w:p w:rsidR="00EE1280" w:rsidRDefault="00EE1280" w:rsidP="00BE3156">
            <w:r>
              <w:t xml:space="preserve">Name of the provider. This column is mapped directly from the </w:t>
            </w:r>
            <w:r w:rsidRPr="00A171A3">
              <w:rPr>
                <w:b/>
              </w:rPr>
              <w:t>Name</w:t>
            </w:r>
            <w:r>
              <w:t xml:space="preserve"> column in the </w:t>
            </w:r>
            <w:r w:rsidRPr="00A171A3">
              <w:rPr>
                <w:i/>
              </w:rPr>
              <w:t>Athena</w:t>
            </w:r>
            <w:r>
              <w:t xml:space="preserve"> PROVIDERS table.</w:t>
            </w:r>
          </w:p>
        </w:tc>
      </w:tr>
      <w:tr w:rsidR="00EE1280">
        <w:tc>
          <w:tcPr>
            <w:tcW w:w="3711" w:type="dxa"/>
            <w:gridSpan w:val="2"/>
          </w:tcPr>
          <w:p w:rsidR="00EE1280" w:rsidRPr="00A171A3" w:rsidRDefault="00EE1280" w:rsidP="00BE3156">
            <w:pPr>
              <w:rPr>
                <w:b/>
                <w:bCs/>
              </w:rPr>
            </w:pPr>
            <w:r w:rsidRPr="00A171A3">
              <w:rPr>
                <w:b/>
                <w:bCs/>
              </w:rPr>
              <w:t>StudyGroup</w:t>
            </w:r>
          </w:p>
        </w:tc>
        <w:tc>
          <w:tcPr>
            <w:tcW w:w="5145" w:type="dxa"/>
          </w:tcPr>
          <w:p w:rsidR="00EE1280" w:rsidRDefault="00EE1280" w:rsidP="00BE3156">
            <w:r>
              <w:t xml:space="preserve">Study group name. This column is mapped directly from the </w:t>
            </w:r>
            <w:r w:rsidRPr="00A171A3">
              <w:rPr>
                <w:b/>
              </w:rPr>
              <w:t>StudyGroup</w:t>
            </w:r>
            <w:r>
              <w:t xml:space="preserve"> column in the </w:t>
            </w:r>
            <w:r w:rsidRPr="00A171A3">
              <w:rPr>
                <w:i/>
              </w:rPr>
              <w:t>Athena</w:t>
            </w:r>
            <w:r>
              <w:t xml:space="preserve"> PROVIDERS table.</w:t>
            </w:r>
          </w:p>
        </w:tc>
      </w:tr>
    </w:tbl>
    <w:p w:rsidR="00EE1280" w:rsidRDefault="00EE1280" w:rsidP="00EE1280"/>
    <w:p w:rsidR="00EE1280" w:rsidRDefault="00EE1280" w:rsidP="00EE1280"/>
    <w:p w:rsidR="00EE1280" w:rsidRDefault="00EE1280" w:rsidP="00EE1280">
      <w:pPr>
        <w:pStyle w:val="Heading2"/>
      </w:pPr>
      <w:r>
        <w:br w:type="page"/>
      </w:r>
      <w:bookmarkStart w:id="700" w:name="_Toc291756732"/>
      <w:r>
        <w:lastRenderedPageBreak/>
        <w:t>Studies</w:t>
      </w:r>
      <w:bookmarkEnd w:id="700"/>
    </w:p>
    <w:p w:rsidR="00EE1280" w:rsidRDefault="00EE1280" w:rsidP="00EE1280">
      <w:r>
        <w:t xml:space="preserve">The </w:t>
      </w:r>
      <w:r w:rsidRPr="00471C3E">
        <w:rPr>
          <w:i/>
          <w:iCs/>
        </w:rPr>
        <w:t>Athena</w:t>
      </w:r>
      <w:r>
        <w:t xml:space="preserve"> LABS table is mapped to the </w:t>
      </w:r>
      <w:r w:rsidRPr="00471C3E">
        <w:rPr>
          <w:i/>
          <w:iCs/>
        </w:rPr>
        <w:t>Atheneon</w:t>
      </w:r>
      <w:r>
        <w:t xml:space="preserve"> STUDIES Chronus II temporal event table. The LAB_LIMITS table is used to limit the mapped laboratory test set. If a laboratory test is not listed in the </w:t>
      </w:r>
      <w:r w:rsidRPr="00AC6B53">
        <w:rPr>
          <w:b/>
        </w:rPr>
        <w:t>Lab</w:t>
      </w:r>
      <w:r>
        <w:t xml:space="preserve"> column of the LAB_LIMITS table it is not transferred from the </w:t>
      </w:r>
      <w:r w:rsidRPr="00AC6B53">
        <w:rPr>
          <w:i/>
        </w:rPr>
        <w:t>Athena</w:t>
      </w:r>
      <w:r>
        <w:t xml:space="preserve"> LABS table to the </w:t>
      </w:r>
      <w:r w:rsidRPr="00AC6B53">
        <w:rPr>
          <w:i/>
        </w:rPr>
        <w:t>Atheneon</w:t>
      </w:r>
      <w:r>
        <w:t xml:space="preserve"> STUDIES table.The LAB_LIMITS table is also used to select the appropriate units for the mapped laboratory test. See Tables 10 and 11 for details of the mapping process.</w:t>
      </w:r>
    </w:p>
    <w:p w:rsidR="00EE1280" w:rsidRPr="00D83641" w:rsidRDefault="00EE1280" w:rsidP="00EE1280">
      <w:pPr>
        <w:rPr>
          <w:b/>
          <w:bCs/>
        </w:rPr>
      </w:pPr>
    </w:p>
    <w:p w:rsidR="00EE1280" w:rsidRDefault="00EE1280" w:rsidP="00EE1280">
      <w:pPr>
        <w:pStyle w:val="Caption"/>
        <w:keepNext/>
      </w:pPr>
      <w:proofErr w:type="gramStart"/>
      <w:r>
        <w:t>Table 10.</w:t>
      </w:r>
      <w:proofErr w:type="gramEnd"/>
      <w:r>
        <w:t xml:space="preserve"> </w:t>
      </w:r>
      <w:proofErr w:type="gramStart"/>
      <w:r w:rsidRPr="00471C3E">
        <w:rPr>
          <w:b w:val="0"/>
          <w:bCs w:val="0"/>
          <w:i/>
          <w:iCs/>
        </w:rPr>
        <w:t>Athena</w:t>
      </w:r>
      <w:r w:rsidRPr="00F62BEE">
        <w:rPr>
          <w:b w:val="0"/>
          <w:bCs w:val="0"/>
        </w:rPr>
        <w:t xml:space="preserve"> LABS Table.</w:t>
      </w:r>
      <w:proofErr w:type="gramEnd"/>
      <w:r>
        <w:rPr>
          <w:b w:val="0"/>
          <w:bCs w:val="0"/>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28"/>
        <w:gridCol w:w="6228"/>
      </w:tblGrid>
      <w:tr w:rsidR="00EE1280">
        <w:tc>
          <w:tcPr>
            <w:tcW w:w="2628" w:type="dxa"/>
          </w:tcPr>
          <w:p w:rsidR="00EE1280" w:rsidRPr="00A171A3" w:rsidRDefault="00EE1280" w:rsidP="00BE3156">
            <w:pPr>
              <w:rPr>
                <w:b/>
                <w:bCs/>
              </w:rPr>
            </w:pPr>
            <w:r w:rsidRPr="00A171A3">
              <w:rPr>
                <w:b/>
                <w:bCs/>
              </w:rPr>
              <w:t>Column</w:t>
            </w:r>
          </w:p>
        </w:tc>
        <w:tc>
          <w:tcPr>
            <w:tcW w:w="6228" w:type="dxa"/>
          </w:tcPr>
          <w:p w:rsidR="00EE1280" w:rsidRPr="00A171A3" w:rsidRDefault="00EE1280" w:rsidP="00BE3156">
            <w:pPr>
              <w:rPr>
                <w:b/>
                <w:bCs/>
              </w:rPr>
            </w:pPr>
            <w:r w:rsidRPr="00A171A3">
              <w:rPr>
                <w:b/>
                <w:bCs/>
              </w:rPr>
              <w:t>Mapping Notes</w:t>
            </w:r>
          </w:p>
        </w:tc>
      </w:tr>
      <w:tr w:rsidR="00EE1280">
        <w:tc>
          <w:tcPr>
            <w:tcW w:w="2628" w:type="dxa"/>
          </w:tcPr>
          <w:p w:rsidR="00EE1280" w:rsidRPr="00A171A3" w:rsidRDefault="00EE1280" w:rsidP="00BE3156">
            <w:pPr>
              <w:rPr>
                <w:b/>
                <w:bCs/>
              </w:rPr>
            </w:pPr>
            <w:r w:rsidRPr="00A171A3">
              <w:rPr>
                <w:b/>
                <w:bCs/>
              </w:rPr>
              <w:t>SSN</w:t>
            </w:r>
          </w:p>
        </w:tc>
        <w:tc>
          <w:tcPr>
            <w:tcW w:w="6228" w:type="dxa"/>
          </w:tcPr>
          <w:p w:rsidR="00EE1280" w:rsidRDefault="00EE1280" w:rsidP="00BE3156">
            <w:r>
              <w:t xml:space="preserve">Patient Social Security Number. This column is mapped directly to the </w:t>
            </w:r>
            <w:r w:rsidRPr="00A171A3">
              <w:rPr>
                <w:b/>
                <w:bCs/>
              </w:rPr>
              <w:t>ID</w:t>
            </w:r>
            <w:r>
              <w:t xml:space="preserve"> column in the STUDIES table. If NULL, the row will be skipped and no corresponding row will be generated in the STUDIES table.</w:t>
            </w:r>
          </w:p>
        </w:tc>
      </w:tr>
      <w:tr w:rsidR="00EE1280">
        <w:tc>
          <w:tcPr>
            <w:tcW w:w="2628" w:type="dxa"/>
          </w:tcPr>
          <w:p w:rsidR="00EE1280" w:rsidRPr="00A171A3" w:rsidRDefault="00EE1280" w:rsidP="00BE3156">
            <w:pPr>
              <w:rPr>
                <w:b/>
                <w:bCs/>
              </w:rPr>
            </w:pPr>
            <w:r w:rsidRPr="00A171A3">
              <w:rPr>
                <w:b/>
                <w:bCs/>
              </w:rPr>
              <w:t>Lab</w:t>
            </w:r>
          </w:p>
        </w:tc>
        <w:tc>
          <w:tcPr>
            <w:tcW w:w="6228" w:type="dxa"/>
          </w:tcPr>
          <w:p w:rsidR="00EE1280" w:rsidRDefault="00EE1280" w:rsidP="00BE3156">
            <w:r>
              <w:t xml:space="preserve">Name of laboratory test. This column is mapped directly to the </w:t>
            </w:r>
            <w:r w:rsidRPr="00A171A3">
              <w:rPr>
                <w:b/>
              </w:rPr>
              <w:t>Lab</w:t>
            </w:r>
            <w:r>
              <w:t xml:space="preserve"> column of the STUDIES table if an entry is present in the </w:t>
            </w:r>
            <w:r w:rsidRPr="00A171A3">
              <w:rPr>
                <w:b/>
              </w:rPr>
              <w:t>Lab</w:t>
            </w:r>
            <w:r>
              <w:t xml:space="preserve"> column in the LAB_LIMITS table. If no entry is present, no mapping takes place. If NULL, the row will be skipped and no corresponding row will be generated in the STUDIES table.</w:t>
            </w:r>
          </w:p>
        </w:tc>
      </w:tr>
      <w:tr w:rsidR="00EE1280">
        <w:tc>
          <w:tcPr>
            <w:tcW w:w="2628" w:type="dxa"/>
          </w:tcPr>
          <w:p w:rsidR="00EE1280" w:rsidRPr="00A171A3" w:rsidRDefault="00EE1280" w:rsidP="00BE3156">
            <w:pPr>
              <w:rPr>
                <w:b/>
                <w:bCs/>
              </w:rPr>
            </w:pPr>
            <w:r w:rsidRPr="00A171A3">
              <w:rPr>
                <w:b/>
                <w:bCs/>
              </w:rPr>
              <w:t>Value</w:t>
            </w:r>
          </w:p>
        </w:tc>
        <w:tc>
          <w:tcPr>
            <w:tcW w:w="6228" w:type="dxa"/>
          </w:tcPr>
          <w:p w:rsidR="00EE1280" w:rsidRDefault="00EE1280" w:rsidP="00BE3156">
            <w:r>
              <w:t>Laboratory value. If NULL, the row will be skipped and no corresponding row will be generated in the STUDIES table.</w:t>
            </w:r>
          </w:p>
        </w:tc>
      </w:tr>
      <w:tr w:rsidR="00EE1280">
        <w:tc>
          <w:tcPr>
            <w:tcW w:w="2628" w:type="dxa"/>
          </w:tcPr>
          <w:p w:rsidR="00EE1280" w:rsidRPr="00A171A3" w:rsidRDefault="00EE1280" w:rsidP="00BE3156">
            <w:pPr>
              <w:rPr>
                <w:b/>
                <w:bCs/>
              </w:rPr>
            </w:pPr>
            <w:r w:rsidRPr="00A171A3">
              <w:rPr>
                <w:b/>
                <w:bCs/>
              </w:rPr>
              <w:t>LabDate</w:t>
            </w:r>
          </w:p>
        </w:tc>
        <w:tc>
          <w:tcPr>
            <w:tcW w:w="6228" w:type="dxa"/>
          </w:tcPr>
          <w:p w:rsidR="00EE1280" w:rsidRDefault="00EE1280" w:rsidP="00BE3156">
            <w:r>
              <w:t>The date the laboratory value was recorded. This column in mapped to the valid instant time of the STUDIES table. If NULL, the row will be skipped and no corresponding row will be generated in the STUDIES table.</w:t>
            </w:r>
          </w:p>
        </w:tc>
      </w:tr>
    </w:tbl>
    <w:p w:rsidR="00EE1280" w:rsidRDefault="00EE1280" w:rsidP="00EE1280"/>
    <w:p w:rsidR="00EE1280" w:rsidRDefault="00EE1280" w:rsidP="00EE1280"/>
    <w:p w:rsidR="00EE1280" w:rsidRDefault="00EE1280" w:rsidP="00EE1280">
      <w:pPr>
        <w:pStyle w:val="Caption"/>
        <w:keepNext/>
      </w:pPr>
      <w:proofErr w:type="gramStart"/>
      <w:r>
        <w:t>Table 11.</w:t>
      </w:r>
      <w:proofErr w:type="gramEnd"/>
      <w:r>
        <w:t xml:space="preserve"> </w:t>
      </w:r>
      <w:r w:rsidRPr="00471C3E">
        <w:rPr>
          <w:b w:val="0"/>
          <w:bCs w:val="0"/>
          <w:i/>
          <w:iCs/>
        </w:rPr>
        <w:t>Atheneon</w:t>
      </w:r>
      <w:r w:rsidRPr="009D703A">
        <w:rPr>
          <w:b w:val="0"/>
          <w:bCs w:val="0"/>
        </w:rPr>
        <w:t xml:space="preserve"> STUDIES </w:t>
      </w:r>
      <w:r w:rsidRPr="00997085">
        <w:rPr>
          <w:b w:val="0"/>
          <w:bCs w:val="0"/>
        </w:rPr>
        <w:t>Chronus II temporal event table</w:t>
      </w:r>
      <w:r w:rsidRPr="009D703A">
        <w:rPr>
          <w:b w:val="0"/>
          <w:bCs w:val="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358"/>
        <w:gridCol w:w="6498"/>
      </w:tblGrid>
      <w:tr w:rsidR="00EE1280">
        <w:tc>
          <w:tcPr>
            <w:tcW w:w="2358" w:type="dxa"/>
          </w:tcPr>
          <w:p w:rsidR="00EE1280" w:rsidRPr="00A171A3" w:rsidRDefault="00EE1280" w:rsidP="00BE3156">
            <w:pPr>
              <w:rPr>
                <w:b/>
                <w:bCs/>
              </w:rPr>
            </w:pPr>
            <w:r w:rsidRPr="00A171A3">
              <w:rPr>
                <w:b/>
                <w:bCs/>
              </w:rPr>
              <w:t>Column</w:t>
            </w:r>
          </w:p>
        </w:tc>
        <w:tc>
          <w:tcPr>
            <w:tcW w:w="6498" w:type="dxa"/>
          </w:tcPr>
          <w:p w:rsidR="00EE1280" w:rsidRPr="00A171A3" w:rsidRDefault="00EE1280" w:rsidP="00BE3156">
            <w:pPr>
              <w:rPr>
                <w:b/>
                <w:bCs/>
              </w:rPr>
            </w:pPr>
            <w:r w:rsidRPr="00A171A3">
              <w:rPr>
                <w:b/>
                <w:bCs/>
              </w:rPr>
              <w:t>Mapping Notes</w:t>
            </w:r>
          </w:p>
        </w:tc>
      </w:tr>
      <w:tr w:rsidR="00EE1280">
        <w:tc>
          <w:tcPr>
            <w:tcW w:w="2358" w:type="dxa"/>
          </w:tcPr>
          <w:p w:rsidR="00EE1280" w:rsidRPr="00A171A3" w:rsidRDefault="00EE1280" w:rsidP="00BE3156">
            <w:pPr>
              <w:rPr>
                <w:b/>
                <w:bCs/>
              </w:rPr>
            </w:pPr>
            <w:r w:rsidRPr="00A171A3">
              <w:rPr>
                <w:b/>
                <w:bCs/>
              </w:rPr>
              <w:t>SSN</w:t>
            </w:r>
          </w:p>
        </w:tc>
        <w:tc>
          <w:tcPr>
            <w:tcW w:w="6498" w:type="dxa"/>
          </w:tcPr>
          <w:p w:rsidR="00EE1280" w:rsidRDefault="00EE1280" w:rsidP="00BE3156">
            <w:r>
              <w:t>Patient Social Security Number. Mapped directly from the SSN column in the LABS table.</w:t>
            </w:r>
          </w:p>
        </w:tc>
      </w:tr>
      <w:tr w:rsidR="00EE1280">
        <w:tc>
          <w:tcPr>
            <w:tcW w:w="2358" w:type="dxa"/>
          </w:tcPr>
          <w:p w:rsidR="00EE1280" w:rsidRPr="00A171A3" w:rsidRDefault="00EE1280" w:rsidP="00BE3156">
            <w:pPr>
              <w:rPr>
                <w:b/>
                <w:bCs/>
              </w:rPr>
            </w:pPr>
            <w:r w:rsidRPr="00A171A3">
              <w:rPr>
                <w:b/>
                <w:bCs/>
              </w:rPr>
              <w:t>Lab</w:t>
            </w:r>
          </w:p>
        </w:tc>
        <w:tc>
          <w:tcPr>
            <w:tcW w:w="6498" w:type="dxa"/>
          </w:tcPr>
          <w:p w:rsidR="00EE1280" w:rsidRDefault="00EE1280" w:rsidP="00BE3156">
            <w:r>
              <w:t xml:space="preserve">Name of laboratory test. This column is mapped directly from the </w:t>
            </w:r>
            <w:r w:rsidRPr="00A171A3">
              <w:rPr>
                <w:b/>
              </w:rPr>
              <w:t>Lab</w:t>
            </w:r>
            <w:r>
              <w:t xml:space="preserve"> column in the LABS table if an entry is present in the </w:t>
            </w:r>
            <w:r w:rsidRPr="00A171A3">
              <w:rPr>
                <w:b/>
              </w:rPr>
              <w:t>Lab</w:t>
            </w:r>
            <w:r>
              <w:t xml:space="preserve"> column in the LAB_LIMITS table. </w:t>
            </w:r>
          </w:p>
        </w:tc>
      </w:tr>
      <w:tr w:rsidR="00EE1280">
        <w:tc>
          <w:tcPr>
            <w:tcW w:w="2358" w:type="dxa"/>
          </w:tcPr>
          <w:p w:rsidR="00EE1280" w:rsidRPr="00A171A3" w:rsidRDefault="00EE1280" w:rsidP="00BE3156">
            <w:pPr>
              <w:rPr>
                <w:b/>
                <w:bCs/>
              </w:rPr>
            </w:pPr>
            <w:r w:rsidRPr="00A171A3">
              <w:rPr>
                <w:b/>
                <w:bCs/>
              </w:rPr>
              <w:t>Value</w:t>
            </w:r>
          </w:p>
        </w:tc>
        <w:tc>
          <w:tcPr>
            <w:tcW w:w="6498" w:type="dxa"/>
          </w:tcPr>
          <w:p w:rsidR="00EE1280" w:rsidRDefault="00EE1280" w:rsidP="00BE3156">
            <w:r>
              <w:t xml:space="preserve">Laboratory value. Mapped directly from </w:t>
            </w:r>
            <w:r w:rsidRPr="00A171A3">
              <w:rPr>
                <w:b/>
              </w:rPr>
              <w:t>Value</w:t>
            </w:r>
            <w:r>
              <w:t xml:space="preserve"> column in LABS table.</w:t>
            </w:r>
          </w:p>
        </w:tc>
      </w:tr>
      <w:tr w:rsidR="00EE1280">
        <w:tc>
          <w:tcPr>
            <w:tcW w:w="2358" w:type="dxa"/>
          </w:tcPr>
          <w:p w:rsidR="00EE1280" w:rsidRPr="00A171A3" w:rsidRDefault="00EE1280" w:rsidP="00BE3156">
            <w:pPr>
              <w:rPr>
                <w:b/>
                <w:bCs/>
              </w:rPr>
            </w:pPr>
            <w:r w:rsidRPr="00A171A3">
              <w:rPr>
                <w:b/>
                <w:bCs/>
              </w:rPr>
              <w:t>Unit</w:t>
            </w:r>
          </w:p>
        </w:tc>
        <w:tc>
          <w:tcPr>
            <w:tcW w:w="6498" w:type="dxa"/>
          </w:tcPr>
          <w:p w:rsidR="00EE1280" w:rsidRDefault="00EE1280" w:rsidP="00BE3156">
            <w:r>
              <w:t xml:space="preserve">Unit of laboratory value. Mapped from the </w:t>
            </w:r>
            <w:r w:rsidRPr="00A171A3">
              <w:rPr>
                <w:b/>
              </w:rPr>
              <w:t>Units</w:t>
            </w:r>
            <w:r>
              <w:t xml:space="preserve"> column in ther LABS_LIMITS table.</w:t>
            </w:r>
          </w:p>
        </w:tc>
      </w:tr>
      <w:tr w:rsidR="00EE1280">
        <w:tc>
          <w:tcPr>
            <w:tcW w:w="2358" w:type="dxa"/>
          </w:tcPr>
          <w:p w:rsidR="00EE1280" w:rsidRPr="00A171A3" w:rsidRDefault="00EE1280" w:rsidP="00BE3156">
            <w:pPr>
              <w:rPr>
                <w:b/>
                <w:bCs/>
              </w:rPr>
            </w:pPr>
            <w:r w:rsidRPr="00A171A3">
              <w:rPr>
                <w:b/>
                <w:bCs/>
              </w:rPr>
              <w:t xml:space="preserve">Valid Time </w:t>
            </w:r>
            <w:r w:rsidRPr="002B14FE">
              <w:t>(Instant)</w:t>
            </w:r>
          </w:p>
        </w:tc>
        <w:tc>
          <w:tcPr>
            <w:tcW w:w="6498" w:type="dxa"/>
          </w:tcPr>
          <w:p w:rsidR="00EE1280" w:rsidRDefault="00EE1280" w:rsidP="00BE3156">
            <w:r>
              <w:t xml:space="preserve">Date of recording of laboratory value. Mapped from </w:t>
            </w:r>
            <w:r w:rsidRPr="00A171A3">
              <w:rPr>
                <w:b/>
              </w:rPr>
              <w:t>LabDate</w:t>
            </w:r>
            <w:r>
              <w:t xml:space="preserve"> column in LABS table.</w:t>
            </w:r>
          </w:p>
        </w:tc>
      </w:tr>
    </w:tbl>
    <w:p w:rsidR="00EE1280" w:rsidRPr="00AC123D" w:rsidRDefault="00EE1280" w:rsidP="00EE1280"/>
    <w:p w:rsidR="00EE1280" w:rsidRDefault="00EE1280" w:rsidP="00EE1280">
      <w:pPr>
        <w:pStyle w:val="Heading2"/>
      </w:pPr>
      <w:bookmarkStart w:id="701" w:name="_Toc291756733"/>
      <w:r>
        <w:lastRenderedPageBreak/>
        <w:t>Vitals</w:t>
      </w:r>
      <w:bookmarkEnd w:id="701"/>
    </w:p>
    <w:p w:rsidR="00EE1280" w:rsidRDefault="00EE1280" w:rsidP="00EE1280">
      <w:r>
        <w:t xml:space="preserve">The </w:t>
      </w:r>
      <w:r w:rsidRPr="00471C3E">
        <w:rPr>
          <w:i/>
          <w:iCs/>
        </w:rPr>
        <w:t>Athena</w:t>
      </w:r>
      <w:r>
        <w:t xml:space="preserve"> VITALS table is mapped to the </w:t>
      </w:r>
      <w:r w:rsidRPr="00471C3E">
        <w:rPr>
          <w:i/>
          <w:iCs/>
        </w:rPr>
        <w:t>Atheneon</w:t>
      </w:r>
      <w:r>
        <w:t xml:space="preserve"> VITALS Chronus II temporal event table. The </w:t>
      </w:r>
      <w:r w:rsidRPr="00471C3E">
        <w:rPr>
          <w:i/>
          <w:iCs/>
        </w:rPr>
        <w:t>Athena</w:t>
      </w:r>
      <w:r>
        <w:t xml:space="preserve"> VITALS table may contain more two readings per row, in which case two rows are generated in the </w:t>
      </w:r>
      <w:r w:rsidRPr="00471C3E">
        <w:rPr>
          <w:i/>
          <w:iCs/>
        </w:rPr>
        <w:t>Athen</w:t>
      </w:r>
      <w:r>
        <w:rPr>
          <w:i/>
          <w:iCs/>
        </w:rPr>
        <w:t>eon</w:t>
      </w:r>
      <w:r>
        <w:t xml:space="preserve"> VITALS table, one for each reading. The only vitals that are currently understood by the convertor are blood pressure, weight and height and pulse. See Tables 12 and 13 for details of the mapping process.</w:t>
      </w:r>
    </w:p>
    <w:p w:rsidR="00EE1280" w:rsidRDefault="00EE1280" w:rsidP="00EE1280"/>
    <w:p w:rsidR="00EE1280" w:rsidRPr="00D83641" w:rsidRDefault="00EE1280" w:rsidP="00EE1280">
      <w:pPr>
        <w:rPr>
          <w:b/>
          <w:bCs/>
        </w:rPr>
      </w:pPr>
    </w:p>
    <w:p w:rsidR="00EE1280" w:rsidRDefault="00EE1280" w:rsidP="00EE1280">
      <w:pPr>
        <w:pStyle w:val="Caption"/>
        <w:keepNext/>
      </w:pPr>
      <w:proofErr w:type="gramStart"/>
      <w:r>
        <w:t>Table 12.</w:t>
      </w:r>
      <w:proofErr w:type="gramEnd"/>
      <w:r>
        <w:t xml:space="preserve"> </w:t>
      </w:r>
      <w:proofErr w:type="gramStart"/>
      <w:r w:rsidRPr="00471C3E">
        <w:rPr>
          <w:b w:val="0"/>
          <w:bCs w:val="0"/>
          <w:i/>
          <w:iCs/>
        </w:rPr>
        <w:t>Athena</w:t>
      </w:r>
      <w:r w:rsidRPr="00F62BEE">
        <w:rPr>
          <w:b w:val="0"/>
          <w:bCs w:val="0"/>
        </w:rPr>
        <w:t xml:space="preserve"> </w:t>
      </w:r>
      <w:r>
        <w:rPr>
          <w:b w:val="0"/>
          <w:bCs w:val="0"/>
        </w:rPr>
        <w:t>VITALS</w:t>
      </w:r>
      <w:r w:rsidRPr="00F62BEE">
        <w:rPr>
          <w:b w:val="0"/>
          <w:bCs w:val="0"/>
        </w:rPr>
        <w:t xml:space="preserve"> Table.</w:t>
      </w:r>
      <w:proofErr w:type="gramEnd"/>
      <w:r>
        <w:rPr>
          <w:b w:val="0"/>
          <w:bCs w:val="0"/>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538"/>
        <w:gridCol w:w="6318"/>
      </w:tblGrid>
      <w:tr w:rsidR="00EE1280">
        <w:tc>
          <w:tcPr>
            <w:tcW w:w="2538" w:type="dxa"/>
          </w:tcPr>
          <w:p w:rsidR="00EE1280" w:rsidRPr="00A171A3" w:rsidRDefault="00EE1280" w:rsidP="00BE3156">
            <w:pPr>
              <w:rPr>
                <w:b/>
                <w:bCs/>
              </w:rPr>
            </w:pPr>
            <w:r w:rsidRPr="00A171A3">
              <w:rPr>
                <w:b/>
                <w:bCs/>
              </w:rPr>
              <w:t>Column</w:t>
            </w:r>
          </w:p>
        </w:tc>
        <w:tc>
          <w:tcPr>
            <w:tcW w:w="6318" w:type="dxa"/>
          </w:tcPr>
          <w:p w:rsidR="00EE1280" w:rsidRPr="00A171A3" w:rsidRDefault="00EE1280" w:rsidP="00BE3156">
            <w:pPr>
              <w:rPr>
                <w:b/>
                <w:bCs/>
              </w:rPr>
            </w:pPr>
            <w:r w:rsidRPr="00A171A3">
              <w:rPr>
                <w:b/>
                <w:bCs/>
              </w:rPr>
              <w:t>Mapping Notes</w:t>
            </w:r>
          </w:p>
        </w:tc>
      </w:tr>
      <w:tr w:rsidR="00EE1280">
        <w:tc>
          <w:tcPr>
            <w:tcW w:w="2538" w:type="dxa"/>
          </w:tcPr>
          <w:p w:rsidR="00EE1280" w:rsidRPr="00A171A3" w:rsidRDefault="00EE1280" w:rsidP="00BE3156">
            <w:pPr>
              <w:rPr>
                <w:b/>
                <w:bCs/>
              </w:rPr>
            </w:pPr>
            <w:r w:rsidRPr="00A171A3">
              <w:rPr>
                <w:b/>
                <w:bCs/>
              </w:rPr>
              <w:t>SSN</w:t>
            </w:r>
          </w:p>
        </w:tc>
        <w:tc>
          <w:tcPr>
            <w:tcW w:w="6318" w:type="dxa"/>
          </w:tcPr>
          <w:p w:rsidR="00EE1280" w:rsidRDefault="00EE1280" w:rsidP="00BE3156">
            <w:r>
              <w:t xml:space="preserve">Patient Social Security Number. This column is mapped directly to the </w:t>
            </w:r>
            <w:r w:rsidRPr="00A171A3">
              <w:rPr>
                <w:b/>
                <w:bCs/>
              </w:rPr>
              <w:t>ID</w:t>
            </w:r>
            <w:r>
              <w:t xml:space="preserve"> column in the </w:t>
            </w:r>
            <w:r w:rsidRPr="00A171A3">
              <w:rPr>
                <w:i/>
              </w:rPr>
              <w:t>Atheneon</w:t>
            </w:r>
            <w:r>
              <w:t xml:space="preserve"> VITALS table. If NULL, the row will be skipped and no corresponding row will be generated in the VITALS table.</w:t>
            </w:r>
          </w:p>
        </w:tc>
      </w:tr>
      <w:tr w:rsidR="00EE1280">
        <w:tc>
          <w:tcPr>
            <w:tcW w:w="2538" w:type="dxa"/>
          </w:tcPr>
          <w:p w:rsidR="00EE1280" w:rsidRPr="00A171A3" w:rsidRDefault="00EE1280" w:rsidP="00BE3156">
            <w:pPr>
              <w:rPr>
                <w:b/>
                <w:bCs/>
              </w:rPr>
            </w:pPr>
            <w:r w:rsidRPr="00A171A3">
              <w:rPr>
                <w:b/>
                <w:bCs/>
              </w:rPr>
              <w:t>VDate</w:t>
            </w:r>
          </w:p>
        </w:tc>
        <w:tc>
          <w:tcPr>
            <w:tcW w:w="6318" w:type="dxa"/>
          </w:tcPr>
          <w:p w:rsidR="00EE1280" w:rsidRDefault="00EE1280" w:rsidP="00BE3156">
            <w:r>
              <w:t xml:space="preserve">The date the vital is recorded. This column in mapped to the valid instant time of the </w:t>
            </w:r>
            <w:r w:rsidRPr="00A171A3">
              <w:rPr>
                <w:i/>
              </w:rPr>
              <w:t>Atheneon</w:t>
            </w:r>
            <w:r>
              <w:t xml:space="preserve"> VITALS table. If NULL, the row will be skipped and no corresponding row will be generated in the target table.</w:t>
            </w:r>
          </w:p>
        </w:tc>
      </w:tr>
      <w:tr w:rsidR="00EE1280">
        <w:tc>
          <w:tcPr>
            <w:tcW w:w="2538" w:type="dxa"/>
          </w:tcPr>
          <w:p w:rsidR="00EE1280" w:rsidRPr="00A171A3" w:rsidRDefault="00EE1280" w:rsidP="00BE3156">
            <w:pPr>
              <w:rPr>
                <w:b/>
                <w:bCs/>
              </w:rPr>
            </w:pPr>
            <w:r w:rsidRPr="00A171A3">
              <w:rPr>
                <w:b/>
                <w:bCs/>
              </w:rPr>
              <w:t>Vital</w:t>
            </w:r>
          </w:p>
        </w:tc>
        <w:tc>
          <w:tcPr>
            <w:tcW w:w="6318" w:type="dxa"/>
          </w:tcPr>
          <w:p w:rsidR="00EE1280" w:rsidRDefault="00EE1280" w:rsidP="00BE3156">
            <w:r>
              <w:t xml:space="preserve">The name of the vital. If this contains the value ‘blood pressure’ then the </w:t>
            </w:r>
            <w:r w:rsidRPr="00A171A3">
              <w:rPr>
                <w:b/>
              </w:rPr>
              <w:t>Value1</w:t>
            </w:r>
            <w:r>
              <w:t xml:space="preserve"> column contains the systolic pressure and the </w:t>
            </w:r>
            <w:r w:rsidRPr="00A171A3">
              <w:rPr>
                <w:b/>
              </w:rPr>
              <w:t>Value2</w:t>
            </w:r>
            <w:r>
              <w:t xml:space="preserve"> column contains the diastolic blood pressure;for the value ‘weight/height’ the </w:t>
            </w:r>
            <w:r w:rsidRPr="00A171A3">
              <w:rPr>
                <w:b/>
              </w:rPr>
              <w:t>Value1</w:t>
            </w:r>
            <w:r>
              <w:t xml:space="preserve"> column contains the weight and the </w:t>
            </w:r>
            <w:r w:rsidRPr="00A171A3">
              <w:rPr>
                <w:b/>
              </w:rPr>
              <w:t>Value2</w:t>
            </w:r>
            <w:r>
              <w:t xml:space="preserve"> column contains the height; for the value ‘pulse’ the </w:t>
            </w:r>
            <w:r w:rsidRPr="00A171A3">
              <w:rPr>
                <w:b/>
              </w:rPr>
              <w:t>Value1</w:t>
            </w:r>
            <w:r>
              <w:t xml:space="preserve"> column contains the pulse and the </w:t>
            </w:r>
            <w:r w:rsidRPr="00A171A3">
              <w:rPr>
                <w:b/>
              </w:rPr>
              <w:t>Value2</w:t>
            </w:r>
            <w:r>
              <w:t xml:space="preserve"> column is ignored. If any other values (including NULL) are present, the row will be skipped and no corresponding row will be generated in the target table. Two Atheneon VITALS rows are generated for blood pressure and weight and height combinations, and one row for each pulse value. The value of the </w:t>
            </w:r>
            <w:r w:rsidRPr="00A171A3">
              <w:rPr>
                <w:b/>
              </w:rPr>
              <w:t>Measurement</w:t>
            </w:r>
            <w:r>
              <w:t xml:space="preserve"> column in these rows is set to one of ‘Systolic_Blood_Pressure’, ‘Diastolic_Blood_Pressure’, ‘weight’, ‘height’ or ‘pulse’, as appropriate</w:t>
            </w:r>
          </w:p>
        </w:tc>
      </w:tr>
      <w:tr w:rsidR="00EE1280">
        <w:tc>
          <w:tcPr>
            <w:tcW w:w="2538" w:type="dxa"/>
          </w:tcPr>
          <w:p w:rsidR="00EE1280" w:rsidRPr="00A171A3" w:rsidRDefault="00EE1280" w:rsidP="00BE3156">
            <w:pPr>
              <w:rPr>
                <w:b/>
                <w:bCs/>
              </w:rPr>
            </w:pPr>
            <w:r w:rsidRPr="00A171A3">
              <w:rPr>
                <w:b/>
                <w:bCs/>
              </w:rPr>
              <w:t>Value1</w:t>
            </w:r>
          </w:p>
        </w:tc>
        <w:tc>
          <w:tcPr>
            <w:tcW w:w="6318" w:type="dxa"/>
          </w:tcPr>
          <w:p w:rsidR="00EE1280" w:rsidRDefault="00EE1280" w:rsidP="00BE3156">
            <w:r>
              <w:t xml:space="preserve">First vital value. Mapped to </w:t>
            </w:r>
            <w:r w:rsidRPr="00A171A3">
              <w:rPr>
                <w:b/>
              </w:rPr>
              <w:t xml:space="preserve">Value </w:t>
            </w:r>
            <w:r>
              <w:t xml:space="preserve">column in </w:t>
            </w:r>
            <w:r w:rsidRPr="00A171A3">
              <w:rPr>
                <w:i/>
              </w:rPr>
              <w:t>Atheneon</w:t>
            </w:r>
            <w:r>
              <w:t xml:space="preserve"> VITALS table. See comments for </w:t>
            </w:r>
            <w:r w:rsidRPr="00A171A3">
              <w:rPr>
                <w:b/>
              </w:rPr>
              <w:t>Vital</w:t>
            </w:r>
            <w:r>
              <w:t xml:space="preserve"> column for notes on this mapping.</w:t>
            </w:r>
          </w:p>
        </w:tc>
      </w:tr>
      <w:tr w:rsidR="00EE1280">
        <w:tc>
          <w:tcPr>
            <w:tcW w:w="2538" w:type="dxa"/>
          </w:tcPr>
          <w:p w:rsidR="00EE1280" w:rsidRPr="00A171A3" w:rsidRDefault="00EE1280" w:rsidP="00BE3156">
            <w:pPr>
              <w:rPr>
                <w:b/>
                <w:bCs/>
              </w:rPr>
            </w:pPr>
            <w:r w:rsidRPr="00A171A3">
              <w:rPr>
                <w:b/>
                <w:bCs/>
              </w:rPr>
              <w:t>Unit1</w:t>
            </w:r>
          </w:p>
        </w:tc>
        <w:tc>
          <w:tcPr>
            <w:tcW w:w="6318" w:type="dxa"/>
          </w:tcPr>
          <w:p w:rsidR="00EE1280" w:rsidRDefault="00EE1280" w:rsidP="00BE3156">
            <w:r>
              <w:t xml:space="preserve">First vital unit. Mapped to </w:t>
            </w:r>
            <w:r w:rsidRPr="00A171A3">
              <w:rPr>
                <w:b/>
              </w:rPr>
              <w:t>Units</w:t>
            </w:r>
            <w:r>
              <w:t xml:space="preserve"> column in </w:t>
            </w:r>
            <w:r w:rsidRPr="00A171A3">
              <w:rPr>
                <w:i/>
              </w:rPr>
              <w:t>Atheneon</w:t>
            </w:r>
            <w:r>
              <w:t xml:space="preserve"> VITALS table. See comments for </w:t>
            </w:r>
            <w:r w:rsidRPr="00A171A3">
              <w:rPr>
                <w:b/>
              </w:rPr>
              <w:t>Vital</w:t>
            </w:r>
            <w:r>
              <w:t xml:space="preserve"> column for notes on this mapping.</w:t>
            </w:r>
          </w:p>
        </w:tc>
      </w:tr>
      <w:tr w:rsidR="00EE1280">
        <w:tc>
          <w:tcPr>
            <w:tcW w:w="2538" w:type="dxa"/>
          </w:tcPr>
          <w:p w:rsidR="00EE1280" w:rsidRPr="00A171A3" w:rsidRDefault="00EE1280" w:rsidP="00BE3156">
            <w:pPr>
              <w:rPr>
                <w:b/>
                <w:bCs/>
              </w:rPr>
            </w:pPr>
            <w:r w:rsidRPr="00A171A3">
              <w:rPr>
                <w:b/>
                <w:bCs/>
              </w:rPr>
              <w:t>Value2</w:t>
            </w:r>
          </w:p>
        </w:tc>
        <w:tc>
          <w:tcPr>
            <w:tcW w:w="6318" w:type="dxa"/>
          </w:tcPr>
          <w:p w:rsidR="00EE1280" w:rsidRDefault="00EE1280" w:rsidP="00BE3156">
            <w:r>
              <w:t xml:space="preserve">Second vital value. Mapped to </w:t>
            </w:r>
            <w:r w:rsidRPr="00A171A3">
              <w:rPr>
                <w:b/>
              </w:rPr>
              <w:t xml:space="preserve">Value </w:t>
            </w:r>
            <w:r>
              <w:t xml:space="preserve">column in </w:t>
            </w:r>
            <w:r w:rsidRPr="00A171A3">
              <w:rPr>
                <w:i/>
              </w:rPr>
              <w:t>Atheneon</w:t>
            </w:r>
            <w:r>
              <w:t xml:space="preserve"> VITALS table. See comments for </w:t>
            </w:r>
            <w:r w:rsidRPr="00A171A3">
              <w:rPr>
                <w:b/>
              </w:rPr>
              <w:t>Vital</w:t>
            </w:r>
            <w:r>
              <w:t xml:space="preserve"> column for notes on this mapping.</w:t>
            </w:r>
          </w:p>
        </w:tc>
      </w:tr>
      <w:tr w:rsidR="00EE1280">
        <w:tc>
          <w:tcPr>
            <w:tcW w:w="2538" w:type="dxa"/>
          </w:tcPr>
          <w:p w:rsidR="00EE1280" w:rsidRPr="00A171A3" w:rsidRDefault="00EE1280" w:rsidP="00BE3156">
            <w:pPr>
              <w:rPr>
                <w:b/>
                <w:bCs/>
              </w:rPr>
            </w:pPr>
            <w:r w:rsidRPr="00A171A3">
              <w:rPr>
                <w:b/>
                <w:bCs/>
              </w:rPr>
              <w:t>Unit2</w:t>
            </w:r>
          </w:p>
        </w:tc>
        <w:tc>
          <w:tcPr>
            <w:tcW w:w="6318" w:type="dxa"/>
          </w:tcPr>
          <w:p w:rsidR="00EE1280" w:rsidRDefault="00EE1280" w:rsidP="00BE3156">
            <w:r>
              <w:t xml:space="preserve">Second vital unit. Mapped to </w:t>
            </w:r>
            <w:r w:rsidRPr="00A171A3">
              <w:rPr>
                <w:b/>
              </w:rPr>
              <w:t>Units</w:t>
            </w:r>
            <w:r>
              <w:t xml:space="preserve"> column in </w:t>
            </w:r>
            <w:r w:rsidRPr="00A171A3">
              <w:rPr>
                <w:i/>
              </w:rPr>
              <w:t>Atheneon</w:t>
            </w:r>
            <w:r>
              <w:t xml:space="preserve"> </w:t>
            </w:r>
            <w:r>
              <w:lastRenderedPageBreak/>
              <w:t xml:space="preserve">VITALS table. See comments for </w:t>
            </w:r>
            <w:r w:rsidRPr="00A171A3">
              <w:rPr>
                <w:b/>
              </w:rPr>
              <w:t>Vital</w:t>
            </w:r>
            <w:r>
              <w:t xml:space="preserve"> column for notes on this mapping.</w:t>
            </w:r>
          </w:p>
        </w:tc>
      </w:tr>
    </w:tbl>
    <w:p w:rsidR="00EE1280" w:rsidRDefault="00EE1280" w:rsidP="00EE1280"/>
    <w:p w:rsidR="00EE1280" w:rsidRDefault="00EE1280" w:rsidP="00EE1280"/>
    <w:p w:rsidR="00EE1280" w:rsidRDefault="00EE1280" w:rsidP="00EE1280">
      <w:pPr>
        <w:pStyle w:val="Caption"/>
        <w:keepNext/>
      </w:pPr>
      <w:proofErr w:type="gramStart"/>
      <w:r>
        <w:t>Table 13.</w:t>
      </w:r>
      <w:proofErr w:type="gramEnd"/>
      <w:r>
        <w:t xml:space="preserve"> </w:t>
      </w:r>
      <w:r w:rsidRPr="00471C3E">
        <w:rPr>
          <w:b w:val="0"/>
          <w:bCs w:val="0"/>
          <w:i/>
          <w:iCs/>
        </w:rPr>
        <w:t>Atheneon</w:t>
      </w:r>
      <w:r w:rsidRPr="009D703A">
        <w:rPr>
          <w:b w:val="0"/>
          <w:bCs w:val="0"/>
        </w:rPr>
        <w:t xml:space="preserve"> </w:t>
      </w:r>
      <w:r>
        <w:rPr>
          <w:b w:val="0"/>
          <w:bCs w:val="0"/>
        </w:rPr>
        <w:t>VITALS</w:t>
      </w:r>
      <w:r w:rsidRPr="009D703A">
        <w:rPr>
          <w:b w:val="0"/>
          <w:bCs w:val="0"/>
        </w:rPr>
        <w:t xml:space="preserve"> </w:t>
      </w:r>
      <w:r w:rsidRPr="00997085">
        <w:rPr>
          <w:b w:val="0"/>
          <w:bCs w:val="0"/>
        </w:rPr>
        <w:t>Chronus II temporal event table</w:t>
      </w:r>
      <w:r w:rsidRPr="009D703A">
        <w:rPr>
          <w:b w:val="0"/>
          <w:bCs w:val="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98"/>
        <w:gridCol w:w="5958"/>
      </w:tblGrid>
      <w:tr w:rsidR="00EE1280">
        <w:tc>
          <w:tcPr>
            <w:tcW w:w="2898" w:type="dxa"/>
          </w:tcPr>
          <w:p w:rsidR="00EE1280" w:rsidRPr="00A171A3" w:rsidRDefault="00EE1280" w:rsidP="00BE3156">
            <w:pPr>
              <w:rPr>
                <w:b/>
                <w:bCs/>
              </w:rPr>
            </w:pPr>
            <w:r w:rsidRPr="00A171A3">
              <w:rPr>
                <w:b/>
                <w:bCs/>
              </w:rPr>
              <w:t>Column</w:t>
            </w:r>
          </w:p>
        </w:tc>
        <w:tc>
          <w:tcPr>
            <w:tcW w:w="5958" w:type="dxa"/>
          </w:tcPr>
          <w:p w:rsidR="00EE1280" w:rsidRPr="00A171A3" w:rsidRDefault="00EE1280" w:rsidP="00BE3156">
            <w:pPr>
              <w:rPr>
                <w:b/>
                <w:bCs/>
              </w:rPr>
            </w:pPr>
            <w:r w:rsidRPr="00A171A3">
              <w:rPr>
                <w:b/>
                <w:bCs/>
              </w:rPr>
              <w:t>Mapping Notes</w:t>
            </w:r>
          </w:p>
        </w:tc>
      </w:tr>
      <w:tr w:rsidR="00EE1280">
        <w:tc>
          <w:tcPr>
            <w:tcW w:w="2898" w:type="dxa"/>
          </w:tcPr>
          <w:p w:rsidR="00EE1280" w:rsidRPr="00A171A3" w:rsidRDefault="00EE1280" w:rsidP="00BE3156">
            <w:pPr>
              <w:rPr>
                <w:b/>
                <w:bCs/>
              </w:rPr>
            </w:pPr>
            <w:r w:rsidRPr="00A171A3">
              <w:rPr>
                <w:b/>
                <w:bCs/>
              </w:rPr>
              <w:t>ID</w:t>
            </w:r>
          </w:p>
        </w:tc>
        <w:tc>
          <w:tcPr>
            <w:tcW w:w="5958" w:type="dxa"/>
          </w:tcPr>
          <w:p w:rsidR="00EE1280" w:rsidRDefault="00EE1280" w:rsidP="00BE3156">
            <w:r>
              <w:t xml:space="preserve">Patient Social Security Number. Mapped directly from the SSN column in the </w:t>
            </w:r>
            <w:r w:rsidRPr="00A171A3">
              <w:rPr>
                <w:i/>
              </w:rPr>
              <w:t>Athena</w:t>
            </w:r>
            <w:r>
              <w:t xml:space="preserve"> VITALS table.</w:t>
            </w:r>
          </w:p>
        </w:tc>
      </w:tr>
      <w:tr w:rsidR="00EE1280">
        <w:tc>
          <w:tcPr>
            <w:tcW w:w="2898" w:type="dxa"/>
          </w:tcPr>
          <w:p w:rsidR="00EE1280" w:rsidRPr="00A171A3" w:rsidRDefault="00EE1280" w:rsidP="00BE3156">
            <w:pPr>
              <w:rPr>
                <w:b/>
                <w:bCs/>
              </w:rPr>
            </w:pPr>
            <w:r w:rsidRPr="00A171A3">
              <w:rPr>
                <w:b/>
                <w:bCs/>
              </w:rPr>
              <w:t>Measurement</w:t>
            </w:r>
          </w:p>
        </w:tc>
        <w:tc>
          <w:tcPr>
            <w:tcW w:w="5958" w:type="dxa"/>
          </w:tcPr>
          <w:p w:rsidR="00EE1280" w:rsidRDefault="00EE1280" w:rsidP="00BE3156">
            <w:r>
              <w:t xml:space="preserve">Contains the name of the measurement. Will be one of ‘Systolic_Blood_Pressure’, ‘Diastolic_Blood_Pressure’, ‘weight’, ‘height’ or ‘pulse’. See comments for </w:t>
            </w:r>
            <w:r w:rsidRPr="00A171A3">
              <w:rPr>
                <w:b/>
              </w:rPr>
              <w:t>Vital</w:t>
            </w:r>
            <w:r>
              <w:t xml:space="preserve"> column in Table 12 for notes on this mapping.</w:t>
            </w:r>
          </w:p>
        </w:tc>
      </w:tr>
      <w:tr w:rsidR="00EE1280">
        <w:tc>
          <w:tcPr>
            <w:tcW w:w="2898" w:type="dxa"/>
          </w:tcPr>
          <w:p w:rsidR="00EE1280" w:rsidRPr="00A171A3" w:rsidRDefault="00EE1280" w:rsidP="00BE3156">
            <w:pPr>
              <w:rPr>
                <w:b/>
                <w:bCs/>
              </w:rPr>
            </w:pPr>
            <w:r w:rsidRPr="00A171A3">
              <w:rPr>
                <w:b/>
                <w:bCs/>
              </w:rPr>
              <w:t>Units</w:t>
            </w:r>
          </w:p>
        </w:tc>
        <w:tc>
          <w:tcPr>
            <w:tcW w:w="5958" w:type="dxa"/>
          </w:tcPr>
          <w:p w:rsidR="00EE1280" w:rsidRDefault="00EE1280" w:rsidP="00BE3156">
            <w:r>
              <w:t xml:space="preserve">Units of vital. Mapped from </w:t>
            </w:r>
            <w:r w:rsidRPr="00A171A3">
              <w:rPr>
                <w:b/>
              </w:rPr>
              <w:t>Unit1</w:t>
            </w:r>
            <w:r>
              <w:t xml:space="preserve"> or </w:t>
            </w:r>
            <w:r w:rsidRPr="00A171A3">
              <w:rPr>
                <w:b/>
              </w:rPr>
              <w:t>Unit2</w:t>
            </w:r>
            <w:r>
              <w:t xml:space="preserve"> columns in Athena VITALS table. See comments for </w:t>
            </w:r>
            <w:r w:rsidRPr="00A171A3">
              <w:rPr>
                <w:b/>
              </w:rPr>
              <w:t>Vital</w:t>
            </w:r>
            <w:r>
              <w:t xml:space="preserve"> column in Table 12 for notes on this mapping. See comments for </w:t>
            </w:r>
            <w:r w:rsidRPr="00A171A3">
              <w:rPr>
                <w:b/>
              </w:rPr>
              <w:t>Vital</w:t>
            </w:r>
            <w:r>
              <w:t xml:space="preserve"> column in Table 12 for notes on this mapping.</w:t>
            </w:r>
          </w:p>
        </w:tc>
      </w:tr>
      <w:tr w:rsidR="00EE1280">
        <w:tc>
          <w:tcPr>
            <w:tcW w:w="2898" w:type="dxa"/>
          </w:tcPr>
          <w:p w:rsidR="00EE1280" w:rsidRPr="00A171A3" w:rsidRDefault="00EE1280" w:rsidP="00BE3156">
            <w:pPr>
              <w:rPr>
                <w:b/>
                <w:bCs/>
              </w:rPr>
            </w:pPr>
            <w:r w:rsidRPr="00A171A3">
              <w:rPr>
                <w:b/>
                <w:bCs/>
              </w:rPr>
              <w:t>Value</w:t>
            </w:r>
          </w:p>
        </w:tc>
        <w:tc>
          <w:tcPr>
            <w:tcW w:w="5958" w:type="dxa"/>
          </w:tcPr>
          <w:p w:rsidR="00EE1280" w:rsidRDefault="00EE1280" w:rsidP="00BE3156">
            <w:r>
              <w:t xml:space="preserve">Value of vital. Mapped from </w:t>
            </w:r>
            <w:r w:rsidRPr="00A171A3">
              <w:rPr>
                <w:b/>
              </w:rPr>
              <w:t>Value1</w:t>
            </w:r>
            <w:r>
              <w:t xml:space="preserve"> or </w:t>
            </w:r>
            <w:r w:rsidRPr="00A171A3">
              <w:rPr>
                <w:b/>
              </w:rPr>
              <w:t>Value2</w:t>
            </w:r>
            <w:r>
              <w:t xml:space="preserve"> columns in Athena VITALS table. See comments for </w:t>
            </w:r>
            <w:r w:rsidRPr="00A171A3">
              <w:rPr>
                <w:b/>
              </w:rPr>
              <w:t>Vital</w:t>
            </w:r>
            <w:r>
              <w:t xml:space="preserve"> column in Table 12 for notes on this mapping.</w:t>
            </w:r>
          </w:p>
        </w:tc>
      </w:tr>
      <w:tr w:rsidR="00EE1280">
        <w:tc>
          <w:tcPr>
            <w:tcW w:w="2898" w:type="dxa"/>
          </w:tcPr>
          <w:p w:rsidR="00EE1280" w:rsidRPr="00A171A3" w:rsidRDefault="00EE1280" w:rsidP="00BE3156">
            <w:pPr>
              <w:rPr>
                <w:b/>
                <w:bCs/>
              </w:rPr>
            </w:pPr>
            <w:r w:rsidRPr="00A171A3">
              <w:rPr>
                <w:b/>
                <w:bCs/>
              </w:rPr>
              <w:t xml:space="preserve">Valid Time </w:t>
            </w:r>
            <w:r w:rsidRPr="002B14FE">
              <w:t>(Instant)</w:t>
            </w:r>
          </w:p>
        </w:tc>
        <w:tc>
          <w:tcPr>
            <w:tcW w:w="5958" w:type="dxa"/>
          </w:tcPr>
          <w:p w:rsidR="00EE1280" w:rsidRDefault="00EE1280" w:rsidP="00BE3156">
            <w:r>
              <w:t xml:space="preserve">Date of recording of vital. Mapped from </w:t>
            </w:r>
            <w:r w:rsidRPr="00A171A3">
              <w:rPr>
                <w:b/>
              </w:rPr>
              <w:t>VDate</w:t>
            </w:r>
            <w:r>
              <w:t xml:space="preserve"> column in LABS table. </w:t>
            </w:r>
          </w:p>
        </w:tc>
      </w:tr>
    </w:tbl>
    <w:p w:rsidR="00EE1280" w:rsidRPr="00AC123D" w:rsidRDefault="00EE1280" w:rsidP="00EE1280"/>
    <w:p w:rsidR="00EE1280" w:rsidRDefault="00EE1280" w:rsidP="00EE1280">
      <w:pPr>
        <w:pStyle w:val="Heading2"/>
      </w:pPr>
      <w:r>
        <w:br w:type="page"/>
      </w:r>
      <w:bookmarkStart w:id="702" w:name="_Toc291756734"/>
      <w:r>
        <w:lastRenderedPageBreak/>
        <w:t>Encounters</w:t>
      </w:r>
      <w:bookmarkEnd w:id="702"/>
      <w:r>
        <w:tab/>
      </w:r>
    </w:p>
    <w:p w:rsidR="00EE1280" w:rsidRDefault="00EE1280" w:rsidP="00EE1280">
      <w:r>
        <w:t xml:space="preserve">The </w:t>
      </w:r>
      <w:r w:rsidRPr="00471C3E">
        <w:rPr>
          <w:i/>
          <w:iCs/>
        </w:rPr>
        <w:t>Athena</w:t>
      </w:r>
      <w:r>
        <w:t xml:space="preserve"> ENCOUNTER table is mapped to the </w:t>
      </w:r>
      <w:r w:rsidRPr="00471C3E">
        <w:rPr>
          <w:i/>
          <w:iCs/>
        </w:rPr>
        <w:t>Atheneon</w:t>
      </w:r>
      <w:r>
        <w:t xml:space="preserve"> ENCOUNTERS Chronus II temporal event table. See Tables 14 and 15 for details of the mapping process.</w:t>
      </w:r>
    </w:p>
    <w:p w:rsidR="00EE1280" w:rsidRDefault="00EE1280" w:rsidP="00EE1280"/>
    <w:p w:rsidR="00EE1280" w:rsidRPr="00D83641" w:rsidRDefault="00EE1280" w:rsidP="00EE1280">
      <w:pPr>
        <w:rPr>
          <w:b/>
          <w:bCs/>
        </w:rPr>
      </w:pPr>
    </w:p>
    <w:p w:rsidR="00EE1280" w:rsidRDefault="00EE1280" w:rsidP="00EE1280">
      <w:pPr>
        <w:pStyle w:val="Caption"/>
        <w:keepNext/>
      </w:pPr>
      <w:proofErr w:type="gramStart"/>
      <w:r>
        <w:t>Table 14.</w:t>
      </w:r>
      <w:proofErr w:type="gramEnd"/>
      <w:r>
        <w:t xml:space="preserve"> </w:t>
      </w:r>
      <w:proofErr w:type="gramStart"/>
      <w:r w:rsidRPr="00471C3E">
        <w:rPr>
          <w:b w:val="0"/>
          <w:bCs w:val="0"/>
          <w:i/>
          <w:iCs/>
        </w:rPr>
        <w:t>Athena</w:t>
      </w:r>
      <w:r w:rsidRPr="00F62BEE">
        <w:rPr>
          <w:b w:val="0"/>
          <w:bCs w:val="0"/>
        </w:rPr>
        <w:t xml:space="preserve"> </w:t>
      </w:r>
      <w:r>
        <w:rPr>
          <w:b w:val="0"/>
          <w:bCs w:val="0"/>
        </w:rPr>
        <w:t>ENCOUNTER</w:t>
      </w:r>
      <w:r w:rsidRPr="00F62BEE">
        <w:rPr>
          <w:b w:val="0"/>
          <w:bCs w:val="0"/>
        </w:rPr>
        <w:t xml:space="preserve"> Table.</w:t>
      </w:r>
      <w:proofErr w:type="gramEnd"/>
      <w:r>
        <w:rPr>
          <w:b w:val="0"/>
          <w:bCs w:val="0"/>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98"/>
        <w:gridCol w:w="6858"/>
      </w:tblGrid>
      <w:tr w:rsidR="00EE1280">
        <w:tc>
          <w:tcPr>
            <w:tcW w:w="1998" w:type="dxa"/>
          </w:tcPr>
          <w:p w:rsidR="00EE1280" w:rsidRPr="00A171A3" w:rsidRDefault="00EE1280" w:rsidP="00BE3156">
            <w:pPr>
              <w:rPr>
                <w:b/>
                <w:bCs/>
              </w:rPr>
            </w:pPr>
            <w:r w:rsidRPr="00A171A3">
              <w:rPr>
                <w:b/>
                <w:bCs/>
              </w:rPr>
              <w:t>Column</w:t>
            </w:r>
          </w:p>
        </w:tc>
        <w:tc>
          <w:tcPr>
            <w:tcW w:w="6858" w:type="dxa"/>
          </w:tcPr>
          <w:p w:rsidR="00EE1280" w:rsidRPr="00A171A3" w:rsidRDefault="00EE1280" w:rsidP="00BE3156">
            <w:pPr>
              <w:rPr>
                <w:b/>
                <w:bCs/>
              </w:rPr>
            </w:pPr>
            <w:r w:rsidRPr="00A171A3">
              <w:rPr>
                <w:b/>
                <w:bCs/>
              </w:rPr>
              <w:t>Mapping Notes</w:t>
            </w:r>
          </w:p>
        </w:tc>
      </w:tr>
      <w:tr w:rsidR="00EE1280">
        <w:tc>
          <w:tcPr>
            <w:tcW w:w="1998" w:type="dxa"/>
          </w:tcPr>
          <w:p w:rsidR="00EE1280" w:rsidRPr="00A171A3" w:rsidRDefault="00EE1280" w:rsidP="00BE3156">
            <w:pPr>
              <w:rPr>
                <w:b/>
                <w:bCs/>
              </w:rPr>
            </w:pPr>
            <w:r w:rsidRPr="00A171A3">
              <w:rPr>
                <w:b/>
                <w:bCs/>
              </w:rPr>
              <w:t>SSN</w:t>
            </w:r>
          </w:p>
        </w:tc>
        <w:tc>
          <w:tcPr>
            <w:tcW w:w="6858" w:type="dxa"/>
          </w:tcPr>
          <w:p w:rsidR="00EE1280" w:rsidRDefault="00EE1280" w:rsidP="00BE3156">
            <w:r>
              <w:t xml:space="preserve">Patient Social Security Number. This column is mapped directly to the </w:t>
            </w:r>
            <w:r w:rsidRPr="00A171A3">
              <w:rPr>
                <w:b/>
                <w:bCs/>
              </w:rPr>
              <w:t>ID</w:t>
            </w:r>
            <w:r>
              <w:t xml:space="preserve"> column in the </w:t>
            </w:r>
            <w:r w:rsidRPr="00A171A3">
              <w:rPr>
                <w:i/>
              </w:rPr>
              <w:t>Atheneon</w:t>
            </w:r>
            <w:r>
              <w:t xml:space="preserve"> ENCOUNTERS table. If NULL, the row will be skipped and no corresponding row will be generated in the target table.</w:t>
            </w:r>
          </w:p>
        </w:tc>
      </w:tr>
      <w:tr w:rsidR="00EE1280">
        <w:tc>
          <w:tcPr>
            <w:tcW w:w="1998" w:type="dxa"/>
          </w:tcPr>
          <w:p w:rsidR="00EE1280" w:rsidRPr="00A171A3" w:rsidRDefault="00EE1280" w:rsidP="00BE3156">
            <w:pPr>
              <w:rPr>
                <w:b/>
                <w:bCs/>
              </w:rPr>
            </w:pPr>
            <w:r w:rsidRPr="00A171A3">
              <w:rPr>
                <w:b/>
                <w:bCs/>
              </w:rPr>
              <w:t>ApptDatetime</w:t>
            </w:r>
          </w:p>
        </w:tc>
        <w:tc>
          <w:tcPr>
            <w:tcW w:w="6858" w:type="dxa"/>
          </w:tcPr>
          <w:p w:rsidR="00EE1280" w:rsidRDefault="00EE1280" w:rsidP="00BE3156">
            <w:r>
              <w:t xml:space="preserve">The date the appointment. This column in mapped to the valid instant time of the </w:t>
            </w:r>
            <w:r w:rsidRPr="00A171A3">
              <w:rPr>
                <w:i/>
              </w:rPr>
              <w:t>Atheneon</w:t>
            </w:r>
            <w:r>
              <w:t xml:space="preserve"> ENCOUNTERS table. If NULL, the row will be skipped and no corresponding row will be generated in the target table.</w:t>
            </w:r>
          </w:p>
        </w:tc>
      </w:tr>
      <w:tr w:rsidR="00EE1280">
        <w:tc>
          <w:tcPr>
            <w:tcW w:w="1998" w:type="dxa"/>
          </w:tcPr>
          <w:p w:rsidR="00EE1280" w:rsidRPr="00A171A3" w:rsidRDefault="00EE1280" w:rsidP="00BE3156">
            <w:pPr>
              <w:rPr>
                <w:b/>
                <w:bCs/>
              </w:rPr>
            </w:pPr>
            <w:r w:rsidRPr="00A171A3">
              <w:rPr>
                <w:b/>
                <w:bCs/>
              </w:rPr>
              <w:t>Clinic</w:t>
            </w:r>
          </w:p>
        </w:tc>
        <w:tc>
          <w:tcPr>
            <w:tcW w:w="6858" w:type="dxa"/>
          </w:tcPr>
          <w:p w:rsidR="00EE1280" w:rsidRDefault="00EE1280" w:rsidP="00BE3156">
            <w:r>
              <w:t xml:space="preserve">Name of the clinic. This column is mapped directly to the </w:t>
            </w:r>
            <w:r w:rsidRPr="00A171A3">
              <w:rPr>
                <w:b/>
                <w:bCs/>
              </w:rPr>
              <w:t>Clinic</w:t>
            </w:r>
            <w:r>
              <w:t xml:space="preserve"> column in the </w:t>
            </w:r>
            <w:r w:rsidRPr="00A171A3">
              <w:rPr>
                <w:i/>
              </w:rPr>
              <w:t>Atheneon</w:t>
            </w:r>
            <w:r>
              <w:t xml:space="preserve"> ENCOUNTERS table. If NULL an empty string is generated in the </w:t>
            </w:r>
            <w:r w:rsidRPr="00A171A3">
              <w:rPr>
                <w:b/>
              </w:rPr>
              <w:t>Clinic</w:t>
            </w:r>
            <w:r>
              <w:t xml:space="preserve"> column.</w:t>
            </w:r>
          </w:p>
        </w:tc>
      </w:tr>
      <w:tr w:rsidR="00EE1280">
        <w:tc>
          <w:tcPr>
            <w:tcW w:w="1998" w:type="dxa"/>
          </w:tcPr>
          <w:p w:rsidR="00EE1280" w:rsidRPr="00A171A3" w:rsidRDefault="00EE1280" w:rsidP="00BE3156">
            <w:pPr>
              <w:rPr>
                <w:b/>
                <w:bCs/>
              </w:rPr>
            </w:pPr>
            <w:r w:rsidRPr="00A171A3">
              <w:rPr>
                <w:b/>
                <w:bCs/>
              </w:rPr>
              <w:t>Provider</w:t>
            </w:r>
          </w:p>
        </w:tc>
        <w:tc>
          <w:tcPr>
            <w:tcW w:w="6858" w:type="dxa"/>
          </w:tcPr>
          <w:p w:rsidR="00EE1280" w:rsidRPr="00A171A3" w:rsidRDefault="00EE1280" w:rsidP="00BE3156">
            <w:pPr>
              <w:rPr>
                <w:b/>
              </w:rPr>
            </w:pPr>
            <w:r>
              <w:t xml:space="preserve">Provider identifier. This column is mapped directly to the </w:t>
            </w:r>
            <w:r w:rsidRPr="00A171A3">
              <w:rPr>
                <w:b/>
                <w:bCs/>
              </w:rPr>
              <w:t>Provider</w:t>
            </w:r>
            <w:r>
              <w:t xml:space="preserve"> column in the </w:t>
            </w:r>
            <w:r w:rsidRPr="00A171A3">
              <w:rPr>
                <w:i/>
              </w:rPr>
              <w:t>Atheneon</w:t>
            </w:r>
            <w:r>
              <w:t xml:space="preserve"> ENCOUNTERS table. If NULL an empty string is generated in the </w:t>
            </w:r>
            <w:r w:rsidRPr="00A171A3">
              <w:rPr>
                <w:b/>
              </w:rPr>
              <w:t>Provider</w:t>
            </w:r>
            <w:r>
              <w:t xml:space="preserve"> column.</w:t>
            </w:r>
          </w:p>
        </w:tc>
      </w:tr>
    </w:tbl>
    <w:p w:rsidR="00EE1280" w:rsidRDefault="00EE1280" w:rsidP="00EE1280"/>
    <w:p w:rsidR="00EE1280" w:rsidRDefault="00EE1280" w:rsidP="00EE1280"/>
    <w:p w:rsidR="00EE1280" w:rsidRDefault="00EE1280" w:rsidP="00EE1280">
      <w:pPr>
        <w:pStyle w:val="Caption"/>
        <w:keepNext/>
      </w:pPr>
      <w:proofErr w:type="gramStart"/>
      <w:r>
        <w:t>Table 15.</w:t>
      </w:r>
      <w:proofErr w:type="gramEnd"/>
      <w:r>
        <w:t xml:space="preserve"> </w:t>
      </w:r>
      <w:r w:rsidRPr="00471C3E">
        <w:rPr>
          <w:b w:val="0"/>
          <w:bCs w:val="0"/>
          <w:i/>
          <w:iCs/>
        </w:rPr>
        <w:t>Atheneon</w:t>
      </w:r>
      <w:r w:rsidRPr="009D703A">
        <w:rPr>
          <w:b w:val="0"/>
          <w:bCs w:val="0"/>
        </w:rPr>
        <w:t xml:space="preserve"> </w:t>
      </w:r>
      <w:r>
        <w:rPr>
          <w:b w:val="0"/>
          <w:bCs w:val="0"/>
        </w:rPr>
        <w:t xml:space="preserve">ENCOUNTERS </w:t>
      </w:r>
      <w:r w:rsidRPr="00997085">
        <w:rPr>
          <w:b w:val="0"/>
          <w:bCs w:val="0"/>
        </w:rPr>
        <w:t>Chronus II temporal event table</w:t>
      </w:r>
      <w:r w:rsidRPr="009D703A">
        <w:rPr>
          <w:b w:val="0"/>
          <w:bCs w:val="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448"/>
        <w:gridCol w:w="6408"/>
      </w:tblGrid>
      <w:tr w:rsidR="00EE1280">
        <w:tc>
          <w:tcPr>
            <w:tcW w:w="2448" w:type="dxa"/>
          </w:tcPr>
          <w:p w:rsidR="00EE1280" w:rsidRPr="00A171A3" w:rsidRDefault="00EE1280" w:rsidP="00BE3156">
            <w:pPr>
              <w:rPr>
                <w:b/>
                <w:bCs/>
              </w:rPr>
            </w:pPr>
            <w:r w:rsidRPr="00A171A3">
              <w:rPr>
                <w:b/>
                <w:bCs/>
              </w:rPr>
              <w:t>Column</w:t>
            </w:r>
          </w:p>
        </w:tc>
        <w:tc>
          <w:tcPr>
            <w:tcW w:w="6408" w:type="dxa"/>
          </w:tcPr>
          <w:p w:rsidR="00EE1280" w:rsidRPr="00A171A3" w:rsidRDefault="00EE1280" w:rsidP="00BE3156">
            <w:pPr>
              <w:rPr>
                <w:b/>
                <w:bCs/>
              </w:rPr>
            </w:pPr>
            <w:r w:rsidRPr="00A171A3">
              <w:rPr>
                <w:b/>
                <w:bCs/>
              </w:rPr>
              <w:t>Mapping Notes</w:t>
            </w:r>
          </w:p>
        </w:tc>
      </w:tr>
      <w:tr w:rsidR="00EE1280">
        <w:tc>
          <w:tcPr>
            <w:tcW w:w="2448" w:type="dxa"/>
          </w:tcPr>
          <w:p w:rsidR="00EE1280" w:rsidRPr="00A171A3" w:rsidRDefault="00EE1280" w:rsidP="00BE3156">
            <w:pPr>
              <w:rPr>
                <w:b/>
                <w:bCs/>
              </w:rPr>
            </w:pPr>
            <w:r w:rsidRPr="00A171A3">
              <w:rPr>
                <w:b/>
                <w:bCs/>
              </w:rPr>
              <w:t>ID</w:t>
            </w:r>
          </w:p>
        </w:tc>
        <w:tc>
          <w:tcPr>
            <w:tcW w:w="6408" w:type="dxa"/>
          </w:tcPr>
          <w:p w:rsidR="00EE1280" w:rsidRDefault="00EE1280" w:rsidP="00BE3156">
            <w:r>
              <w:t xml:space="preserve">Patient identifier (SSN). Mapped from </w:t>
            </w:r>
            <w:r w:rsidRPr="00A171A3">
              <w:rPr>
                <w:b/>
                <w:bCs/>
              </w:rPr>
              <w:t>SSN</w:t>
            </w:r>
            <w:r>
              <w:t xml:space="preserve"> column in </w:t>
            </w:r>
            <w:r w:rsidRPr="00A171A3">
              <w:rPr>
                <w:i/>
              </w:rPr>
              <w:t>Athena</w:t>
            </w:r>
            <w:r>
              <w:t xml:space="preserve"> ENCOUNTER table.</w:t>
            </w:r>
          </w:p>
        </w:tc>
      </w:tr>
      <w:tr w:rsidR="00EE1280">
        <w:tc>
          <w:tcPr>
            <w:tcW w:w="2448" w:type="dxa"/>
          </w:tcPr>
          <w:p w:rsidR="00EE1280" w:rsidRPr="00A171A3" w:rsidRDefault="00EE1280" w:rsidP="00BE3156">
            <w:pPr>
              <w:rPr>
                <w:b/>
                <w:bCs/>
              </w:rPr>
            </w:pPr>
            <w:r w:rsidRPr="00A171A3">
              <w:rPr>
                <w:b/>
                <w:bCs/>
              </w:rPr>
              <w:t>Clinic</w:t>
            </w:r>
          </w:p>
        </w:tc>
        <w:tc>
          <w:tcPr>
            <w:tcW w:w="6408" w:type="dxa"/>
          </w:tcPr>
          <w:p w:rsidR="00EE1280" w:rsidRDefault="00EE1280" w:rsidP="00BE3156">
            <w:r>
              <w:t xml:space="preserve">Clinic name. Mapped directly from </w:t>
            </w:r>
            <w:r w:rsidRPr="00A171A3">
              <w:rPr>
                <w:b/>
              </w:rPr>
              <w:t>Clinic</w:t>
            </w:r>
            <w:r>
              <w:t xml:space="preserve"> column in </w:t>
            </w:r>
            <w:r w:rsidRPr="00A171A3">
              <w:rPr>
                <w:i/>
              </w:rPr>
              <w:t>Athena</w:t>
            </w:r>
            <w:r>
              <w:t xml:space="preserve"> ENCOUNTER table.</w:t>
            </w:r>
          </w:p>
        </w:tc>
      </w:tr>
      <w:tr w:rsidR="00EE1280">
        <w:tc>
          <w:tcPr>
            <w:tcW w:w="2448" w:type="dxa"/>
          </w:tcPr>
          <w:p w:rsidR="00EE1280" w:rsidRPr="00A171A3" w:rsidRDefault="00EE1280" w:rsidP="00BE3156">
            <w:pPr>
              <w:rPr>
                <w:b/>
                <w:bCs/>
              </w:rPr>
            </w:pPr>
            <w:r w:rsidRPr="00A171A3">
              <w:rPr>
                <w:b/>
                <w:bCs/>
              </w:rPr>
              <w:t>Provider</w:t>
            </w:r>
          </w:p>
        </w:tc>
        <w:tc>
          <w:tcPr>
            <w:tcW w:w="6408" w:type="dxa"/>
          </w:tcPr>
          <w:p w:rsidR="00EE1280" w:rsidRDefault="00EE1280" w:rsidP="00BE3156">
            <w:r>
              <w:t xml:space="preserve">Provider identifier. Mapped directly from </w:t>
            </w:r>
            <w:r w:rsidRPr="00A171A3">
              <w:rPr>
                <w:b/>
              </w:rPr>
              <w:t>Provider</w:t>
            </w:r>
            <w:r>
              <w:t xml:space="preserve"> column in </w:t>
            </w:r>
            <w:r w:rsidRPr="00A171A3">
              <w:rPr>
                <w:i/>
              </w:rPr>
              <w:t>Athena</w:t>
            </w:r>
            <w:r>
              <w:t xml:space="preserve"> ENCOUNTER table.</w:t>
            </w:r>
          </w:p>
        </w:tc>
      </w:tr>
      <w:tr w:rsidR="00EE1280">
        <w:tc>
          <w:tcPr>
            <w:tcW w:w="2448" w:type="dxa"/>
          </w:tcPr>
          <w:p w:rsidR="00EE1280" w:rsidRPr="00A171A3" w:rsidRDefault="00EE1280" w:rsidP="00BE3156">
            <w:pPr>
              <w:rPr>
                <w:b/>
                <w:bCs/>
              </w:rPr>
            </w:pPr>
            <w:r w:rsidRPr="00A171A3">
              <w:rPr>
                <w:b/>
                <w:bCs/>
              </w:rPr>
              <w:t xml:space="preserve">Valid Time </w:t>
            </w:r>
            <w:r w:rsidRPr="002B14FE">
              <w:t>(Instant)</w:t>
            </w:r>
          </w:p>
        </w:tc>
        <w:tc>
          <w:tcPr>
            <w:tcW w:w="6408" w:type="dxa"/>
          </w:tcPr>
          <w:p w:rsidR="00EE1280" w:rsidRDefault="00EE1280" w:rsidP="00BE3156">
            <w:r>
              <w:t xml:space="preserve">Date of recording of vital. Mapped from </w:t>
            </w:r>
            <w:r w:rsidRPr="00A171A3">
              <w:rPr>
                <w:b/>
              </w:rPr>
              <w:t>ApptDatetime</w:t>
            </w:r>
            <w:r>
              <w:t xml:space="preserve"> column in </w:t>
            </w:r>
            <w:r w:rsidRPr="00A171A3">
              <w:rPr>
                <w:i/>
              </w:rPr>
              <w:t>Athena</w:t>
            </w:r>
            <w:r>
              <w:t xml:space="preserve"> ENCOUNTER table.</w:t>
            </w:r>
          </w:p>
        </w:tc>
      </w:tr>
    </w:tbl>
    <w:p w:rsidR="00EE1280" w:rsidRPr="00AC123D" w:rsidRDefault="00EE1280" w:rsidP="00EE1280"/>
    <w:p w:rsidR="00EE1280" w:rsidRDefault="00EE1280" w:rsidP="00EE1280">
      <w:pPr>
        <w:pStyle w:val="Heading2"/>
      </w:pPr>
      <w:r>
        <w:br w:type="page"/>
      </w:r>
      <w:bookmarkStart w:id="703" w:name="_Toc291756735"/>
      <w:r>
        <w:lastRenderedPageBreak/>
        <w:t>Conditions</w:t>
      </w:r>
      <w:bookmarkEnd w:id="703"/>
      <w:r>
        <w:tab/>
      </w:r>
    </w:p>
    <w:p w:rsidR="00EE1280" w:rsidRDefault="00EE1280" w:rsidP="00EE1280">
      <w:r>
        <w:t xml:space="preserve">The </w:t>
      </w:r>
      <w:r w:rsidRPr="00471C3E">
        <w:rPr>
          <w:i/>
          <w:iCs/>
        </w:rPr>
        <w:t>Athena</w:t>
      </w:r>
      <w:r>
        <w:t xml:space="preserve"> DIAGNOSIS table is mapped to the </w:t>
      </w:r>
      <w:r w:rsidRPr="00471C3E">
        <w:rPr>
          <w:i/>
          <w:iCs/>
        </w:rPr>
        <w:t>Atheneon</w:t>
      </w:r>
      <w:r>
        <w:t xml:space="preserve"> CONDITIONS Chronus II temporal state table. See Tables 16 and 17 for details of the mapping process.</w:t>
      </w:r>
    </w:p>
    <w:p w:rsidR="00EE1280" w:rsidRDefault="00EE1280" w:rsidP="00EE1280"/>
    <w:p w:rsidR="00EE1280" w:rsidRPr="00D83641" w:rsidRDefault="00EE1280" w:rsidP="00EE1280">
      <w:pPr>
        <w:rPr>
          <w:b/>
          <w:bCs/>
        </w:rPr>
      </w:pPr>
    </w:p>
    <w:p w:rsidR="00EE1280" w:rsidRDefault="00EE1280" w:rsidP="00EE1280">
      <w:pPr>
        <w:pStyle w:val="Caption"/>
        <w:keepNext/>
      </w:pPr>
      <w:proofErr w:type="gramStart"/>
      <w:r>
        <w:t>Table 16.</w:t>
      </w:r>
      <w:proofErr w:type="gramEnd"/>
      <w:r>
        <w:t xml:space="preserve"> </w:t>
      </w:r>
      <w:proofErr w:type="gramStart"/>
      <w:r w:rsidRPr="00471C3E">
        <w:rPr>
          <w:b w:val="0"/>
          <w:bCs w:val="0"/>
          <w:i/>
          <w:iCs/>
        </w:rPr>
        <w:t>Athena</w:t>
      </w:r>
      <w:r w:rsidRPr="00F62BEE">
        <w:rPr>
          <w:b w:val="0"/>
          <w:bCs w:val="0"/>
        </w:rPr>
        <w:t xml:space="preserve"> </w:t>
      </w:r>
      <w:r>
        <w:rPr>
          <w:b w:val="0"/>
          <w:bCs w:val="0"/>
        </w:rPr>
        <w:t>DIAGNOSIS</w:t>
      </w:r>
      <w:r w:rsidRPr="00F62BEE">
        <w:rPr>
          <w:b w:val="0"/>
          <w:bCs w:val="0"/>
        </w:rPr>
        <w:t xml:space="preserve"> Table.</w:t>
      </w:r>
      <w:proofErr w:type="gramEnd"/>
      <w:r>
        <w:rPr>
          <w:b w:val="0"/>
          <w:bCs w:val="0"/>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728"/>
        <w:gridCol w:w="7128"/>
      </w:tblGrid>
      <w:tr w:rsidR="00EE1280">
        <w:tc>
          <w:tcPr>
            <w:tcW w:w="1728" w:type="dxa"/>
          </w:tcPr>
          <w:p w:rsidR="00EE1280" w:rsidRPr="00A171A3" w:rsidRDefault="00EE1280" w:rsidP="00BE3156">
            <w:pPr>
              <w:rPr>
                <w:b/>
                <w:bCs/>
              </w:rPr>
            </w:pPr>
            <w:r w:rsidRPr="00A171A3">
              <w:rPr>
                <w:b/>
                <w:bCs/>
              </w:rPr>
              <w:t>Column</w:t>
            </w:r>
          </w:p>
        </w:tc>
        <w:tc>
          <w:tcPr>
            <w:tcW w:w="7128" w:type="dxa"/>
          </w:tcPr>
          <w:p w:rsidR="00EE1280" w:rsidRPr="00A171A3" w:rsidRDefault="00EE1280" w:rsidP="00BE3156">
            <w:pPr>
              <w:rPr>
                <w:b/>
                <w:bCs/>
              </w:rPr>
            </w:pPr>
            <w:r w:rsidRPr="00A171A3">
              <w:rPr>
                <w:b/>
                <w:bCs/>
              </w:rPr>
              <w:t>Mapping Notes</w:t>
            </w:r>
          </w:p>
        </w:tc>
      </w:tr>
      <w:tr w:rsidR="00EE1280">
        <w:tc>
          <w:tcPr>
            <w:tcW w:w="1728" w:type="dxa"/>
          </w:tcPr>
          <w:p w:rsidR="00EE1280" w:rsidRPr="00A171A3" w:rsidRDefault="00EE1280" w:rsidP="00BE3156">
            <w:pPr>
              <w:rPr>
                <w:b/>
                <w:bCs/>
              </w:rPr>
            </w:pPr>
            <w:r w:rsidRPr="00A171A3">
              <w:rPr>
                <w:b/>
                <w:bCs/>
              </w:rPr>
              <w:t>SSN</w:t>
            </w:r>
          </w:p>
        </w:tc>
        <w:tc>
          <w:tcPr>
            <w:tcW w:w="7128" w:type="dxa"/>
          </w:tcPr>
          <w:p w:rsidR="00EE1280" w:rsidRDefault="00EE1280" w:rsidP="00BE3156">
            <w:r>
              <w:t xml:space="preserve">Patient Social Security Number. This column is mapped directly to the </w:t>
            </w:r>
            <w:r w:rsidRPr="00A171A3">
              <w:rPr>
                <w:b/>
                <w:bCs/>
              </w:rPr>
              <w:t>ID</w:t>
            </w:r>
            <w:r>
              <w:t xml:space="preserve"> column in the CONDITIONS table. If NULL, the row will be skipped and no corresponding row will be generated in the CONDITIONS table.</w:t>
            </w:r>
          </w:p>
        </w:tc>
      </w:tr>
      <w:tr w:rsidR="00EE1280">
        <w:tc>
          <w:tcPr>
            <w:tcW w:w="1728" w:type="dxa"/>
          </w:tcPr>
          <w:p w:rsidR="00EE1280" w:rsidRPr="00A171A3" w:rsidRDefault="00EE1280" w:rsidP="00BE3156">
            <w:pPr>
              <w:rPr>
                <w:b/>
                <w:bCs/>
              </w:rPr>
            </w:pPr>
            <w:r w:rsidRPr="00A171A3">
              <w:rPr>
                <w:b/>
                <w:bCs/>
              </w:rPr>
              <w:t>ICD9</w:t>
            </w:r>
          </w:p>
        </w:tc>
        <w:tc>
          <w:tcPr>
            <w:tcW w:w="7128" w:type="dxa"/>
          </w:tcPr>
          <w:p w:rsidR="00EE1280" w:rsidRDefault="00EE1280" w:rsidP="00BE3156">
            <w:r>
              <w:t xml:space="preserve">ICD9 code of condition. Mapped to </w:t>
            </w:r>
            <w:r w:rsidRPr="00A171A3">
              <w:rPr>
                <w:b/>
                <w:bCs/>
              </w:rPr>
              <w:t>ICD9</w:t>
            </w:r>
            <w:r>
              <w:t xml:space="preserve"> column in CONDITIONS table. If NULL, the row will be skipped and no corresponding row will be generated in the target table.</w:t>
            </w:r>
          </w:p>
        </w:tc>
      </w:tr>
      <w:tr w:rsidR="00EE1280">
        <w:tc>
          <w:tcPr>
            <w:tcW w:w="1728" w:type="dxa"/>
          </w:tcPr>
          <w:p w:rsidR="00EE1280" w:rsidRPr="00A171A3" w:rsidRDefault="00EE1280" w:rsidP="00BE3156">
            <w:pPr>
              <w:rPr>
                <w:b/>
                <w:bCs/>
              </w:rPr>
            </w:pPr>
            <w:r w:rsidRPr="00A171A3">
              <w:rPr>
                <w:b/>
                <w:bCs/>
              </w:rPr>
              <w:t>FirstDate</w:t>
            </w:r>
          </w:p>
        </w:tc>
        <w:tc>
          <w:tcPr>
            <w:tcW w:w="7128" w:type="dxa"/>
          </w:tcPr>
          <w:p w:rsidR="00EE1280" w:rsidRDefault="00EE1280" w:rsidP="00BE3156">
            <w:r>
              <w:t>First recorded date of condition. Mapped to the opening instant of the valid period of the CONDITIONS table. If NULL, a date of ‘1900-01-01’ is generated.</w:t>
            </w:r>
          </w:p>
        </w:tc>
      </w:tr>
      <w:tr w:rsidR="00EE1280">
        <w:tc>
          <w:tcPr>
            <w:tcW w:w="1728" w:type="dxa"/>
          </w:tcPr>
          <w:p w:rsidR="00EE1280" w:rsidRPr="00A171A3" w:rsidRDefault="00EE1280" w:rsidP="00BE3156">
            <w:pPr>
              <w:rPr>
                <w:b/>
                <w:bCs/>
              </w:rPr>
            </w:pPr>
            <w:r w:rsidRPr="00A171A3">
              <w:rPr>
                <w:b/>
                <w:bCs/>
              </w:rPr>
              <w:t>LastDate</w:t>
            </w:r>
          </w:p>
        </w:tc>
        <w:tc>
          <w:tcPr>
            <w:tcW w:w="7128" w:type="dxa"/>
          </w:tcPr>
          <w:p w:rsidR="00EE1280" w:rsidRDefault="00EE1280" w:rsidP="00BE3156">
            <w:r>
              <w:t xml:space="preserve">Last recorded date of condition. Mapped to the </w:t>
            </w:r>
            <w:r w:rsidRPr="00A171A3">
              <w:rPr>
                <w:b/>
              </w:rPr>
              <w:t>Last_Date</w:t>
            </w:r>
            <w:r>
              <w:t xml:space="preserve"> column of the CONDITIONS table. May be NULL.</w:t>
            </w:r>
          </w:p>
        </w:tc>
      </w:tr>
    </w:tbl>
    <w:p w:rsidR="00EE1280" w:rsidRDefault="00EE1280" w:rsidP="00EE1280"/>
    <w:p w:rsidR="00EE1280" w:rsidRDefault="00EE1280" w:rsidP="00EE1280"/>
    <w:p w:rsidR="00EE1280" w:rsidRDefault="00EE1280" w:rsidP="00EE1280">
      <w:pPr>
        <w:pStyle w:val="Caption"/>
        <w:keepNext/>
      </w:pPr>
      <w:proofErr w:type="gramStart"/>
      <w:r>
        <w:t>Table 17.</w:t>
      </w:r>
      <w:proofErr w:type="gramEnd"/>
      <w:r>
        <w:t xml:space="preserve"> </w:t>
      </w:r>
      <w:r w:rsidRPr="00471C3E">
        <w:rPr>
          <w:b w:val="0"/>
          <w:bCs w:val="0"/>
          <w:i/>
          <w:iCs/>
        </w:rPr>
        <w:t>Atheneon</w:t>
      </w:r>
      <w:r w:rsidRPr="009D703A">
        <w:rPr>
          <w:b w:val="0"/>
          <w:bCs w:val="0"/>
        </w:rPr>
        <w:t xml:space="preserve"> </w:t>
      </w:r>
      <w:r>
        <w:rPr>
          <w:b w:val="0"/>
          <w:bCs w:val="0"/>
        </w:rPr>
        <w:t>CONDITIONS</w:t>
      </w:r>
      <w:r w:rsidRPr="009D703A">
        <w:rPr>
          <w:b w:val="0"/>
          <w:bCs w:val="0"/>
        </w:rPr>
        <w:t xml:space="preserve"> </w:t>
      </w:r>
      <w:r w:rsidRPr="00997085">
        <w:rPr>
          <w:b w:val="0"/>
          <w:bCs w:val="0"/>
        </w:rPr>
        <w:t>Chronus II temporal event table</w:t>
      </w:r>
      <w:r w:rsidRPr="009D703A">
        <w:rPr>
          <w:b w:val="0"/>
          <w:bCs w:val="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538"/>
        <w:gridCol w:w="6318"/>
      </w:tblGrid>
      <w:tr w:rsidR="00EE1280">
        <w:tc>
          <w:tcPr>
            <w:tcW w:w="2538" w:type="dxa"/>
          </w:tcPr>
          <w:p w:rsidR="00EE1280" w:rsidRPr="00A171A3" w:rsidRDefault="00EE1280" w:rsidP="00BE3156">
            <w:pPr>
              <w:rPr>
                <w:b/>
                <w:bCs/>
              </w:rPr>
            </w:pPr>
            <w:r w:rsidRPr="00A171A3">
              <w:rPr>
                <w:b/>
                <w:bCs/>
              </w:rPr>
              <w:t>Column</w:t>
            </w:r>
          </w:p>
        </w:tc>
        <w:tc>
          <w:tcPr>
            <w:tcW w:w="6318" w:type="dxa"/>
          </w:tcPr>
          <w:p w:rsidR="00EE1280" w:rsidRPr="00A171A3" w:rsidRDefault="00EE1280" w:rsidP="00BE3156">
            <w:pPr>
              <w:rPr>
                <w:b/>
                <w:bCs/>
              </w:rPr>
            </w:pPr>
            <w:r w:rsidRPr="00A171A3">
              <w:rPr>
                <w:b/>
                <w:bCs/>
              </w:rPr>
              <w:t>Mapping Notes</w:t>
            </w:r>
          </w:p>
        </w:tc>
      </w:tr>
      <w:tr w:rsidR="00EE1280">
        <w:tc>
          <w:tcPr>
            <w:tcW w:w="2538" w:type="dxa"/>
          </w:tcPr>
          <w:p w:rsidR="00EE1280" w:rsidRPr="00A171A3" w:rsidRDefault="00EE1280" w:rsidP="00BE3156">
            <w:pPr>
              <w:rPr>
                <w:b/>
                <w:bCs/>
              </w:rPr>
            </w:pPr>
            <w:r w:rsidRPr="00A171A3">
              <w:rPr>
                <w:b/>
                <w:bCs/>
              </w:rPr>
              <w:t>ID</w:t>
            </w:r>
          </w:p>
        </w:tc>
        <w:tc>
          <w:tcPr>
            <w:tcW w:w="6318" w:type="dxa"/>
          </w:tcPr>
          <w:p w:rsidR="00EE1280" w:rsidRDefault="00EE1280" w:rsidP="00BE3156">
            <w:r>
              <w:t xml:space="preserve">Patient identifier (SSN). Mapped from </w:t>
            </w:r>
            <w:r w:rsidRPr="00A171A3">
              <w:rPr>
                <w:b/>
                <w:bCs/>
              </w:rPr>
              <w:t>SSN</w:t>
            </w:r>
            <w:r>
              <w:t xml:space="preserve"> column in DIAGNOSIS table.</w:t>
            </w:r>
          </w:p>
        </w:tc>
      </w:tr>
      <w:tr w:rsidR="00EE1280">
        <w:tc>
          <w:tcPr>
            <w:tcW w:w="2538" w:type="dxa"/>
          </w:tcPr>
          <w:p w:rsidR="00EE1280" w:rsidRPr="00A171A3" w:rsidRDefault="00EE1280" w:rsidP="00BE3156">
            <w:pPr>
              <w:rPr>
                <w:b/>
                <w:bCs/>
              </w:rPr>
            </w:pPr>
            <w:r w:rsidRPr="00A171A3">
              <w:rPr>
                <w:b/>
                <w:bCs/>
              </w:rPr>
              <w:t>ICD9</w:t>
            </w:r>
          </w:p>
        </w:tc>
        <w:tc>
          <w:tcPr>
            <w:tcW w:w="6318" w:type="dxa"/>
          </w:tcPr>
          <w:p w:rsidR="00EE1280" w:rsidRDefault="00EE1280" w:rsidP="00BE3156">
            <w:r>
              <w:t xml:space="preserve">ICD9 code of condition. Mapped from </w:t>
            </w:r>
            <w:r w:rsidRPr="00A171A3">
              <w:rPr>
                <w:b/>
                <w:bCs/>
              </w:rPr>
              <w:t>ICD9</w:t>
            </w:r>
            <w:r>
              <w:t xml:space="preserve"> column in DIAGNOSIS table.</w:t>
            </w:r>
          </w:p>
        </w:tc>
      </w:tr>
      <w:tr w:rsidR="00EE1280">
        <w:tc>
          <w:tcPr>
            <w:tcW w:w="2538" w:type="dxa"/>
          </w:tcPr>
          <w:p w:rsidR="00EE1280" w:rsidRPr="00A171A3" w:rsidRDefault="00EE1280" w:rsidP="00BE3156">
            <w:pPr>
              <w:rPr>
                <w:b/>
                <w:bCs/>
              </w:rPr>
            </w:pPr>
            <w:r w:rsidRPr="00A171A3">
              <w:rPr>
                <w:b/>
                <w:bCs/>
              </w:rPr>
              <w:t>Last_Date</w:t>
            </w:r>
          </w:p>
        </w:tc>
        <w:tc>
          <w:tcPr>
            <w:tcW w:w="6318" w:type="dxa"/>
          </w:tcPr>
          <w:p w:rsidR="00EE1280" w:rsidRDefault="00EE1280" w:rsidP="00BE3156">
            <w:r>
              <w:t xml:space="preserve">Last recorded date of condition. Mapped from </w:t>
            </w:r>
            <w:r w:rsidRPr="00A171A3">
              <w:rPr>
                <w:b/>
                <w:bCs/>
              </w:rPr>
              <w:t>LastDate</w:t>
            </w:r>
            <w:r>
              <w:t xml:space="preserve"> column in DIAGNOSIS table.</w:t>
            </w:r>
          </w:p>
        </w:tc>
      </w:tr>
      <w:tr w:rsidR="00EE1280">
        <w:tc>
          <w:tcPr>
            <w:tcW w:w="2538" w:type="dxa"/>
          </w:tcPr>
          <w:p w:rsidR="00EE1280" w:rsidRPr="00A171A3" w:rsidRDefault="00EE1280" w:rsidP="00BE3156">
            <w:pPr>
              <w:rPr>
                <w:b/>
                <w:bCs/>
              </w:rPr>
            </w:pPr>
            <w:r w:rsidRPr="00A171A3">
              <w:rPr>
                <w:b/>
                <w:bCs/>
              </w:rPr>
              <w:t xml:space="preserve">Valid Time </w:t>
            </w:r>
            <w:r w:rsidRPr="002B14FE">
              <w:t>(</w:t>
            </w:r>
            <w:r>
              <w:t>Period</w:t>
            </w:r>
            <w:r w:rsidRPr="002B14FE">
              <w:t>)</w:t>
            </w:r>
          </w:p>
        </w:tc>
        <w:tc>
          <w:tcPr>
            <w:tcW w:w="6318" w:type="dxa"/>
          </w:tcPr>
          <w:p w:rsidR="00EE1280" w:rsidRDefault="00EE1280" w:rsidP="00BE3156">
            <w:r>
              <w:t xml:space="preserve">Valid interval of condition. The start instant is mapped from </w:t>
            </w:r>
            <w:r w:rsidRPr="00A171A3">
              <w:rPr>
                <w:b/>
              </w:rPr>
              <w:t>FirstDate</w:t>
            </w:r>
            <w:r>
              <w:t xml:space="preserve"> column in DIAGNOSIS table. The finish instant is ongoing. In other words, once a condition is recorded it is assumed to continue indefinitely.</w:t>
            </w:r>
          </w:p>
        </w:tc>
      </w:tr>
    </w:tbl>
    <w:p w:rsidR="00EE1280" w:rsidRPr="00AC123D" w:rsidRDefault="00EE1280" w:rsidP="00EE1280"/>
    <w:p w:rsidR="00EE1280" w:rsidRDefault="00EE1280" w:rsidP="001B3159">
      <w:pPr>
        <w:pStyle w:val="Heading2"/>
      </w:pPr>
      <w:r>
        <w:br w:type="page"/>
      </w:r>
      <w:bookmarkStart w:id="704" w:name="_Toc291756736"/>
      <w:r>
        <w:lastRenderedPageBreak/>
        <w:t>Adverse Drug Reactions</w:t>
      </w:r>
      <w:bookmarkEnd w:id="704"/>
    </w:p>
    <w:p w:rsidR="00EE1280" w:rsidRDefault="00EE1280" w:rsidP="00EE1280">
      <w:r>
        <w:t xml:space="preserve">The </w:t>
      </w:r>
      <w:r w:rsidRPr="00471C3E">
        <w:rPr>
          <w:i/>
          <w:iCs/>
        </w:rPr>
        <w:t>Athena</w:t>
      </w:r>
      <w:r>
        <w:t xml:space="preserve"> ALLERGY table is mapped to the </w:t>
      </w:r>
      <w:r w:rsidRPr="00471C3E">
        <w:rPr>
          <w:i/>
          <w:iCs/>
        </w:rPr>
        <w:t>Atheneon</w:t>
      </w:r>
      <w:r>
        <w:t xml:space="preserve"> ADVERSE_EVENTS Chronus II temporal event table. The ALLERGY table may contain more two adverse reactions per row, in which case two rows are generated in the ADVERSE_EVENTS table, one for each reaction. See Tables 18 and 19 for details of the mapping process.</w:t>
      </w:r>
    </w:p>
    <w:p w:rsidR="00EE1280" w:rsidRDefault="00EE1280" w:rsidP="00EE1280"/>
    <w:p w:rsidR="00EE1280" w:rsidRDefault="00EE1280" w:rsidP="00EE1280">
      <w:pPr>
        <w:pStyle w:val="Caption"/>
        <w:keepNext/>
      </w:pPr>
      <w:proofErr w:type="gramStart"/>
      <w:r>
        <w:t>Table 18</w:t>
      </w:r>
      <w:r w:rsidRPr="00A954B6">
        <w:t>.</w:t>
      </w:r>
      <w:proofErr w:type="gramEnd"/>
      <w:r w:rsidRPr="00A954B6">
        <w:rPr>
          <w:b w:val="0"/>
          <w:bCs w:val="0"/>
        </w:rPr>
        <w:t xml:space="preserve"> </w:t>
      </w:r>
      <w:r w:rsidRPr="00471C3E">
        <w:rPr>
          <w:b w:val="0"/>
          <w:bCs w:val="0"/>
          <w:i/>
          <w:iCs/>
        </w:rPr>
        <w:t>Athena</w:t>
      </w:r>
      <w:r w:rsidRPr="00A954B6">
        <w:rPr>
          <w:b w:val="0"/>
          <w:bCs w:val="0"/>
        </w:rPr>
        <w:t>.ALLERGY Table</w:t>
      </w:r>
      <w:r>
        <w:rPr>
          <w:b w:val="0"/>
          <w:bCs w:val="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458"/>
        <w:gridCol w:w="7398"/>
      </w:tblGrid>
      <w:tr w:rsidR="00EE1280">
        <w:tc>
          <w:tcPr>
            <w:tcW w:w="1458" w:type="dxa"/>
          </w:tcPr>
          <w:p w:rsidR="00EE1280" w:rsidRPr="00A171A3" w:rsidRDefault="00EE1280" w:rsidP="00BE3156">
            <w:pPr>
              <w:rPr>
                <w:b/>
                <w:bCs/>
              </w:rPr>
            </w:pPr>
            <w:r w:rsidRPr="00A171A3">
              <w:rPr>
                <w:b/>
                <w:bCs/>
              </w:rPr>
              <w:t>Column</w:t>
            </w:r>
          </w:p>
        </w:tc>
        <w:tc>
          <w:tcPr>
            <w:tcW w:w="7398" w:type="dxa"/>
          </w:tcPr>
          <w:p w:rsidR="00EE1280" w:rsidRPr="00A171A3" w:rsidRDefault="00EE1280" w:rsidP="00BE3156">
            <w:pPr>
              <w:rPr>
                <w:b/>
                <w:bCs/>
              </w:rPr>
            </w:pPr>
            <w:r w:rsidRPr="00A171A3">
              <w:rPr>
                <w:b/>
                <w:bCs/>
              </w:rPr>
              <w:t>Mapping Notes</w:t>
            </w:r>
          </w:p>
        </w:tc>
      </w:tr>
      <w:tr w:rsidR="00EE1280">
        <w:tc>
          <w:tcPr>
            <w:tcW w:w="1458" w:type="dxa"/>
          </w:tcPr>
          <w:p w:rsidR="00EE1280" w:rsidRPr="00A171A3" w:rsidRDefault="00EE1280" w:rsidP="00BE3156">
            <w:pPr>
              <w:rPr>
                <w:b/>
                <w:bCs/>
              </w:rPr>
            </w:pPr>
            <w:r w:rsidRPr="00A171A3">
              <w:rPr>
                <w:b/>
                <w:bCs/>
              </w:rPr>
              <w:t>SSN</w:t>
            </w:r>
          </w:p>
        </w:tc>
        <w:tc>
          <w:tcPr>
            <w:tcW w:w="7398" w:type="dxa"/>
          </w:tcPr>
          <w:p w:rsidR="00EE1280" w:rsidRDefault="00EE1280" w:rsidP="00BE3156">
            <w:r>
              <w:t xml:space="preserve">Patient Social Security Number. This column is mapped directly to the </w:t>
            </w:r>
            <w:r w:rsidRPr="00A171A3">
              <w:rPr>
                <w:b/>
                <w:bCs/>
              </w:rPr>
              <w:t>ID</w:t>
            </w:r>
            <w:r>
              <w:t xml:space="preserve"> column in the ADVERSE_EVENTS table. If NULL, the row will be skipped and no corresponding row will be generated in the ADVERSE_EVENTS table.</w:t>
            </w:r>
          </w:p>
        </w:tc>
      </w:tr>
      <w:tr w:rsidR="00EE1280">
        <w:tc>
          <w:tcPr>
            <w:tcW w:w="1458" w:type="dxa"/>
          </w:tcPr>
          <w:p w:rsidR="00EE1280" w:rsidRPr="00A171A3" w:rsidRDefault="00EE1280" w:rsidP="00BE3156">
            <w:pPr>
              <w:rPr>
                <w:b/>
                <w:bCs/>
              </w:rPr>
            </w:pPr>
            <w:r w:rsidRPr="00A171A3">
              <w:rPr>
                <w:b/>
                <w:bCs/>
              </w:rPr>
              <w:t>Drug</w:t>
            </w:r>
          </w:p>
        </w:tc>
        <w:tc>
          <w:tcPr>
            <w:tcW w:w="7398" w:type="dxa"/>
          </w:tcPr>
          <w:p w:rsidR="00EE1280" w:rsidRDefault="00EE1280" w:rsidP="00BE3156">
            <w:r>
              <w:t xml:space="preserve">Drug name. This column and it is mapped directly to the </w:t>
            </w:r>
            <w:r w:rsidRPr="00A171A3">
              <w:rPr>
                <w:b/>
                <w:bCs/>
              </w:rPr>
              <w:t>Substance</w:t>
            </w:r>
            <w:r>
              <w:t xml:space="preserve"> column in the ADVERSE_EVENTS table. May be NULL.</w:t>
            </w:r>
          </w:p>
        </w:tc>
      </w:tr>
      <w:tr w:rsidR="00EE1280">
        <w:tc>
          <w:tcPr>
            <w:tcW w:w="1458" w:type="dxa"/>
          </w:tcPr>
          <w:p w:rsidR="00EE1280" w:rsidRPr="00A171A3" w:rsidRDefault="00EE1280" w:rsidP="00BE3156">
            <w:pPr>
              <w:rPr>
                <w:b/>
                <w:bCs/>
              </w:rPr>
            </w:pPr>
            <w:r w:rsidRPr="00A171A3">
              <w:rPr>
                <w:b/>
                <w:bCs/>
              </w:rPr>
              <w:t>FileNo</w:t>
            </w:r>
          </w:p>
        </w:tc>
        <w:tc>
          <w:tcPr>
            <w:tcW w:w="7398" w:type="dxa"/>
          </w:tcPr>
          <w:p w:rsidR="00EE1280" w:rsidRDefault="00EE1280" w:rsidP="00BE3156">
            <w:r>
              <w:t xml:space="preserve">File number of drug in National Drug Identifier lookup table. In association with the </w:t>
            </w:r>
            <w:r w:rsidRPr="00A171A3">
              <w:rPr>
                <w:b/>
                <w:bCs/>
              </w:rPr>
              <w:t xml:space="preserve">RecNo </w:t>
            </w:r>
            <w:r w:rsidRPr="00D4508B">
              <w:t>and</w:t>
            </w:r>
            <w:r w:rsidRPr="00A171A3">
              <w:rPr>
                <w:b/>
                <w:bCs/>
              </w:rPr>
              <w:t xml:space="preserve"> VAClass </w:t>
            </w:r>
            <w:r w:rsidRPr="00D4508B">
              <w:t>columns</w:t>
            </w:r>
            <w:r>
              <w:t xml:space="preserve">, this entry is used to look up the </w:t>
            </w:r>
            <w:r w:rsidRPr="00A171A3">
              <w:rPr>
                <w:i/>
                <w:iCs/>
              </w:rPr>
              <w:t>Nation Drug Identifier</w:t>
            </w:r>
            <w:r>
              <w:t xml:space="preserve"> of the drug using the </w:t>
            </w:r>
            <w:r w:rsidRPr="00A171A3">
              <w:rPr>
                <w:i/>
                <w:iCs/>
              </w:rPr>
              <w:t>Athena</w:t>
            </w:r>
            <w:r>
              <w:t xml:space="preserve">.HTN_DRUG_TRANSLATION table. If reaction is not to a drug then this cell will be empty. Only file numbers </w:t>
            </w:r>
            <w:r w:rsidRPr="00A171A3">
              <w:rPr>
                <w:i/>
                <w:iCs/>
              </w:rPr>
              <w:t>50.416</w:t>
            </w:r>
            <w:r>
              <w:t xml:space="preserve">, </w:t>
            </w:r>
            <w:r w:rsidRPr="00A171A3">
              <w:rPr>
                <w:i/>
                <w:iCs/>
              </w:rPr>
              <w:t>50.6</w:t>
            </w:r>
            <w:r>
              <w:t xml:space="preserve"> or </w:t>
            </w:r>
            <w:r w:rsidRPr="00A171A3">
              <w:rPr>
                <w:i/>
                <w:iCs/>
              </w:rPr>
              <w:t>50.605</w:t>
            </w:r>
            <w:r>
              <w:t xml:space="preserve"> are currently mapped. </w:t>
            </w:r>
            <w:r w:rsidRPr="00A171A3">
              <w:rPr>
                <w:i/>
                <w:iCs/>
              </w:rPr>
              <w:t>National Drug Identifiers</w:t>
            </w:r>
            <w:r>
              <w:t xml:space="preserve"> are mapped to the </w:t>
            </w:r>
            <w:r w:rsidRPr="00A171A3">
              <w:rPr>
                <w:b/>
                <w:bCs/>
              </w:rPr>
              <w:t>DrugID</w:t>
            </w:r>
            <w:r>
              <w:t xml:space="preserve"> column in the ADVERSE_EVENTS table. If this field contains another value then no mapping to a </w:t>
            </w:r>
            <w:r w:rsidRPr="00A171A3">
              <w:rPr>
                <w:i/>
                <w:iCs/>
              </w:rPr>
              <w:t>National Drug Identifier</w:t>
            </w:r>
            <w:r>
              <w:t xml:space="preserve"> will be generated. </w:t>
            </w:r>
          </w:p>
        </w:tc>
      </w:tr>
      <w:tr w:rsidR="00EE1280">
        <w:tc>
          <w:tcPr>
            <w:tcW w:w="1458" w:type="dxa"/>
          </w:tcPr>
          <w:p w:rsidR="00EE1280" w:rsidRPr="00A171A3" w:rsidRDefault="00EE1280" w:rsidP="00BE3156">
            <w:pPr>
              <w:rPr>
                <w:b/>
                <w:bCs/>
              </w:rPr>
            </w:pPr>
            <w:r w:rsidRPr="00A171A3">
              <w:rPr>
                <w:b/>
                <w:bCs/>
              </w:rPr>
              <w:t>RecNo</w:t>
            </w:r>
          </w:p>
        </w:tc>
        <w:tc>
          <w:tcPr>
            <w:tcW w:w="7398" w:type="dxa"/>
          </w:tcPr>
          <w:p w:rsidR="00EE1280" w:rsidRDefault="00EE1280" w:rsidP="00BE3156">
            <w:r>
              <w:t xml:space="preserve">Record number of drug in </w:t>
            </w:r>
            <w:r w:rsidRPr="00A171A3">
              <w:rPr>
                <w:i/>
                <w:iCs/>
              </w:rPr>
              <w:t>National Drug Identifier</w:t>
            </w:r>
            <w:r>
              <w:t xml:space="preserve"> lookup table. Used in association with </w:t>
            </w:r>
            <w:r w:rsidRPr="00A171A3">
              <w:rPr>
                <w:b/>
                <w:bCs/>
              </w:rPr>
              <w:t xml:space="preserve">FileNo </w:t>
            </w:r>
            <w:r w:rsidRPr="00D4508B">
              <w:t>and</w:t>
            </w:r>
            <w:r w:rsidRPr="00A171A3">
              <w:rPr>
                <w:b/>
                <w:bCs/>
              </w:rPr>
              <w:t xml:space="preserve"> VAClass </w:t>
            </w:r>
            <w:r w:rsidRPr="00D4508B">
              <w:t>columns</w:t>
            </w:r>
            <w:r>
              <w:t xml:space="preserve"> to look up </w:t>
            </w:r>
            <w:r w:rsidRPr="00A171A3">
              <w:rPr>
                <w:i/>
                <w:iCs/>
              </w:rPr>
              <w:t>National Drug Identifier</w:t>
            </w:r>
            <w:r>
              <w:t xml:space="preserve"> of drug using the </w:t>
            </w:r>
            <w:r w:rsidRPr="00A171A3">
              <w:rPr>
                <w:i/>
                <w:iCs/>
              </w:rPr>
              <w:t>Athena</w:t>
            </w:r>
            <w:r>
              <w:t>.HTN_DRUG_TRANSLATION table. If reaction is not to a drug then this cell will be NULL.</w:t>
            </w:r>
          </w:p>
        </w:tc>
      </w:tr>
      <w:tr w:rsidR="00EE1280">
        <w:tc>
          <w:tcPr>
            <w:tcW w:w="1458" w:type="dxa"/>
          </w:tcPr>
          <w:p w:rsidR="00EE1280" w:rsidRPr="00A171A3" w:rsidRDefault="00EE1280" w:rsidP="00BE3156">
            <w:pPr>
              <w:rPr>
                <w:b/>
                <w:bCs/>
              </w:rPr>
            </w:pPr>
            <w:r w:rsidRPr="00A171A3">
              <w:rPr>
                <w:b/>
                <w:bCs/>
              </w:rPr>
              <w:t>VAClass</w:t>
            </w:r>
          </w:p>
        </w:tc>
        <w:tc>
          <w:tcPr>
            <w:tcW w:w="7398" w:type="dxa"/>
          </w:tcPr>
          <w:p w:rsidR="00EE1280" w:rsidRDefault="00EE1280" w:rsidP="00BE3156">
            <w:r>
              <w:t xml:space="preserve">VA classification of drug in </w:t>
            </w:r>
            <w:r w:rsidRPr="00A171A3">
              <w:rPr>
                <w:i/>
                <w:iCs/>
              </w:rPr>
              <w:t>National Drug Identifier</w:t>
            </w:r>
            <w:r>
              <w:t xml:space="preserve"> lookup table. Used in association with </w:t>
            </w:r>
            <w:r w:rsidRPr="00A171A3">
              <w:rPr>
                <w:b/>
                <w:bCs/>
              </w:rPr>
              <w:t>FileNo</w:t>
            </w:r>
            <w:r>
              <w:t xml:space="preserve"> and </w:t>
            </w:r>
            <w:r w:rsidRPr="00A171A3">
              <w:rPr>
                <w:b/>
                <w:bCs/>
              </w:rPr>
              <w:t>RecNo</w:t>
            </w:r>
            <w:r>
              <w:t xml:space="preserve"> to look up </w:t>
            </w:r>
            <w:r w:rsidRPr="00A171A3">
              <w:rPr>
                <w:i/>
                <w:iCs/>
              </w:rPr>
              <w:t>National Drug Identifier</w:t>
            </w:r>
            <w:r>
              <w:t xml:space="preserve"> of drug using the </w:t>
            </w:r>
            <w:r w:rsidRPr="00A171A3">
              <w:rPr>
                <w:i/>
                <w:iCs/>
              </w:rPr>
              <w:t>Athena</w:t>
            </w:r>
            <w:r>
              <w:t>.HTN_DRUG_TRANSLATION table. If reaction is not to a drug then the value will be NULL.</w:t>
            </w:r>
          </w:p>
        </w:tc>
      </w:tr>
      <w:tr w:rsidR="00EE1280">
        <w:tc>
          <w:tcPr>
            <w:tcW w:w="1458" w:type="dxa"/>
          </w:tcPr>
          <w:p w:rsidR="00EE1280" w:rsidRPr="00A171A3" w:rsidRDefault="00EE1280" w:rsidP="00BE3156">
            <w:pPr>
              <w:rPr>
                <w:b/>
                <w:bCs/>
              </w:rPr>
            </w:pPr>
            <w:r w:rsidRPr="00A171A3">
              <w:rPr>
                <w:b/>
                <w:bCs/>
              </w:rPr>
              <w:t>ADate</w:t>
            </w:r>
          </w:p>
        </w:tc>
        <w:tc>
          <w:tcPr>
            <w:tcW w:w="7398" w:type="dxa"/>
          </w:tcPr>
          <w:p w:rsidR="00EE1280" w:rsidRDefault="00EE1280" w:rsidP="00BE3156">
            <w:r>
              <w:t>Date of reaction. This column is mapped to the temporal event time in the ADVERSE_EVENTS table. If NULL, this row will be skipped and no corresponding row will be generated in the ADVERSE_EVENTS table.</w:t>
            </w:r>
          </w:p>
        </w:tc>
      </w:tr>
      <w:tr w:rsidR="00EE1280">
        <w:tc>
          <w:tcPr>
            <w:tcW w:w="1458" w:type="dxa"/>
          </w:tcPr>
          <w:p w:rsidR="00EE1280" w:rsidRPr="00A171A3" w:rsidRDefault="00EE1280" w:rsidP="00BE3156">
            <w:pPr>
              <w:rPr>
                <w:b/>
                <w:bCs/>
              </w:rPr>
            </w:pPr>
            <w:r w:rsidRPr="00A171A3">
              <w:rPr>
                <w:b/>
                <w:bCs/>
              </w:rPr>
              <w:t>Reaction1</w:t>
            </w:r>
          </w:p>
        </w:tc>
        <w:tc>
          <w:tcPr>
            <w:tcW w:w="7398" w:type="dxa"/>
          </w:tcPr>
          <w:p w:rsidR="00EE1280" w:rsidRDefault="00EE1280" w:rsidP="00BE3156">
            <w:r>
              <w:t xml:space="preserve">Primary reaction. This column is mapped directly to the </w:t>
            </w:r>
            <w:r w:rsidRPr="00A171A3">
              <w:rPr>
                <w:b/>
                <w:bCs/>
              </w:rPr>
              <w:t>Reaction</w:t>
            </w:r>
            <w:r>
              <w:t xml:space="preserve"> column in the ADVERSE_EVENTS table. May be NULL.</w:t>
            </w:r>
          </w:p>
        </w:tc>
      </w:tr>
      <w:tr w:rsidR="00EE1280">
        <w:tc>
          <w:tcPr>
            <w:tcW w:w="1458" w:type="dxa"/>
          </w:tcPr>
          <w:p w:rsidR="00EE1280" w:rsidRPr="00A171A3" w:rsidRDefault="00EE1280" w:rsidP="00BE3156">
            <w:pPr>
              <w:rPr>
                <w:b/>
                <w:bCs/>
              </w:rPr>
            </w:pPr>
            <w:r w:rsidRPr="00A171A3">
              <w:rPr>
                <w:b/>
                <w:bCs/>
              </w:rPr>
              <w:t>Reaction2</w:t>
            </w:r>
          </w:p>
        </w:tc>
        <w:tc>
          <w:tcPr>
            <w:tcW w:w="7398" w:type="dxa"/>
          </w:tcPr>
          <w:p w:rsidR="00EE1280" w:rsidRDefault="00EE1280" w:rsidP="00BE3156">
            <w:r>
              <w:t xml:space="preserve">Secondary reaction. If a secondary reaction is present, a new row is generated in the ADVERSE_EVENTS table and the value is mapped directly to the </w:t>
            </w:r>
            <w:r w:rsidRPr="00A171A3">
              <w:rPr>
                <w:b/>
                <w:bCs/>
              </w:rPr>
              <w:t>Reaction</w:t>
            </w:r>
            <w:r>
              <w:t xml:space="preserve"> column in that table. May be NULL.</w:t>
            </w:r>
          </w:p>
        </w:tc>
      </w:tr>
      <w:tr w:rsidR="00EE1280">
        <w:tc>
          <w:tcPr>
            <w:tcW w:w="1458" w:type="dxa"/>
          </w:tcPr>
          <w:p w:rsidR="00EE1280" w:rsidRPr="00A171A3" w:rsidRDefault="00EE1280" w:rsidP="00BE3156">
            <w:pPr>
              <w:rPr>
                <w:b/>
                <w:bCs/>
              </w:rPr>
            </w:pPr>
            <w:r w:rsidRPr="00A171A3">
              <w:rPr>
                <w:b/>
                <w:bCs/>
              </w:rPr>
              <w:t>Hist_Obs</w:t>
            </w:r>
          </w:p>
        </w:tc>
        <w:tc>
          <w:tcPr>
            <w:tcW w:w="7398" w:type="dxa"/>
          </w:tcPr>
          <w:p w:rsidR="00EE1280" w:rsidRDefault="00EE1280" w:rsidP="00BE3156">
            <w:r>
              <w:t xml:space="preserve">This column is mapped directly to the </w:t>
            </w:r>
            <w:r w:rsidRPr="00A171A3">
              <w:rPr>
                <w:b/>
                <w:bCs/>
              </w:rPr>
              <w:t>Hist_Obs</w:t>
            </w:r>
            <w:r>
              <w:t xml:space="preserve"> column in the ADVERSE_EVENTS table. May be NULL.</w:t>
            </w:r>
          </w:p>
        </w:tc>
      </w:tr>
      <w:tr w:rsidR="00EE1280">
        <w:tc>
          <w:tcPr>
            <w:tcW w:w="1458" w:type="dxa"/>
          </w:tcPr>
          <w:p w:rsidR="00EE1280" w:rsidRPr="00A171A3" w:rsidRDefault="00EE1280" w:rsidP="00BE3156">
            <w:pPr>
              <w:rPr>
                <w:b/>
                <w:bCs/>
              </w:rPr>
            </w:pPr>
            <w:r w:rsidRPr="00A171A3">
              <w:rPr>
                <w:b/>
                <w:bCs/>
              </w:rPr>
              <w:t>Type</w:t>
            </w:r>
          </w:p>
        </w:tc>
        <w:tc>
          <w:tcPr>
            <w:tcW w:w="7398" w:type="dxa"/>
          </w:tcPr>
          <w:p w:rsidR="00EE1280" w:rsidRDefault="00EE1280" w:rsidP="00BE3156">
            <w:r>
              <w:t xml:space="preserve">Reaction type. This column is mapped to the </w:t>
            </w:r>
            <w:r w:rsidRPr="00A171A3">
              <w:rPr>
                <w:b/>
                <w:bCs/>
              </w:rPr>
              <w:t>Type</w:t>
            </w:r>
            <w:r>
              <w:t xml:space="preserve"> column in the ADVERSE_EVENTS table. Values ‘O’, ‘D’, and ‘F’ are mapped to values ‘OTHER’, ‘DRUG’, and ‘FOOD’, respectively; all other values are </w:t>
            </w:r>
            <w:r>
              <w:lastRenderedPageBreak/>
              <w:t xml:space="preserve">mapped directly. May be NULL. </w:t>
            </w:r>
          </w:p>
        </w:tc>
      </w:tr>
      <w:tr w:rsidR="00EE1280">
        <w:tc>
          <w:tcPr>
            <w:tcW w:w="1458" w:type="dxa"/>
          </w:tcPr>
          <w:p w:rsidR="00EE1280" w:rsidRPr="00A171A3" w:rsidRDefault="00EE1280" w:rsidP="00BE3156">
            <w:pPr>
              <w:rPr>
                <w:b/>
                <w:bCs/>
              </w:rPr>
            </w:pPr>
            <w:r w:rsidRPr="00A171A3">
              <w:rPr>
                <w:b/>
                <w:bCs/>
              </w:rPr>
              <w:lastRenderedPageBreak/>
              <w:t>Mechanism</w:t>
            </w:r>
          </w:p>
        </w:tc>
        <w:tc>
          <w:tcPr>
            <w:tcW w:w="7398" w:type="dxa"/>
          </w:tcPr>
          <w:p w:rsidR="00EE1280" w:rsidRDefault="00EE1280" w:rsidP="00BE3156">
            <w:r>
              <w:t xml:space="preserve">This column is mapped directly to the </w:t>
            </w:r>
            <w:r w:rsidRPr="00A171A3">
              <w:rPr>
                <w:b/>
                <w:bCs/>
              </w:rPr>
              <w:t>Mechanism</w:t>
            </w:r>
            <w:r>
              <w:t xml:space="preserve"> column in the ADVERSE_EVENTS table. May be NULL.</w:t>
            </w:r>
          </w:p>
        </w:tc>
      </w:tr>
    </w:tbl>
    <w:p w:rsidR="00EE1280" w:rsidRDefault="00EE1280" w:rsidP="00EE1280"/>
    <w:p w:rsidR="00EE1280" w:rsidRDefault="00EE1280" w:rsidP="00EE1280"/>
    <w:p w:rsidR="00EE1280" w:rsidRDefault="00EE1280" w:rsidP="00EE1280">
      <w:pPr>
        <w:pStyle w:val="Caption"/>
        <w:keepNext/>
      </w:pPr>
      <w:proofErr w:type="gramStart"/>
      <w:r>
        <w:t>Table 19.</w:t>
      </w:r>
      <w:proofErr w:type="gramEnd"/>
      <w:r>
        <w:t xml:space="preserve"> </w:t>
      </w:r>
      <w:r w:rsidRPr="00471C3E">
        <w:rPr>
          <w:b w:val="0"/>
          <w:bCs w:val="0"/>
          <w:i/>
          <w:iCs/>
        </w:rPr>
        <w:t>Atheneon</w:t>
      </w:r>
      <w:r w:rsidRPr="00FE6EF1">
        <w:rPr>
          <w:b w:val="0"/>
          <w:bCs w:val="0"/>
        </w:rPr>
        <w:t>.ADVERSE_EVENTS Chronus II Temporal Event Table</w:t>
      </w:r>
      <w:r>
        <w:rPr>
          <w:noProof/>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68"/>
        <w:gridCol w:w="6588"/>
      </w:tblGrid>
      <w:tr w:rsidR="00EE1280">
        <w:tc>
          <w:tcPr>
            <w:tcW w:w="2268" w:type="dxa"/>
          </w:tcPr>
          <w:p w:rsidR="00EE1280" w:rsidRPr="00A171A3" w:rsidRDefault="00EE1280" w:rsidP="00BE3156">
            <w:pPr>
              <w:rPr>
                <w:b/>
                <w:bCs/>
              </w:rPr>
            </w:pPr>
            <w:r w:rsidRPr="00A171A3">
              <w:rPr>
                <w:b/>
                <w:bCs/>
              </w:rPr>
              <w:t>Column</w:t>
            </w:r>
          </w:p>
        </w:tc>
        <w:tc>
          <w:tcPr>
            <w:tcW w:w="6588" w:type="dxa"/>
          </w:tcPr>
          <w:p w:rsidR="00EE1280" w:rsidRPr="00A171A3" w:rsidRDefault="00EE1280" w:rsidP="00BE3156">
            <w:pPr>
              <w:rPr>
                <w:b/>
                <w:bCs/>
              </w:rPr>
            </w:pPr>
            <w:r w:rsidRPr="00A171A3">
              <w:rPr>
                <w:b/>
                <w:bCs/>
              </w:rPr>
              <w:t>Mapping Notes</w:t>
            </w:r>
          </w:p>
        </w:tc>
      </w:tr>
      <w:tr w:rsidR="00EE1280">
        <w:tc>
          <w:tcPr>
            <w:tcW w:w="2268" w:type="dxa"/>
          </w:tcPr>
          <w:p w:rsidR="00EE1280" w:rsidRPr="00A171A3" w:rsidRDefault="00EE1280" w:rsidP="00BE3156">
            <w:pPr>
              <w:rPr>
                <w:b/>
                <w:bCs/>
              </w:rPr>
            </w:pPr>
            <w:r w:rsidRPr="00A171A3">
              <w:rPr>
                <w:b/>
                <w:bCs/>
              </w:rPr>
              <w:t>ID</w:t>
            </w:r>
          </w:p>
        </w:tc>
        <w:tc>
          <w:tcPr>
            <w:tcW w:w="6588" w:type="dxa"/>
          </w:tcPr>
          <w:p w:rsidR="00EE1280" w:rsidRDefault="00EE1280" w:rsidP="00BE3156">
            <w:r>
              <w:t xml:space="preserve">Patient identifier (SSN). Mapped from </w:t>
            </w:r>
            <w:r w:rsidRPr="00A171A3">
              <w:rPr>
                <w:b/>
                <w:bCs/>
              </w:rPr>
              <w:t>SSN</w:t>
            </w:r>
            <w:r>
              <w:t xml:space="preserve"> column in ALLERGY table.</w:t>
            </w:r>
          </w:p>
        </w:tc>
      </w:tr>
      <w:tr w:rsidR="00EE1280">
        <w:tc>
          <w:tcPr>
            <w:tcW w:w="2268" w:type="dxa"/>
          </w:tcPr>
          <w:p w:rsidR="00EE1280" w:rsidRPr="00A171A3" w:rsidRDefault="00EE1280" w:rsidP="00BE3156">
            <w:pPr>
              <w:rPr>
                <w:b/>
                <w:bCs/>
              </w:rPr>
            </w:pPr>
            <w:r w:rsidRPr="00A171A3">
              <w:rPr>
                <w:b/>
                <w:bCs/>
              </w:rPr>
              <w:t>Substance</w:t>
            </w:r>
          </w:p>
        </w:tc>
        <w:tc>
          <w:tcPr>
            <w:tcW w:w="6588" w:type="dxa"/>
          </w:tcPr>
          <w:p w:rsidR="00EE1280" w:rsidRDefault="00EE1280" w:rsidP="00BE3156">
            <w:r>
              <w:t xml:space="preserve">Substance. Mapped from </w:t>
            </w:r>
            <w:r w:rsidRPr="00A171A3">
              <w:rPr>
                <w:b/>
                <w:bCs/>
              </w:rPr>
              <w:t>Drug</w:t>
            </w:r>
            <w:r>
              <w:t xml:space="preserve"> column in ALLERGY table.</w:t>
            </w:r>
          </w:p>
        </w:tc>
      </w:tr>
      <w:tr w:rsidR="00EE1280">
        <w:tc>
          <w:tcPr>
            <w:tcW w:w="2268" w:type="dxa"/>
          </w:tcPr>
          <w:p w:rsidR="00EE1280" w:rsidRPr="00A171A3" w:rsidRDefault="00EE1280" w:rsidP="00BE3156">
            <w:pPr>
              <w:rPr>
                <w:b/>
                <w:bCs/>
              </w:rPr>
            </w:pPr>
            <w:r w:rsidRPr="00A171A3">
              <w:rPr>
                <w:b/>
                <w:bCs/>
              </w:rPr>
              <w:t>DrugID</w:t>
            </w:r>
          </w:p>
        </w:tc>
        <w:tc>
          <w:tcPr>
            <w:tcW w:w="6588" w:type="dxa"/>
          </w:tcPr>
          <w:p w:rsidR="00EE1280" w:rsidRDefault="00EE1280" w:rsidP="00BE3156">
            <w:r>
              <w:t xml:space="preserve">National Drug Identifier. Mapped from </w:t>
            </w:r>
            <w:r w:rsidRPr="00A171A3">
              <w:rPr>
                <w:b/>
                <w:bCs/>
              </w:rPr>
              <w:t>FileNo</w:t>
            </w:r>
            <w:r w:rsidRPr="007304B8">
              <w:t>,</w:t>
            </w:r>
            <w:r w:rsidRPr="00A171A3">
              <w:rPr>
                <w:b/>
                <w:bCs/>
              </w:rPr>
              <w:t xml:space="preserve"> RecNo</w:t>
            </w:r>
            <w:r w:rsidRPr="007304B8">
              <w:t xml:space="preserve">, and </w:t>
            </w:r>
            <w:r w:rsidRPr="00A171A3">
              <w:rPr>
                <w:b/>
                <w:bCs/>
              </w:rPr>
              <w:t>VAClass</w:t>
            </w:r>
            <w:r>
              <w:t xml:space="preserve"> columns in ALLERGY table.</w:t>
            </w:r>
          </w:p>
        </w:tc>
      </w:tr>
      <w:tr w:rsidR="00EE1280">
        <w:tc>
          <w:tcPr>
            <w:tcW w:w="2268" w:type="dxa"/>
          </w:tcPr>
          <w:p w:rsidR="00EE1280" w:rsidRPr="00A171A3" w:rsidRDefault="00EE1280" w:rsidP="00BE3156">
            <w:pPr>
              <w:rPr>
                <w:b/>
                <w:bCs/>
              </w:rPr>
            </w:pPr>
            <w:r w:rsidRPr="00A171A3">
              <w:rPr>
                <w:b/>
                <w:bCs/>
              </w:rPr>
              <w:t>VAClass</w:t>
            </w:r>
          </w:p>
        </w:tc>
        <w:tc>
          <w:tcPr>
            <w:tcW w:w="6588" w:type="dxa"/>
          </w:tcPr>
          <w:p w:rsidR="00EE1280" w:rsidRDefault="00EE1280" w:rsidP="00BE3156">
            <w:r>
              <w:t xml:space="preserve">VA class of drug. Mapped from </w:t>
            </w:r>
            <w:r w:rsidRPr="00A171A3">
              <w:rPr>
                <w:b/>
                <w:bCs/>
              </w:rPr>
              <w:t>VAClass</w:t>
            </w:r>
            <w:r>
              <w:t xml:space="preserve"> column in ALLERGY table.</w:t>
            </w:r>
          </w:p>
        </w:tc>
      </w:tr>
      <w:tr w:rsidR="00EE1280">
        <w:tc>
          <w:tcPr>
            <w:tcW w:w="2268" w:type="dxa"/>
          </w:tcPr>
          <w:p w:rsidR="00EE1280" w:rsidRPr="00A171A3" w:rsidRDefault="00EE1280" w:rsidP="00BE3156">
            <w:pPr>
              <w:rPr>
                <w:b/>
                <w:bCs/>
              </w:rPr>
            </w:pPr>
            <w:r w:rsidRPr="00A171A3">
              <w:rPr>
                <w:b/>
                <w:bCs/>
              </w:rPr>
              <w:t>Reaction</w:t>
            </w:r>
          </w:p>
        </w:tc>
        <w:tc>
          <w:tcPr>
            <w:tcW w:w="6588" w:type="dxa"/>
          </w:tcPr>
          <w:p w:rsidR="00EE1280" w:rsidRDefault="00EE1280" w:rsidP="00BE3156">
            <w:r>
              <w:t xml:space="preserve">Reaction. Mapped from </w:t>
            </w:r>
            <w:r w:rsidRPr="00A171A3">
              <w:rPr>
                <w:b/>
                <w:bCs/>
              </w:rPr>
              <w:t xml:space="preserve">Reaction1 </w:t>
            </w:r>
            <w:r w:rsidRPr="001C3C44">
              <w:t>or</w:t>
            </w:r>
            <w:r w:rsidRPr="00A171A3">
              <w:rPr>
                <w:b/>
                <w:bCs/>
              </w:rPr>
              <w:t xml:space="preserve"> Reaction2</w:t>
            </w:r>
            <w:r>
              <w:t xml:space="preserve"> columns in ALLERGY table.</w:t>
            </w:r>
          </w:p>
        </w:tc>
      </w:tr>
      <w:tr w:rsidR="00EE1280">
        <w:tc>
          <w:tcPr>
            <w:tcW w:w="2268" w:type="dxa"/>
          </w:tcPr>
          <w:p w:rsidR="00EE1280" w:rsidRDefault="00EE1280" w:rsidP="00BE3156">
            <w:r w:rsidRPr="00A171A3">
              <w:rPr>
                <w:b/>
                <w:bCs/>
              </w:rPr>
              <w:t>Hist_Obs</w:t>
            </w:r>
          </w:p>
        </w:tc>
        <w:tc>
          <w:tcPr>
            <w:tcW w:w="6588" w:type="dxa"/>
          </w:tcPr>
          <w:p w:rsidR="00EE1280" w:rsidRDefault="00EE1280" w:rsidP="00BE3156">
            <w:r>
              <w:t xml:space="preserve">Mapped from </w:t>
            </w:r>
            <w:r w:rsidRPr="00A171A3">
              <w:rPr>
                <w:b/>
                <w:bCs/>
              </w:rPr>
              <w:t>Hist_Obs</w:t>
            </w:r>
            <w:r>
              <w:t xml:space="preserve"> column in ALLERGY table.</w:t>
            </w:r>
          </w:p>
        </w:tc>
      </w:tr>
      <w:tr w:rsidR="00EE1280">
        <w:tc>
          <w:tcPr>
            <w:tcW w:w="2268" w:type="dxa"/>
          </w:tcPr>
          <w:p w:rsidR="00EE1280" w:rsidRPr="00A171A3" w:rsidRDefault="00EE1280" w:rsidP="00BE3156">
            <w:pPr>
              <w:rPr>
                <w:b/>
                <w:bCs/>
              </w:rPr>
            </w:pPr>
            <w:r w:rsidRPr="00A171A3">
              <w:rPr>
                <w:b/>
                <w:bCs/>
              </w:rPr>
              <w:t>Type</w:t>
            </w:r>
          </w:p>
        </w:tc>
        <w:tc>
          <w:tcPr>
            <w:tcW w:w="6588" w:type="dxa"/>
          </w:tcPr>
          <w:p w:rsidR="00EE1280" w:rsidRDefault="00EE1280" w:rsidP="00BE3156">
            <w:r>
              <w:t xml:space="preserve">Type of reaction. Mapped from </w:t>
            </w:r>
            <w:r w:rsidRPr="00A171A3">
              <w:rPr>
                <w:b/>
                <w:bCs/>
              </w:rPr>
              <w:t>Type</w:t>
            </w:r>
            <w:r>
              <w:t xml:space="preserve"> column in ALLERGY table.</w:t>
            </w:r>
          </w:p>
        </w:tc>
      </w:tr>
      <w:tr w:rsidR="00EE1280">
        <w:tc>
          <w:tcPr>
            <w:tcW w:w="2268" w:type="dxa"/>
          </w:tcPr>
          <w:p w:rsidR="00EE1280" w:rsidRPr="00A171A3" w:rsidRDefault="00EE1280" w:rsidP="00BE3156">
            <w:pPr>
              <w:rPr>
                <w:b/>
                <w:bCs/>
              </w:rPr>
            </w:pPr>
            <w:r w:rsidRPr="00A171A3">
              <w:rPr>
                <w:b/>
                <w:bCs/>
              </w:rPr>
              <w:t>Mechanism</w:t>
            </w:r>
          </w:p>
        </w:tc>
        <w:tc>
          <w:tcPr>
            <w:tcW w:w="6588" w:type="dxa"/>
          </w:tcPr>
          <w:p w:rsidR="00EE1280" w:rsidRDefault="00EE1280" w:rsidP="00BE3156">
            <w:r>
              <w:t xml:space="preserve">Mechanism of reaction. Mapped from </w:t>
            </w:r>
            <w:r w:rsidRPr="00A171A3">
              <w:rPr>
                <w:b/>
                <w:bCs/>
              </w:rPr>
              <w:t>Mechanism</w:t>
            </w:r>
            <w:r>
              <w:t xml:space="preserve"> column in ALLLERGY table.</w:t>
            </w:r>
          </w:p>
        </w:tc>
      </w:tr>
      <w:tr w:rsidR="00EE1280">
        <w:tc>
          <w:tcPr>
            <w:tcW w:w="2268" w:type="dxa"/>
          </w:tcPr>
          <w:p w:rsidR="00EE1280" w:rsidRDefault="00EE1280" w:rsidP="00BE3156">
            <w:r w:rsidRPr="00A171A3">
              <w:rPr>
                <w:b/>
                <w:bCs/>
              </w:rPr>
              <w:t>ValidTime</w:t>
            </w:r>
            <w:r>
              <w:t xml:space="preserve"> (Instant)</w:t>
            </w:r>
          </w:p>
        </w:tc>
        <w:tc>
          <w:tcPr>
            <w:tcW w:w="6588" w:type="dxa"/>
          </w:tcPr>
          <w:p w:rsidR="00EE1280" w:rsidRDefault="00EE1280" w:rsidP="00BE3156">
            <w:r>
              <w:t xml:space="preserve">Date of reaction. Mapped from </w:t>
            </w:r>
            <w:r w:rsidRPr="00A171A3">
              <w:rPr>
                <w:b/>
                <w:bCs/>
              </w:rPr>
              <w:t>ADate</w:t>
            </w:r>
            <w:r>
              <w:t xml:space="preserve"> column in ALLERGY table.</w:t>
            </w:r>
          </w:p>
        </w:tc>
      </w:tr>
    </w:tbl>
    <w:p w:rsidR="00EE1280" w:rsidRDefault="00EE1280" w:rsidP="00EE1280"/>
    <w:p w:rsidR="00EE1280" w:rsidRDefault="00EE1280" w:rsidP="001B3159">
      <w:pPr>
        <w:pStyle w:val="Heading2"/>
      </w:pPr>
      <w:r>
        <w:br w:type="page"/>
      </w:r>
      <w:bookmarkStart w:id="705" w:name="_Toc291756737"/>
      <w:r>
        <w:lastRenderedPageBreak/>
        <w:t>Prescriptions</w:t>
      </w:r>
      <w:bookmarkEnd w:id="705"/>
      <w:r>
        <w:tab/>
      </w:r>
      <w:r>
        <w:tab/>
      </w:r>
    </w:p>
    <w:p w:rsidR="00EE1280" w:rsidRDefault="00EE1280" w:rsidP="00EE1280">
      <w:r>
        <w:t xml:space="preserve">The </w:t>
      </w:r>
      <w:r w:rsidRPr="00471C3E">
        <w:rPr>
          <w:i/>
          <w:iCs/>
        </w:rPr>
        <w:t>Athena</w:t>
      </w:r>
      <w:r>
        <w:t xml:space="preserve"> PRESCRIPTIONS table is mapped to the </w:t>
      </w:r>
      <w:r w:rsidRPr="00471C3E">
        <w:rPr>
          <w:i/>
          <w:iCs/>
        </w:rPr>
        <w:t>Atheneon</w:t>
      </w:r>
      <w:r>
        <w:t xml:space="preserve"> PRESCRIPTIONS and PRESCRIPTIONSHISTORY Chronus II temporal state table. </w:t>
      </w:r>
    </w:p>
    <w:p w:rsidR="00EE1280" w:rsidRDefault="00EE1280" w:rsidP="00EE1280"/>
    <w:p w:rsidR="00EE1280" w:rsidRDefault="00EE1280" w:rsidP="00EE1280">
      <w:r>
        <w:t xml:space="preserve">The </w:t>
      </w:r>
      <w:r w:rsidRPr="002B3DB3">
        <w:rPr>
          <w:i/>
        </w:rPr>
        <w:t>Athena</w:t>
      </w:r>
      <w:r>
        <w:t xml:space="preserve"> PRESCRIPTIONS table in the daily dump contains an entire prescription history for each patient. The </w:t>
      </w:r>
      <w:r w:rsidRPr="002B3DB3">
        <w:rPr>
          <w:i/>
        </w:rPr>
        <w:t>Atheneon</w:t>
      </w:r>
      <w:r>
        <w:t xml:space="preserve"> PRESCRIPTIONS table is filtered to include only currently active prescriptions. The </w:t>
      </w:r>
      <w:r w:rsidRPr="002B3DB3">
        <w:rPr>
          <w:i/>
        </w:rPr>
        <w:t>Athena</w:t>
      </w:r>
      <w:r>
        <w:t xml:space="preserve"> PRESCRIPTIONS</w:t>
      </w:r>
      <w:r w:rsidRPr="002B3DB3">
        <w:rPr>
          <w:b/>
        </w:rPr>
        <w:t xml:space="preserve"> </w:t>
      </w:r>
      <w:r w:rsidRPr="002B3DB3">
        <w:t>table’s</w:t>
      </w:r>
      <w:r>
        <w:rPr>
          <w:b/>
        </w:rPr>
        <w:t xml:space="preserve"> </w:t>
      </w:r>
      <w:r w:rsidRPr="002B3DB3">
        <w:rPr>
          <w:b/>
        </w:rPr>
        <w:t>Status</w:t>
      </w:r>
      <w:r w:rsidRPr="002B3DB3">
        <w:t>,</w:t>
      </w:r>
      <w:r>
        <w:rPr>
          <w:b/>
        </w:rPr>
        <w:t xml:space="preserve"> Days_Supply, ExpDate</w:t>
      </w:r>
      <w:r>
        <w:t xml:space="preserve">, and </w:t>
      </w:r>
      <w:r w:rsidRPr="002B3DB3">
        <w:rPr>
          <w:b/>
        </w:rPr>
        <w:t>Issue_Date</w:t>
      </w:r>
      <w:r>
        <w:t xml:space="preserve"> fields are used to perform this filtering. If the status is listed as ‘ACTIVE’ or ‘SUSPENDED’ and the patient still has a current supply of drugs (as determined by comparing the current data with the days supply and issue date) then the prescription is mapped. Prescriptions with a status of ‘EXPIRED’ are also mapped if the patient has a current supply of drugs. If the current date is beyond the drug’s expiry date then it not mapped.</w:t>
      </w:r>
    </w:p>
    <w:p w:rsidR="00EE1280" w:rsidRDefault="00EE1280" w:rsidP="00EE1280"/>
    <w:p w:rsidR="00EE1280" w:rsidRDefault="00EE1280" w:rsidP="00EE1280">
      <w:r>
        <w:t xml:space="preserve">The </w:t>
      </w:r>
      <w:r w:rsidRPr="002B3DB3">
        <w:rPr>
          <w:i/>
        </w:rPr>
        <w:t>Atheneon</w:t>
      </w:r>
      <w:r>
        <w:t xml:space="preserve"> PRESCRIPTIONSHISTORY table is not filtered and includes all prescriptions. Values in the PRESCRIPTIONSHISTORY table are also post-processed so that adjacent or overlapping prescriptions of the same drug are coalesced into single intervals.</w:t>
      </w:r>
    </w:p>
    <w:p w:rsidR="00EE1280" w:rsidRDefault="00EE1280" w:rsidP="00EE1280"/>
    <w:p w:rsidR="00EE1280" w:rsidRDefault="00EE1280" w:rsidP="00EE1280">
      <w:r>
        <w:t>See Tables 20, 21 and 22 for column-by-column details of the mapping process.</w:t>
      </w:r>
    </w:p>
    <w:p w:rsidR="00EE1280" w:rsidRDefault="00EE1280" w:rsidP="00EE1280">
      <w:r>
        <w:br w:type="page"/>
      </w:r>
    </w:p>
    <w:p w:rsidR="00EE1280" w:rsidRDefault="00EE1280" w:rsidP="00EE1280">
      <w:pPr>
        <w:pStyle w:val="Caption"/>
        <w:keepNext/>
      </w:pPr>
      <w:proofErr w:type="gramStart"/>
      <w:r>
        <w:lastRenderedPageBreak/>
        <w:t>Table 20.</w:t>
      </w:r>
      <w:proofErr w:type="gramEnd"/>
      <w:r>
        <w:t xml:space="preserve"> </w:t>
      </w:r>
      <w:r w:rsidRPr="00471C3E">
        <w:rPr>
          <w:b w:val="0"/>
          <w:bCs w:val="0"/>
          <w:i/>
          <w:iCs/>
        </w:rPr>
        <w:t>Athena</w:t>
      </w:r>
      <w:r w:rsidRPr="00275E8D">
        <w:rPr>
          <w:b w:val="0"/>
          <w:bCs w:val="0"/>
        </w:rPr>
        <w:t xml:space="preserve"> PRESCRIPTIONS</w:t>
      </w:r>
      <w:r>
        <w:rPr>
          <w:b w:val="0"/>
          <w:bCs w:val="0"/>
        </w:rPr>
        <w:t xml:space="preserve"> t</w:t>
      </w:r>
      <w:r w:rsidRPr="00F62BEE">
        <w:rPr>
          <w:b w:val="0"/>
          <w:bCs w:val="0"/>
        </w:rPr>
        <w:t>able.</w:t>
      </w:r>
      <w:r>
        <w:rPr>
          <w:b w:val="0"/>
          <w:bCs w:val="0"/>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178"/>
        <w:gridCol w:w="6678"/>
      </w:tblGrid>
      <w:tr w:rsidR="00EE1280">
        <w:tc>
          <w:tcPr>
            <w:tcW w:w="2178" w:type="dxa"/>
          </w:tcPr>
          <w:p w:rsidR="00EE1280" w:rsidRPr="00A171A3" w:rsidRDefault="00EE1280" w:rsidP="00BE3156">
            <w:pPr>
              <w:rPr>
                <w:b/>
                <w:bCs/>
              </w:rPr>
            </w:pPr>
            <w:r w:rsidRPr="00A171A3">
              <w:rPr>
                <w:b/>
                <w:bCs/>
              </w:rPr>
              <w:t>Column</w:t>
            </w:r>
          </w:p>
        </w:tc>
        <w:tc>
          <w:tcPr>
            <w:tcW w:w="6678" w:type="dxa"/>
          </w:tcPr>
          <w:p w:rsidR="00EE1280" w:rsidRPr="00A171A3" w:rsidRDefault="00EE1280" w:rsidP="00BE3156">
            <w:pPr>
              <w:rPr>
                <w:b/>
                <w:bCs/>
              </w:rPr>
            </w:pPr>
            <w:r w:rsidRPr="00A171A3">
              <w:rPr>
                <w:b/>
                <w:bCs/>
              </w:rPr>
              <w:t>Mapping Notes</w:t>
            </w:r>
          </w:p>
        </w:tc>
      </w:tr>
      <w:tr w:rsidR="00EE1280">
        <w:tc>
          <w:tcPr>
            <w:tcW w:w="2178" w:type="dxa"/>
          </w:tcPr>
          <w:p w:rsidR="00EE1280" w:rsidRPr="00A171A3" w:rsidRDefault="00EE1280" w:rsidP="00BE3156">
            <w:pPr>
              <w:rPr>
                <w:b/>
                <w:bCs/>
              </w:rPr>
            </w:pPr>
            <w:r w:rsidRPr="00A171A3">
              <w:rPr>
                <w:b/>
                <w:bCs/>
              </w:rPr>
              <w:t>SSN</w:t>
            </w:r>
          </w:p>
        </w:tc>
        <w:tc>
          <w:tcPr>
            <w:tcW w:w="6678" w:type="dxa"/>
          </w:tcPr>
          <w:p w:rsidR="00EE1280" w:rsidRDefault="00EE1280" w:rsidP="00BE3156">
            <w:r>
              <w:t xml:space="preserve">Patient Social Security Number. This column is mapped directly to the </w:t>
            </w:r>
            <w:r w:rsidRPr="00A171A3">
              <w:rPr>
                <w:b/>
                <w:bCs/>
              </w:rPr>
              <w:t>ID</w:t>
            </w:r>
            <w:r>
              <w:t xml:space="preserve"> column in the </w:t>
            </w:r>
            <w:r w:rsidRPr="00A171A3">
              <w:rPr>
                <w:i/>
              </w:rPr>
              <w:t>Atheneon</w:t>
            </w:r>
            <w:r>
              <w:t xml:space="preserve"> PRESCRIPTIONS and PRESCRIPTIONSHISTORY tables. If NULL, the row will be skipped and no corresponding row will be generated in the target tables.</w:t>
            </w:r>
          </w:p>
        </w:tc>
      </w:tr>
      <w:tr w:rsidR="00EE1280">
        <w:tc>
          <w:tcPr>
            <w:tcW w:w="2178" w:type="dxa"/>
          </w:tcPr>
          <w:p w:rsidR="00EE1280" w:rsidRPr="00A171A3" w:rsidRDefault="00EE1280" w:rsidP="00BE3156">
            <w:pPr>
              <w:rPr>
                <w:b/>
                <w:bCs/>
              </w:rPr>
            </w:pPr>
            <w:r w:rsidRPr="00A171A3">
              <w:rPr>
                <w:b/>
                <w:bCs/>
              </w:rPr>
              <w:t>RXNo</w:t>
            </w:r>
          </w:p>
        </w:tc>
        <w:tc>
          <w:tcPr>
            <w:tcW w:w="6678" w:type="dxa"/>
          </w:tcPr>
          <w:p w:rsidR="00EE1280" w:rsidRDefault="00EE1280" w:rsidP="00BE3156">
            <w:r>
              <w:t xml:space="preserve">Unique prescription number. This column is mapped directly to the </w:t>
            </w:r>
            <w:r>
              <w:rPr>
                <w:b/>
                <w:bCs/>
              </w:rPr>
              <w:t>RXNo</w:t>
            </w:r>
            <w:r>
              <w:t xml:space="preserve"> column in the </w:t>
            </w:r>
            <w:r w:rsidRPr="00A171A3">
              <w:rPr>
                <w:i/>
              </w:rPr>
              <w:t>Atheneon</w:t>
            </w:r>
            <w:r>
              <w:t xml:space="preserve"> PRESCRIPTIONS and PRESCRIPTIONSHISTORY tables. If NULL, the row will be skipped and no corresponding row will be generated in the target tables.</w:t>
            </w:r>
          </w:p>
        </w:tc>
      </w:tr>
      <w:tr w:rsidR="00EE1280">
        <w:tc>
          <w:tcPr>
            <w:tcW w:w="2178" w:type="dxa"/>
          </w:tcPr>
          <w:p w:rsidR="00EE1280" w:rsidRPr="00A171A3" w:rsidRDefault="00EE1280" w:rsidP="00BE3156">
            <w:pPr>
              <w:rPr>
                <w:b/>
                <w:bCs/>
              </w:rPr>
            </w:pPr>
            <w:r w:rsidRPr="00A171A3">
              <w:rPr>
                <w:b/>
                <w:bCs/>
              </w:rPr>
              <w:t>Issue_Date</w:t>
            </w:r>
          </w:p>
        </w:tc>
        <w:tc>
          <w:tcPr>
            <w:tcW w:w="6678" w:type="dxa"/>
          </w:tcPr>
          <w:p w:rsidR="00EE1280" w:rsidRDefault="00EE1280" w:rsidP="00BE3156">
            <w:r>
              <w:t xml:space="preserve">Issue date of the drug. This column is mapped to the temporal event time in the </w:t>
            </w:r>
            <w:r w:rsidRPr="00780676">
              <w:rPr>
                <w:i/>
              </w:rPr>
              <w:t>Atheneon</w:t>
            </w:r>
            <w:r>
              <w:t xml:space="preserve"> PRESCRIPTIONS and PRESCRIPTIONHISTORY tables. As described above, it is also used to determine if a prescription is still active and should be mapped to the </w:t>
            </w:r>
            <w:r w:rsidRPr="005F59D1">
              <w:rPr>
                <w:i/>
              </w:rPr>
              <w:t>Atheneon</w:t>
            </w:r>
            <w:r>
              <w:t xml:space="preserve"> PRESCRIPTIONS table. If NULL, this row will be skipped and no corresponding row will be generated in the target tables.</w:t>
            </w:r>
          </w:p>
        </w:tc>
      </w:tr>
      <w:tr w:rsidR="00EE1280">
        <w:tc>
          <w:tcPr>
            <w:tcW w:w="2178" w:type="dxa"/>
          </w:tcPr>
          <w:p w:rsidR="00EE1280" w:rsidRPr="00A171A3" w:rsidRDefault="00EE1280" w:rsidP="00BE3156">
            <w:pPr>
              <w:rPr>
                <w:b/>
                <w:bCs/>
              </w:rPr>
            </w:pPr>
            <w:r w:rsidRPr="00A171A3">
              <w:rPr>
                <w:b/>
                <w:bCs/>
              </w:rPr>
              <w:t>Provider</w:t>
            </w:r>
          </w:p>
        </w:tc>
        <w:tc>
          <w:tcPr>
            <w:tcW w:w="6678" w:type="dxa"/>
          </w:tcPr>
          <w:p w:rsidR="00EE1280" w:rsidRDefault="00EE1280" w:rsidP="00BE3156">
            <w:r>
              <w:t xml:space="preserve">Provider identifier. This column is mapped directly to the </w:t>
            </w:r>
            <w:r>
              <w:rPr>
                <w:b/>
                <w:bCs/>
              </w:rPr>
              <w:t>Provider</w:t>
            </w:r>
            <w:r>
              <w:t xml:space="preserve"> column in the </w:t>
            </w:r>
            <w:r w:rsidRPr="00A171A3">
              <w:rPr>
                <w:i/>
              </w:rPr>
              <w:t>Atheneon</w:t>
            </w:r>
            <w:r>
              <w:t xml:space="preserve"> PRESCRIPTIONS and PRESCRIPTIONSHISTORY tables. If NULL, the row will be skipped and no corresponding row will be generated in the target tables.</w:t>
            </w:r>
          </w:p>
        </w:tc>
      </w:tr>
      <w:tr w:rsidR="00EE1280">
        <w:tc>
          <w:tcPr>
            <w:tcW w:w="2178" w:type="dxa"/>
          </w:tcPr>
          <w:p w:rsidR="00EE1280" w:rsidRPr="00A171A3" w:rsidRDefault="00EE1280" w:rsidP="00BE3156">
            <w:pPr>
              <w:rPr>
                <w:b/>
                <w:bCs/>
              </w:rPr>
            </w:pPr>
            <w:r w:rsidRPr="00A171A3">
              <w:rPr>
                <w:b/>
                <w:bCs/>
              </w:rPr>
              <w:t>NatDrugID</w:t>
            </w:r>
          </w:p>
        </w:tc>
        <w:tc>
          <w:tcPr>
            <w:tcW w:w="6678" w:type="dxa"/>
          </w:tcPr>
          <w:p w:rsidR="00EE1280" w:rsidRDefault="00EE1280" w:rsidP="00BE3156">
            <w:r>
              <w:t xml:space="preserve">VA National Drug Identifier of the prescribed drug. This column is mapped directly to the </w:t>
            </w:r>
            <w:r>
              <w:rPr>
                <w:b/>
                <w:bCs/>
              </w:rPr>
              <w:t>DrugID</w:t>
            </w:r>
            <w:r>
              <w:t xml:space="preserve"> column in the </w:t>
            </w:r>
            <w:r w:rsidRPr="00A171A3">
              <w:rPr>
                <w:i/>
              </w:rPr>
              <w:t>Atheneon</w:t>
            </w:r>
            <w:r>
              <w:t xml:space="preserve"> PRESCRIPTIONS and PRESCRIPTIONSHISTORY tables. If NULL, the row will be skipped and no corresponding row will be generated in the target tables.</w:t>
            </w:r>
          </w:p>
        </w:tc>
      </w:tr>
      <w:tr w:rsidR="00EE1280">
        <w:tc>
          <w:tcPr>
            <w:tcW w:w="2178" w:type="dxa"/>
          </w:tcPr>
          <w:p w:rsidR="00EE1280" w:rsidRPr="00A171A3" w:rsidRDefault="00EE1280" w:rsidP="00BE3156">
            <w:pPr>
              <w:rPr>
                <w:b/>
                <w:bCs/>
              </w:rPr>
            </w:pPr>
            <w:r w:rsidRPr="00A171A3">
              <w:rPr>
                <w:b/>
                <w:bCs/>
              </w:rPr>
              <w:t>Name</w:t>
            </w:r>
          </w:p>
        </w:tc>
        <w:tc>
          <w:tcPr>
            <w:tcW w:w="6678" w:type="dxa"/>
          </w:tcPr>
          <w:p w:rsidR="00EE1280" w:rsidRDefault="00EE1280" w:rsidP="00BE3156">
            <w:r>
              <w:t xml:space="preserve">Free text name of the prescribed drug. This column is mapped directly to the </w:t>
            </w:r>
            <w:r>
              <w:rPr>
                <w:b/>
                <w:bCs/>
              </w:rPr>
              <w:t>Ingredient</w:t>
            </w:r>
            <w:r>
              <w:t xml:space="preserve"> column in the </w:t>
            </w:r>
            <w:r w:rsidRPr="00A171A3">
              <w:rPr>
                <w:i/>
              </w:rPr>
              <w:t>Atheneon</w:t>
            </w:r>
            <w:r>
              <w:t xml:space="preserve"> PRESCRIPTIONS and PRESCRIPTIONSHISTORY tables. If NULL, the row will be skipped and no corresponding row will be generated in the target tables.</w:t>
            </w:r>
          </w:p>
        </w:tc>
      </w:tr>
      <w:tr w:rsidR="00EE1280">
        <w:tc>
          <w:tcPr>
            <w:tcW w:w="2178" w:type="dxa"/>
          </w:tcPr>
          <w:p w:rsidR="00EE1280" w:rsidRPr="00A171A3" w:rsidRDefault="00EE1280" w:rsidP="00BE3156">
            <w:pPr>
              <w:rPr>
                <w:b/>
                <w:bCs/>
              </w:rPr>
            </w:pPr>
            <w:r w:rsidRPr="00A171A3">
              <w:rPr>
                <w:b/>
                <w:bCs/>
              </w:rPr>
              <w:t>DisplayName</w:t>
            </w:r>
          </w:p>
        </w:tc>
        <w:tc>
          <w:tcPr>
            <w:tcW w:w="6678" w:type="dxa"/>
          </w:tcPr>
          <w:p w:rsidR="00EE1280" w:rsidRDefault="00EE1280" w:rsidP="00BE3156">
            <w:r>
              <w:t xml:space="preserve">Display name of the prescribed drug. This column is mapped directly to the </w:t>
            </w:r>
            <w:r>
              <w:rPr>
                <w:b/>
                <w:bCs/>
              </w:rPr>
              <w:t>DisplayName</w:t>
            </w:r>
            <w:r>
              <w:t xml:space="preserve"> column in the </w:t>
            </w:r>
            <w:r w:rsidRPr="00A171A3">
              <w:rPr>
                <w:i/>
              </w:rPr>
              <w:t>Atheneon</w:t>
            </w:r>
            <w:r>
              <w:t xml:space="preserve"> PRESCRIPTIONS and PRESCRIPTIONSHISTORY tables. If NULL, the row will be skipped and no corresponding row will be generated in the target tables.</w:t>
            </w:r>
          </w:p>
        </w:tc>
      </w:tr>
      <w:tr w:rsidR="00EE1280">
        <w:tc>
          <w:tcPr>
            <w:tcW w:w="2178" w:type="dxa"/>
          </w:tcPr>
          <w:p w:rsidR="00EE1280" w:rsidRPr="00A171A3" w:rsidRDefault="00EE1280" w:rsidP="00BE3156">
            <w:pPr>
              <w:rPr>
                <w:b/>
                <w:bCs/>
              </w:rPr>
            </w:pPr>
            <w:r w:rsidRPr="00A171A3">
              <w:rPr>
                <w:b/>
                <w:bCs/>
              </w:rPr>
              <w:t>Qty</w:t>
            </w:r>
          </w:p>
        </w:tc>
        <w:tc>
          <w:tcPr>
            <w:tcW w:w="6678" w:type="dxa"/>
          </w:tcPr>
          <w:p w:rsidR="00EE1280" w:rsidRDefault="00EE1280" w:rsidP="00BE3156">
            <w:r>
              <w:t xml:space="preserve">Quantity of the prescribed drug. This column is mapped directly to the </w:t>
            </w:r>
            <w:r>
              <w:rPr>
                <w:b/>
                <w:bCs/>
              </w:rPr>
              <w:t>Quantity</w:t>
            </w:r>
            <w:r>
              <w:t xml:space="preserve"> column in the </w:t>
            </w:r>
            <w:r w:rsidRPr="00A171A3">
              <w:rPr>
                <w:i/>
              </w:rPr>
              <w:t>Atheneon</w:t>
            </w:r>
            <w:r>
              <w:t xml:space="preserve"> PRESCRIPTIONS and PRESCRIPTIONSHISTORY tables. It is also used in the calculation of the daily dosage of the drug with the result mapped to the </w:t>
            </w:r>
            <w:r w:rsidRPr="00BF26DA">
              <w:rPr>
                <w:b/>
              </w:rPr>
              <w:t>Daily_Dose</w:t>
            </w:r>
            <w:r>
              <w:t xml:space="preserve"> field. If NULL, the row will be skipped and no </w:t>
            </w:r>
            <w:r>
              <w:lastRenderedPageBreak/>
              <w:t>corresponding row will be generated in the target tables.</w:t>
            </w:r>
          </w:p>
        </w:tc>
      </w:tr>
      <w:tr w:rsidR="00EE1280">
        <w:tc>
          <w:tcPr>
            <w:tcW w:w="2178" w:type="dxa"/>
          </w:tcPr>
          <w:p w:rsidR="00EE1280" w:rsidRPr="00A171A3" w:rsidRDefault="00EE1280" w:rsidP="00BE3156">
            <w:pPr>
              <w:rPr>
                <w:b/>
                <w:bCs/>
              </w:rPr>
            </w:pPr>
            <w:r w:rsidRPr="00A171A3">
              <w:rPr>
                <w:b/>
                <w:bCs/>
              </w:rPr>
              <w:lastRenderedPageBreak/>
              <w:t>Sig</w:t>
            </w:r>
          </w:p>
        </w:tc>
        <w:tc>
          <w:tcPr>
            <w:tcW w:w="6678" w:type="dxa"/>
          </w:tcPr>
          <w:p w:rsidR="00EE1280" w:rsidRDefault="00EE1280" w:rsidP="00BE3156">
            <w:r>
              <w:t>This column is ignored and is not mapped.</w:t>
            </w:r>
          </w:p>
        </w:tc>
      </w:tr>
      <w:tr w:rsidR="00EE1280">
        <w:tc>
          <w:tcPr>
            <w:tcW w:w="2178" w:type="dxa"/>
          </w:tcPr>
          <w:p w:rsidR="00EE1280" w:rsidRPr="00A171A3" w:rsidRDefault="00EE1280" w:rsidP="00BE3156">
            <w:pPr>
              <w:rPr>
                <w:b/>
                <w:bCs/>
              </w:rPr>
            </w:pPr>
            <w:r w:rsidRPr="00A171A3">
              <w:rPr>
                <w:b/>
                <w:bCs/>
              </w:rPr>
              <w:t>Division</w:t>
            </w:r>
          </w:p>
        </w:tc>
        <w:tc>
          <w:tcPr>
            <w:tcW w:w="6678" w:type="dxa"/>
          </w:tcPr>
          <w:p w:rsidR="00EE1280" w:rsidRDefault="00EE1280" w:rsidP="00BE3156">
            <w:r>
              <w:t xml:space="preserve">Division where the drug was prescribed. This column is mapped directly to the </w:t>
            </w:r>
            <w:r>
              <w:rPr>
                <w:b/>
                <w:bCs/>
              </w:rPr>
              <w:t>Last_Fill_Date</w:t>
            </w:r>
            <w:r>
              <w:t xml:space="preserve"> column in the </w:t>
            </w:r>
            <w:r w:rsidRPr="00A171A3">
              <w:rPr>
                <w:i/>
              </w:rPr>
              <w:t>Atheneon</w:t>
            </w:r>
            <w:r>
              <w:t xml:space="preserve"> PRESCRIPTIONS and PRESCRIPTIONSHISTORY tables.May be NULL.</w:t>
            </w:r>
          </w:p>
        </w:tc>
      </w:tr>
      <w:tr w:rsidR="00EE1280">
        <w:tc>
          <w:tcPr>
            <w:tcW w:w="2178" w:type="dxa"/>
          </w:tcPr>
          <w:p w:rsidR="00EE1280" w:rsidRPr="00A171A3" w:rsidRDefault="00EE1280" w:rsidP="00BE3156">
            <w:pPr>
              <w:rPr>
                <w:b/>
                <w:bCs/>
              </w:rPr>
            </w:pPr>
            <w:r w:rsidRPr="00A171A3">
              <w:rPr>
                <w:b/>
                <w:bCs/>
              </w:rPr>
              <w:t>Dispense_Date</w:t>
            </w:r>
          </w:p>
        </w:tc>
        <w:tc>
          <w:tcPr>
            <w:tcW w:w="6678" w:type="dxa"/>
          </w:tcPr>
          <w:p w:rsidR="00EE1280" w:rsidRDefault="00EE1280" w:rsidP="00BE3156">
            <w:r>
              <w:t xml:space="preserve">Date the drug was dispensed. This column is mapped directly to the </w:t>
            </w:r>
            <w:r>
              <w:rPr>
                <w:b/>
                <w:bCs/>
              </w:rPr>
              <w:t>Division</w:t>
            </w:r>
            <w:r>
              <w:t xml:space="preserve"> column in the </w:t>
            </w:r>
            <w:r w:rsidRPr="00A171A3">
              <w:rPr>
                <w:i/>
              </w:rPr>
              <w:t>Atheneon</w:t>
            </w:r>
            <w:r>
              <w:t xml:space="preserve"> PRESCRIPTIONS and PRESCRIPTIONSHISTORY tables. May be NULL.</w:t>
            </w:r>
          </w:p>
        </w:tc>
      </w:tr>
      <w:tr w:rsidR="00EE1280">
        <w:tc>
          <w:tcPr>
            <w:tcW w:w="2178" w:type="dxa"/>
          </w:tcPr>
          <w:p w:rsidR="00EE1280" w:rsidRPr="00A171A3" w:rsidRDefault="00EE1280" w:rsidP="00BE3156">
            <w:pPr>
              <w:rPr>
                <w:b/>
                <w:bCs/>
              </w:rPr>
            </w:pPr>
            <w:r w:rsidRPr="00A171A3">
              <w:rPr>
                <w:b/>
                <w:bCs/>
              </w:rPr>
              <w:t>ExpDate</w:t>
            </w:r>
          </w:p>
        </w:tc>
        <w:tc>
          <w:tcPr>
            <w:tcW w:w="6678" w:type="dxa"/>
          </w:tcPr>
          <w:p w:rsidR="00EE1280" w:rsidRDefault="00EE1280" w:rsidP="00BE3156">
            <w:r>
              <w:t xml:space="preserve">Date the drug will expire. This column is mapped directly to the </w:t>
            </w:r>
            <w:r>
              <w:rPr>
                <w:b/>
                <w:bCs/>
              </w:rPr>
              <w:t>Expire_Date</w:t>
            </w:r>
            <w:r>
              <w:t xml:space="preserve"> column in the </w:t>
            </w:r>
            <w:r w:rsidRPr="00A171A3">
              <w:rPr>
                <w:i/>
              </w:rPr>
              <w:t>Atheneon</w:t>
            </w:r>
            <w:r>
              <w:t xml:space="preserve"> PRESCRIPTIONS and PRESCRIPTIONSHISTORY tables. As described above, it is also used to exclude prescriptions with expired drugs from the </w:t>
            </w:r>
            <w:r w:rsidRPr="002818D3">
              <w:rPr>
                <w:i/>
              </w:rPr>
              <w:t>Atheneon</w:t>
            </w:r>
            <w:r>
              <w:t xml:space="preserve"> PRESCRIPTIONS table. May be NULL.</w:t>
            </w:r>
          </w:p>
        </w:tc>
      </w:tr>
      <w:tr w:rsidR="00EE1280">
        <w:tc>
          <w:tcPr>
            <w:tcW w:w="2178" w:type="dxa"/>
          </w:tcPr>
          <w:p w:rsidR="00EE1280" w:rsidRPr="00A171A3" w:rsidRDefault="00EE1280" w:rsidP="00BE3156">
            <w:pPr>
              <w:rPr>
                <w:b/>
                <w:bCs/>
              </w:rPr>
            </w:pPr>
            <w:r w:rsidRPr="00A171A3">
              <w:rPr>
                <w:b/>
                <w:bCs/>
              </w:rPr>
              <w:t>LastFill_Date</w:t>
            </w:r>
          </w:p>
        </w:tc>
        <w:tc>
          <w:tcPr>
            <w:tcW w:w="6678" w:type="dxa"/>
          </w:tcPr>
          <w:p w:rsidR="00EE1280" w:rsidRDefault="00EE1280" w:rsidP="00BE3156">
            <w:r>
              <w:t xml:space="preserve">Date the prescription was last filled. This column is mapped directly to the </w:t>
            </w:r>
            <w:r>
              <w:rPr>
                <w:b/>
                <w:bCs/>
              </w:rPr>
              <w:t>Last_Fill_Date</w:t>
            </w:r>
            <w:r>
              <w:t xml:space="preserve"> column in the </w:t>
            </w:r>
            <w:r w:rsidRPr="00A171A3">
              <w:rPr>
                <w:i/>
              </w:rPr>
              <w:t>Atheneon</w:t>
            </w:r>
            <w:r>
              <w:t xml:space="preserve"> PRESCRIPTIONS and PRESCRIPTIONSHISTORY tables. May be NULL.</w:t>
            </w:r>
          </w:p>
        </w:tc>
      </w:tr>
      <w:tr w:rsidR="00EE1280">
        <w:tc>
          <w:tcPr>
            <w:tcW w:w="2178" w:type="dxa"/>
          </w:tcPr>
          <w:p w:rsidR="00EE1280" w:rsidRPr="00A171A3" w:rsidRDefault="00EE1280" w:rsidP="00BE3156">
            <w:pPr>
              <w:rPr>
                <w:b/>
                <w:bCs/>
              </w:rPr>
            </w:pPr>
            <w:r w:rsidRPr="00A171A3">
              <w:rPr>
                <w:b/>
                <w:bCs/>
              </w:rPr>
              <w:t>Days_Supply</w:t>
            </w:r>
          </w:p>
        </w:tc>
        <w:tc>
          <w:tcPr>
            <w:tcW w:w="6678" w:type="dxa"/>
          </w:tcPr>
          <w:p w:rsidR="00EE1280" w:rsidRDefault="00EE1280" w:rsidP="00BE3156">
            <w:r>
              <w:t xml:space="preserve">Number of </w:t>
            </w:r>
            <w:proofErr w:type="gramStart"/>
            <w:r>
              <w:t>days</w:t>
            </w:r>
            <w:proofErr w:type="gramEnd"/>
            <w:r>
              <w:t xml:space="preserve"> supply of the prescribed drug. This column is mapped directly to the </w:t>
            </w:r>
            <w:r>
              <w:rPr>
                <w:b/>
                <w:bCs/>
              </w:rPr>
              <w:t>Days_Supply</w:t>
            </w:r>
            <w:r>
              <w:t xml:space="preserve"> column in the </w:t>
            </w:r>
            <w:r w:rsidRPr="00A171A3">
              <w:rPr>
                <w:i/>
              </w:rPr>
              <w:t>Atheneon</w:t>
            </w:r>
            <w:r>
              <w:t xml:space="preserve"> PRESCRIPTIONS and PRESCRIPTIONSHISTORY tables. It is also used in the calculation of the daily dosage of the drug with the result mapped to the </w:t>
            </w:r>
            <w:r w:rsidRPr="00BF26DA">
              <w:rPr>
                <w:b/>
              </w:rPr>
              <w:t>Daily_Dose</w:t>
            </w:r>
            <w:r>
              <w:t xml:space="preserve"> field. If NULL, the row will be skipped and no corresponding row will be generated in the target tables.</w:t>
            </w:r>
          </w:p>
        </w:tc>
      </w:tr>
      <w:tr w:rsidR="00EE1280">
        <w:tc>
          <w:tcPr>
            <w:tcW w:w="2178" w:type="dxa"/>
          </w:tcPr>
          <w:p w:rsidR="00EE1280" w:rsidRPr="00A171A3" w:rsidRDefault="00EE1280" w:rsidP="00BE3156">
            <w:pPr>
              <w:rPr>
                <w:b/>
                <w:bCs/>
              </w:rPr>
            </w:pPr>
            <w:r w:rsidRPr="00A171A3">
              <w:rPr>
                <w:b/>
                <w:bCs/>
              </w:rPr>
              <w:t>Dosage</w:t>
            </w:r>
          </w:p>
        </w:tc>
        <w:tc>
          <w:tcPr>
            <w:tcW w:w="6678" w:type="dxa"/>
          </w:tcPr>
          <w:p w:rsidR="00EE1280" w:rsidRDefault="00EE1280" w:rsidP="00BE3156">
            <w:r>
              <w:t xml:space="preserve">Dosage of the prescribed drug. This column is not mapped directly to the </w:t>
            </w:r>
            <w:r w:rsidRPr="00A171A3">
              <w:rPr>
                <w:i/>
              </w:rPr>
              <w:t>Atheneon</w:t>
            </w:r>
            <w:r>
              <w:t xml:space="preserve"> PRESCRIPTIONS and PRESCRIPTIONSHISTORY tables. Instead it is used in the calculation of the daily dosage of the drug with the result mapped to the </w:t>
            </w:r>
            <w:r w:rsidRPr="00BF26DA">
              <w:rPr>
                <w:b/>
              </w:rPr>
              <w:t>Daily_Dose</w:t>
            </w:r>
            <w:r>
              <w:t xml:space="preserve"> field. If NULL, the row will be skipped and no corresponding row will be generated in the target tables.</w:t>
            </w:r>
          </w:p>
        </w:tc>
      </w:tr>
      <w:tr w:rsidR="00EE1280">
        <w:tc>
          <w:tcPr>
            <w:tcW w:w="2178" w:type="dxa"/>
          </w:tcPr>
          <w:p w:rsidR="00EE1280" w:rsidRPr="00A171A3" w:rsidRDefault="00EE1280" w:rsidP="00BE3156">
            <w:pPr>
              <w:rPr>
                <w:b/>
                <w:bCs/>
              </w:rPr>
            </w:pPr>
            <w:r w:rsidRPr="00A171A3">
              <w:rPr>
                <w:b/>
                <w:bCs/>
              </w:rPr>
              <w:t>Status</w:t>
            </w:r>
          </w:p>
        </w:tc>
        <w:tc>
          <w:tcPr>
            <w:tcW w:w="6678" w:type="dxa"/>
          </w:tcPr>
          <w:p w:rsidR="00EE1280" w:rsidRDefault="00EE1280" w:rsidP="00BE3156">
            <w:r>
              <w:t xml:space="preserve">This column in not mapped to the target table. However, as described above, it is used in determining if a prescription should be mapped to the </w:t>
            </w:r>
            <w:r w:rsidRPr="00047132">
              <w:rPr>
                <w:b/>
              </w:rPr>
              <w:t>Atheneon</w:t>
            </w:r>
            <w:r>
              <w:t xml:space="preserve"> PRESCRIPTIONS table. </w:t>
            </w:r>
          </w:p>
        </w:tc>
      </w:tr>
      <w:tr w:rsidR="00EE1280">
        <w:tc>
          <w:tcPr>
            <w:tcW w:w="2178" w:type="dxa"/>
          </w:tcPr>
          <w:p w:rsidR="00EE1280" w:rsidRPr="00A171A3" w:rsidRDefault="00EE1280" w:rsidP="00BE3156">
            <w:pPr>
              <w:rPr>
                <w:b/>
                <w:bCs/>
              </w:rPr>
            </w:pPr>
            <w:r w:rsidRPr="00A171A3">
              <w:rPr>
                <w:b/>
                <w:bCs/>
              </w:rPr>
              <w:t>Station</w:t>
            </w:r>
          </w:p>
        </w:tc>
        <w:tc>
          <w:tcPr>
            <w:tcW w:w="6678" w:type="dxa"/>
          </w:tcPr>
          <w:p w:rsidR="00EE1280" w:rsidRDefault="00EE1280" w:rsidP="00BE3156">
            <w:r>
              <w:t xml:space="preserve">Station where the drug was prescribed. This column is mapped directly to the </w:t>
            </w:r>
            <w:r>
              <w:rPr>
                <w:b/>
                <w:bCs/>
              </w:rPr>
              <w:t>Station</w:t>
            </w:r>
            <w:r>
              <w:t xml:space="preserve"> column in the </w:t>
            </w:r>
            <w:r w:rsidRPr="00A171A3">
              <w:rPr>
                <w:i/>
              </w:rPr>
              <w:t>Atheneon</w:t>
            </w:r>
            <w:r>
              <w:t xml:space="preserve"> PRESCRIPTIONS and PRESCRIPTIONSHISTORY tables. If NULL, an empty string is supplied as a value for the </w:t>
            </w:r>
            <w:r>
              <w:rPr>
                <w:b/>
              </w:rPr>
              <w:t>Station</w:t>
            </w:r>
            <w:r>
              <w:t xml:space="preserve"> column.</w:t>
            </w:r>
          </w:p>
        </w:tc>
      </w:tr>
      <w:tr w:rsidR="00EE1280">
        <w:tc>
          <w:tcPr>
            <w:tcW w:w="2178" w:type="dxa"/>
          </w:tcPr>
          <w:p w:rsidR="00EE1280" w:rsidRPr="00A171A3" w:rsidRDefault="00EE1280" w:rsidP="00BE3156">
            <w:pPr>
              <w:rPr>
                <w:b/>
                <w:bCs/>
              </w:rPr>
            </w:pPr>
            <w:r w:rsidRPr="00A171A3">
              <w:rPr>
                <w:b/>
                <w:bCs/>
              </w:rPr>
              <w:t>Fill_Type</w:t>
            </w:r>
          </w:p>
        </w:tc>
        <w:tc>
          <w:tcPr>
            <w:tcW w:w="6678" w:type="dxa"/>
          </w:tcPr>
          <w:p w:rsidR="00EE1280" w:rsidRDefault="00EE1280" w:rsidP="00BE3156">
            <w:r>
              <w:t xml:space="preserve">Fill type of the prescription. This column is mapped directly to the </w:t>
            </w:r>
            <w:r>
              <w:rPr>
                <w:b/>
                <w:bCs/>
              </w:rPr>
              <w:t>Fill_Type</w:t>
            </w:r>
            <w:r>
              <w:t xml:space="preserve"> column in the </w:t>
            </w:r>
            <w:r w:rsidRPr="00A171A3">
              <w:rPr>
                <w:i/>
              </w:rPr>
              <w:t>Atheneon</w:t>
            </w:r>
            <w:r>
              <w:t xml:space="preserve"> PRESCRIPTIONS and PRESCRIPTIONSHISTORY tables.  If NULL, the row will be skipped and no corresponding row will be generated in the target tables.</w:t>
            </w:r>
          </w:p>
        </w:tc>
      </w:tr>
    </w:tbl>
    <w:p w:rsidR="00EE1280" w:rsidRDefault="00EE1280" w:rsidP="00EE1280">
      <w:r>
        <w:br w:type="page"/>
      </w:r>
    </w:p>
    <w:p w:rsidR="00EE1280" w:rsidRDefault="00EE1280" w:rsidP="00EE1280">
      <w:pPr>
        <w:pStyle w:val="Caption"/>
        <w:keepNext/>
      </w:pPr>
      <w:proofErr w:type="gramStart"/>
      <w:r>
        <w:lastRenderedPageBreak/>
        <w:t>Table 21.</w:t>
      </w:r>
      <w:proofErr w:type="gramEnd"/>
      <w:r>
        <w:t xml:space="preserve"> </w:t>
      </w:r>
      <w:r w:rsidRPr="00471C3E">
        <w:rPr>
          <w:b w:val="0"/>
          <w:bCs w:val="0"/>
          <w:i/>
          <w:iCs/>
        </w:rPr>
        <w:t>Atheneon</w:t>
      </w:r>
      <w:r w:rsidRPr="009D703A">
        <w:rPr>
          <w:b w:val="0"/>
          <w:bCs w:val="0"/>
        </w:rPr>
        <w:t xml:space="preserve"> </w:t>
      </w:r>
      <w:r w:rsidRPr="00275E8D">
        <w:rPr>
          <w:b w:val="0"/>
          <w:bCs w:val="0"/>
        </w:rPr>
        <w:t>PRESCRIPTIONS</w:t>
      </w:r>
      <w:r w:rsidRPr="009D703A">
        <w:rPr>
          <w:b w:val="0"/>
          <w:bCs w:val="0"/>
        </w:rPr>
        <w:t xml:space="preserve"> </w:t>
      </w:r>
      <w:r w:rsidRPr="00997085">
        <w:rPr>
          <w:b w:val="0"/>
          <w:bCs w:val="0"/>
        </w:rPr>
        <w:t xml:space="preserve">Chronus II temporal </w:t>
      </w:r>
      <w:r>
        <w:rPr>
          <w:b w:val="0"/>
          <w:bCs w:val="0"/>
        </w:rPr>
        <w:t>state</w:t>
      </w:r>
      <w:r w:rsidRPr="00997085">
        <w:rPr>
          <w:b w:val="0"/>
          <w:bCs w:val="0"/>
        </w:rPr>
        <w:t xml:space="preserve"> table</w:t>
      </w:r>
      <w:r w:rsidRPr="009D703A">
        <w:rPr>
          <w:b w:val="0"/>
          <w:bCs w:val="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358"/>
        <w:gridCol w:w="6498"/>
      </w:tblGrid>
      <w:tr w:rsidR="00EE1280">
        <w:tc>
          <w:tcPr>
            <w:tcW w:w="2358" w:type="dxa"/>
          </w:tcPr>
          <w:p w:rsidR="00EE1280" w:rsidRPr="00A171A3" w:rsidRDefault="00EE1280" w:rsidP="00BE3156">
            <w:pPr>
              <w:rPr>
                <w:b/>
                <w:bCs/>
              </w:rPr>
            </w:pPr>
            <w:r w:rsidRPr="00A171A3">
              <w:rPr>
                <w:b/>
                <w:bCs/>
              </w:rPr>
              <w:t>Column</w:t>
            </w:r>
          </w:p>
        </w:tc>
        <w:tc>
          <w:tcPr>
            <w:tcW w:w="6498" w:type="dxa"/>
          </w:tcPr>
          <w:p w:rsidR="00EE1280" w:rsidRPr="00A171A3" w:rsidRDefault="00EE1280" w:rsidP="00BE3156">
            <w:pPr>
              <w:rPr>
                <w:b/>
                <w:bCs/>
              </w:rPr>
            </w:pPr>
            <w:r w:rsidRPr="00A171A3">
              <w:rPr>
                <w:b/>
                <w:bCs/>
              </w:rPr>
              <w:t>Mapping Notes</w:t>
            </w:r>
          </w:p>
        </w:tc>
      </w:tr>
      <w:tr w:rsidR="00EE1280">
        <w:tc>
          <w:tcPr>
            <w:tcW w:w="2358" w:type="dxa"/>
          </w:tcPr>
          <w:p w:rsidR="00EE1280" w:rsidRPr="00A171A3" w:rsidRDefault="00EE1280" w:rsidP="00BE3156">
            <w:pPr>
              <w:rPr>
                <w:b/>
                <w:bCs/>
              </w:rPr>
            </w:pPr>
            <w:r w:rsidRPr="00A171A3">
              <w:rPr>
                <w:b/>
                <w:bCs/>
              </w:rPr>
              <w:t>ID</w:t>
            </w:r>
          </w:p>
        </w:tc>
        <w:tc>
          <w:tcPr>
            <w:tcW w:w="6498" w:type="dxa"/>
          </w:tcPr>
          <w:p w:rsidR="00EE1280" w:rsidRDefault="00EE1280" w:rsidP="00BE3156">
            <w:r>
              <w:t xml:space="preserve">Patient identifier (SSN). Mapped from </w:t>
            </w:r>
            <w:r w:rsidRPr="00A171A3">
              <w:rPr>
                <w:b/>
                <w:bCs/>
              </w:rPr>
              <w:t>SSN</w:t>
            </w:r>
            <w:r>
              <w:t xml:space="preserve"> column in </w:t>
            </w:r>
            <w:r w:rsidRPr="00BB775E">
              <w:rPr>
                <w:i/>
              </w:rPr>
              <w:t>Athena</w:t>
            </w:r>
            <w:r>
              <w:t xml:space="preserve"> </w:t>
            </w:r>
            <w:proofErr w:type="gramStart"/>
            <w:r>
              <w:t>PRESCRIPTIONS  table</w:t>
            </w:r>
            <w:proofErr w:type="gramEnd"/>
            <w:r>
              <w:t>.</w:t>
            </w:r>
          </w:p>
        </w:tc>
      </w:tr>
      <w:tr w:rsidR="00EE1280">
        <w:tc>
          <w:tcPr>
            <w:tcW w:w="2358" w:type="dxa"/>
          </w:tcPr>
          <w:p w:rsidR="00EE1280" w:rsidRPr="00A171A3" w:rsidRDefault="00EE1280" w:rsidP="00BE3156">
            <w:pPr>
              <w:rPr>
                <w:b/>
                <w:bCs/>
              </w:rPr>
            </w:pPr>
            <w:r w:rsidRPr="00A171A3">
              <w:rPr>
                <w:b/>
                <w:bCs/>
              </w:rPr>
              <w:t>RXNo</w:t>
            </w:r>
          </w:p>
        </w:tc>
        <w:tc>
          <w:tcPr>
            <w:tcW w:w="6498" w:type="dxa"/>
          </w:tcPr>
          <w:p w:rsidR="00EE1280" w:rsidRDefault="00EE1280" w:rsidP="00BE3156">
            <w:r>
              <w:t xml:space="preserve">Unique prescription number. Mapped from </w:t>
            </w:r>
            <w:r>
              <w:rPr>
                <w:b/>
                <w:bCs/>
              </w:rPr>
              <w:t>RXNo</w:t>
            </w:r>
            <w:r>
              <w:t xml:space="preserve"> column in </w:t>
            </w:r>
            <w:r w:rsidRPr="00BB775E">
              <w:rPr>
                <w:i/>
              </w:rPr>
              <w:t>Athena</w:t>
            </w:r>
            <w:r>
              <w:t xml:space="preserve"> </w:t>
            </w:r>
            <w:proofErr w:type="gramStart"/>
            <w:r>
              <w:t>PRESCRIPTIONS  table</w:t>
            </w:r>
            <w:proofErr w:type="gramEnd"/>
            <w:r>
              <w:t>.</w:t>
            </w:r>
          </w:p>
        </w:tc>
      </w:tr>
      <w:tr w:rsidR="00EE1280">
        <w:tc>
          <w:tcPr>
            <w:tcW w:w="2358" w:type="dxa"/>
          </w:tcPr>
          <w:p w:rsidR="00EE1280" w:rsidRPr="00A171A3" w:rsidRDefault="00EE1280" w:rsidP="00BE3156">
            <w:pPr>
              <w:rPr>
                <w:b/>
                <w:bCs/>
              </w:rPr>
            </w:pPr>
            <w:r w:rsidRPr="00A171A3">
              <w:rPr>
                <w:b/>
                <w:bCs/>
              </w:rPr>
              <w:t>Dispense_Date</w:t>
            </w:r>
          </w:p>
        </w:tc>
        <w:tc>
          <w:tcPr>
            <w:tcW w:w="6498" w:type="dxa"/>
          </w:tcPr>
          <w:p w:rsidR="00EE1280" w:rsidRDefault="00EE1280" w:rsidP="00BE3156">
            <w:r>
              <w:t xml:space="preserve">Dispense date. Mapped from </w:t>
            </w:r>
            <w:r>
              <w:rPr>
                <w:b/>
                <w:bCs/>
              </w:rPr>
              <w:t>Dispense_Date</w:t>
            </w:r>
            <w:r>
              <w:t xml:space="preserve"> column in </w:t>
            </w:r>
            <w:r w:rsidRPr="00BB775E">
              <w:rPr>
                <w:i/>
              </w:rPr>
              <w:t>Athena</w:t>
            </w:r>
            <w:r>
              <w:t xml:space="preserve"> </w:t>
            </w:r>
            <w:proofErr w:type="gramStart"/>
            <w:r>
              <w:t>PRESCRIPTIONS  table</w:t>
            </w:r>
            <w:proofErr w:type="gramEnd"/>
            <w:r>
              <w:t>.</w:t>
            </w:r>
          </w:p>
        </w:tc>
      </w:tr>
      <w:tr w:rsidR="00EE1280">
        <w:tc>
          <w:tcPr>
            <w:tcW w:w="2358" w:type="dxa"/>
          </w:tcPr>
          <w:p w:rsidR="00EE1280" w:rsidRPr="00A171A3" w:rsidRDefault="00EE1280" w:rsidP="00BE3156">
            <w:pPr>
              <w:rPr>
                <w:b/>
                <w:bCs/>
              </w:rPr>
            </w:pPr>
            <w:r w:rsidRPr="00A171A3">
              <w:rPr>
                <w:b/>
                <w:bCs/>
              </w:rPr>
              <w:t>Provider</w:t>
            </w:r>
          </w:p>
        </w:tc>
        <w:tc>
          <w:tcPr>
            <w:tcW w:w="6498" w:type="dxa"/>
          </w:tcPr>
          <w:p w:rsidR="00EE1280" w:rsidRDefault="00EE1280" w:rsidP="00BE3156">
            <w:r>
              <w:t xml:space="preserve">Provider identifier. Mapped from </w:t>
            </w:r>
            <w:r w:rsidRPr="00BB775E">
              <w:rPr>
                <w:b/>
              </w:rPr>
              <w:t>Provider</w:t>
            </w:r>
            <w:r>
              <w:t xml:space="preserve"> column in </w:t>
            </w:r>
            <w:r w:rsidRPr="00BB775E">
              <w:rPr>
                <w:i/>
              </w:rPr>
              <w:t>Athena</w:t>
            </w:r>
            <w:r>
              <w:t xml:space="preserve"> </w:t>
            </w:r>
            <w:proofErr w:type="gramStart"/>
            <w:r>
              <w:t>PRESCRIPTIONS  table</w:t>
            </w:r>
            <w:proofErr w:type="gramEnd"/>
            <w:r>
              <w:t>.</w:t>
            </w:r>
          </w:p>
        </w:tc>
      </w:tr>
      <w:tr w:rsidR="00EE1280">
        <w:tc>
          <w:tcPr>
            <w:tcW w:w="2358" w:type="dxa"/>
          </w:tcPr>
          <w:p w:rsidR="00EE1280" w:rsidRPr="00A171A3" w:rsidRDefault="00EE1280" w:rsidP="00BE3156">
            <w:pPr>
              <w:rPr>
                <w:b/>
                <w:bCs/>
              </w:rPr>
            </w:pPr>
            <w:r w:rsidRPr="00A171A3">
              <w:rPr>
                <w:b/>
                <w:bCs/>
              </w:rPr>
              <w:t>DrugID</w:t>
            </w:r>
          </w:p>
        </w:tc>
        <w:tc>
          <w:tcPr>
            <w:tcW w:w="6498" w:type="dxa"/>
          </w:tcPr>
          <w:p w:rsidR="00EE1280" w:rsidRDefault="00EE1280" w:rsidP="00BE3156">
            <w:r>
              <w:t xml:space="preserve">VA National Drug Identifier of the prescribed drug. This column is mapped from the </w:t>
            </w:r>
            <w:r>
              <w:rPr>
                <w:b/>
                <w:bCs/>
              </w:rPr>
              <w:t xml:space="preserve">NatDrugID </w:t>
            </w:r>
            <w:r>
              <w:t xml:space="preserve">column in </w:t>
            </w:r>
            <w:proofErr w:type="gramStart"/>
            <w:r>
              <w:t xml:space="preserve">the  </w:t>
            </w:r>
            <w:r w:rsidRPr="00BB775E">
              <w:rPr>
                <w:i/>
              </w:rPr>
              <w:t>Athena</w:t>
            </w:r>
            <w:proofErr w:type="gramEnd"/>
            <w:r>
              <w:t xml:space="preserve"> PRESCRIPTIONS  table.</w:t>
            </w:r>
          </w:p>
        </w:tc>
      </w:tr>
      <w:tr w:rsidR="00EE1280">
        <w:tc>
          <w:tcPr>
            <w:tcW w:w="2358" w:type="dxa"/>
          </w:tcPr>
          <w:p w:rsidR="00EE1280" w:rsidRPr="00A171A3" w:rsidRDefault="00EE1280" w:rsidP="00BE3156">
            <w:pPr>
              <w:rPr>
                <w:b/>
                <w:bCs/>
              </w:rPr>
            </w:pPr>
            <w:r w:rsidRPr="00A171A3">
              <w:rPr>
                <w:b/>
                <w:bCs/>
              </w:rPr>
              <w:t>Ingredient</w:t>
            </w:r>
          </w:p>
        </w:tc>
        <w:tc>
          <w:tcPr>
            <w:tcW w:w="6498" w:type="dxa"/>
          </w:tcPr>
          <w:p w:rsidR="00EE1280" w:rsidRDefault="00EE1280" w:rsidP="00BE3156">
            <w:r>
              <w:t xml:space="preserve">Free text name of prescribed drug. Mapped from </w:t>
            </w:r>
            <w:r>
              <w:rPr>
                <w:b/>
              </w:rPr>
              <w:t>Name</w:t>
            </w:r>
            <w:r>
              <w:t xml:space="preserve"> column in </w:t>
            </w:r>
            <w:r w:rsidRPr="00BB775E">
              <w:rPr>
                <w:i/>
              </w:rPr>
              <w:t>Athena</w:t>
            </w:r>
            <w:r>
              <w:t xml:space="preserve"> PRESCRIPTIONS table.</w:t>
            </w:r>
          </w:p>
        </w:tc>
      </w:tr>
      <w:tr w:rsidR="00EE1280">
        <w:tc>
          <w:tcPr>
            <w:tcW w:w="2358" w:type="dxa"/>
          </w:tcPr>
          <w:p w:rsidR="00EE1280" w:rsidRPr="00A171A3" w:rsidRDefault="00EE1280" w:rsidP="00BE3156">
            <w:pPr>
              <w:rPr>
                <w:b/>
                <w:bCs/>
              </w:rPr>
            </w:pPr>
            <w:r w:rsidRPr="00A171A3">
              <w:rPr>
                <w:b/>
                <w:bCs/>
              </w:rPr>
              <w:t>DisplayName</w:t>
            </w:r>
          </w:p>
        </w:tc>
        <w:tc>
          <w:tcPr>
            <w:tcW w:w="6498" w:type="dxa"/>
          </w:tcPr>
          <w:p w:rsidR="00EE1280" w:rsidRDefault="00EE1280" w:rsidP="00BE3156">
            <w:r>
              <w:t xml:space="preserve">Display name of prescribed drug. Mapped from </w:t>
            </w:r>
            <w:r>
              <w:rPr>
                <w:b/>
              </w:rPr>
              <w:t>DisplayName</w:t>
            </w:r>
            <w:r>
              <w:t xml:space="preserve"> column in </w:t>
            </w:r>
            <w:r w:rsidRPr="00BB775E">
              <w:rPr>
                <w:i/>
              </w:rPr>
              <w:t>Athena</w:t>
            </w:r>
            <w:r>
              <w:t xml:space="preserve"> PRESCRIPTIONS table.</w:t>
            </w:r>
          </w:p>
        </w:tc>
      </w:tr>
      <w:tr w:rsidR="00EE1280">
        <w:tc>
          <w:tcPr>
            <w:tcW w:w="2358" w:type="dxa"/>
          </w:tcPr>
          <w:p w:rsidR="00EE1280" w:rsidRPr="00A171A3" w:rsidRDefault="00EE1280" w:rsidP="00BE3156">
            <w:pPr>
              <w:rPr>
                <w:b/>
                <w:bCs/>
              </w:rPr>
            </w:pPr>
            <w:r w:rsidRPr="00A171A3">
              <w:rPr>
                <w:b/>
                <w:bCs/>
              </w:rPr>
              <w:t>Quantity</w:t>
            </w:r>
          </w:p>
        </w:tc>
        <w:tc>
          <w:tcPr>
            <w:tcW w:w="6498" w:type="dxa"/>
          </w:tcPr>
          <w:p w:rsidR="00EE1280" w:rsidRDefault="00EE1280" w:rsidP="00BE3156">
            <w:r>
              <w:t xml:space="preserve">Quantity of prescribed drug. Mapped from </w:t>
            </w:r>
            <w:r>
              <w:rPr>
                <w:b/>
              </w:rPr>
              <w:t>Qty</w:t>
            </w:r>
            <w:r>
              <w:t xml:space="preserve"> column in </w:t>
            </w:r>
            <w:r w:rsidRPr="00BB775E">
              <w:rPr>
                <w:i/>
              </w:rPr>
              <w:t>Athena</w:t>
            </w:r>
            <w:r>
              <w:t xml:space="preserve"> PRESCRIPTIONS table.</w:t>
            </w:r>
          </w:p>
        </w:tc>
      </w:tr>
      <w:tr w:rsidR="00EE1280">
        <w:tc>
          <w:tcPr>
            <w:tcW w:w="2358" w:type="dxa"/>
          </w:tcPr>
          <w:p w:rsidR="00EE1280" w:rsidRPr="00A171A3" w:rsidRDefault="00EE1280" w:rsidP="00BE3156">
            <w:pPr>
              <w:rPr>
                <w:b/>
                <w:bCs/>
              </w:rPr>
            </w:pPr>
            <w:r w:rsidRPr="00A171A3">
              <w:rPr>
                <w:b/>
                <w:bCs/>
              </w:rPr>
              <w:t>Sig</w:t>
            </w:r>
          </w:p>
        </w:tc>
        <w:tc>
          <w:tcPr>
            <w:tcW w:w="6498" w:type="dxa"/>
          </w:tcPr>
          <w:p w:rsidR="00EE1280" w:rsidRDefault="00EE1280" w:rsidP="00BE3156">
            <w:r>
              <w:t xml:space="preserve">Comment field with values indicating how prescription was generated from the </w:t>
            </w:r>
            <w:r w:rsidRPr="006E28AE">
              <w:rPr>
                <w:i/>
              </w:rPr>
              <w:t>Athena</w:t>
            </w:r>
            <w:r>
              <w:t xml:space="preserve"> PRESCIRPTIONS table. Possible values are ‘recently refilled; expired’, ‘active and not refilled’, and ‘active and currently filled’.</w:t>
            </w:r>
          </w:p>
        </w:tc>
      </w:tr>
      <w:tr w:rsidR="00EE1280">
        <w:tc>
          <w:tcPr>
            <w:tcW w:w="2358" w:type="dxa"/>
          </w:tcPr>
          <w:p w:rsidR="00EE1280" w:rsidRPr="00A171A3" w:rsidRDefault="00EE1280" w:rsidP="00BE3156">
            <w:pPr>
              <w:rPr>
                <w:b/>
                <w:bCs/>
              </w:rPr>
            </w:pPr>
            <w:r w:rsidRPr="00A171A3">
              <w:rPr>
                <w:b/>
                <w:bCs/>
              </w:rPr>
              <w:t>Division</w:t>
            </w:r>
          </w:p>
        </w:tc>
        <w:tc>
          <w:tcPr>
            <w:tcW w:w="6498" w:type="dxa"/>
          </w:tcPr>
          <w:p w:rsidR="00EE1280" w:rsidRDefault="00EE1280" w:rsidP="00BE3156">
            <w:r>
              <w:t xml:space="preserve">Division prescribing the drug. Mapped from </w:t>
            </w:r>
            <w:r>
              <w:rPr>
                <w:b/>
              </w:rPr>
              <w:t>Division</w:t>
            </w:r>
            <w:r>
              <w:t xml:space="preserve"> column in </w:t>
            </w:r>
            <w:r w:rsidRPr="00BB775E">
              <w:rPr>
                <w:i/>
              </w:rPr>
              <w:t>Athena</w:t>
            </w:r>
            <w:r>
              <w:t xml:space="preserve"> PRESCRIPTIONS table.</w:t>
            </w:r>
          </w:p>
        </w:tc>
      </w:tr>
      <w:tr w:rsidR="00EE1280">
        <w:tc>
          <w:tcPr>
            <w:tcW w:w="2358" w:type="dxa"/>
          </w:tcPr>
          <w:p w:rsidR="00EE1280" w:rsidRPr="00A171A3" w:rsidRDefault="00EE1280" w:rsidP="00BE3156">
            <w:pPr>
              <w:rPr>
                <w:b/>
                <w:bCs/>
              </w:rPr>
            </w:pPr>
            <w:r w:rsidRPr="00A171A3">
              <w:rPr>
                <w:b/>
                <w:bCs/>
              </w:rPr>
              <w:t>Expire_Date</w:t>
            </w:r>
          </w:p>
        </w:tc>
        <w:tc>
          <w:tcPr>
            <w:tcW w:w="6498" w:type="dxa"/>
          </w:tcPr>
          <w:p w:rsidR="00EE1280" w:rsidRDefault="00EE1280" w:rsidP="00BE3156">
            <w:r>
              <w:t xml:space="preserve">Date the prescribed drug will expire. Mapped from </w:t>
            </w:r>
            <w:r>
              <w:rPr>
                <w:b/>
              </w:rPr>
              <w:t>ExpDate</w:t>
            </w:r>
            <w:r>
              <w:t xml:space="preserve"> column in </w:t>
            </w:r>
            <w:r w:rsidRPr="00BB775E">
              <w:rPr>
                <w:i/>
              </w:rPr>
              <w:t>Athena</w:t>
            </w:r>
            <w:r>
              <w:t xml:space="preserve"> </w:t>
            </w:r>
            <w:proofErr w:type="gramStart"/>
            <w:r>
              <w:t>PRESCRIPTIONS  table</w:t>
            </w:r>
            <w:proofErr w:type="gramEnd"/>
            <w:r>
              <w:t>.</w:t>
            </w:r>
          </w:p>
        </w:tc>
      </w:tr>
      <w:tr w:rsidR="00EE1280">
        <w:tc>
          <w:tcPr>
            <w:tcW w:w="2358" w:type="dxa"/>
          </w:tcPr>
          <w:p w:rsidR="00EE1280" w:rsidRPr="00A171A3" w:rsidRDefault="00EE1280" w:rsidP="00BE3156">
            <w:pPr>
              <w:rPr>
                <w:b/>
                <w:bCs/>
              </w:rPr>
            </w:pPr>
            <w:r w:rsidRPr="00A171A3">
              <w:rPr>
                <w:b/>
                <w:bCs/>
              </w:rPr>
              <w:t>Last_Fill_Date</w:t>
            </w:r>
          </w:p>
        </w:tc>
        <w:tc>
          <w:tcPr>
            <w:tcW w:w="6498" w:type="dxa"/>
          </w:tcPr>
          <w:p w:rsidR="00EE1280" w:rsidRDefault="00EE1280" w:rsidP="00BE3156">
            <w:r>
              <w:t xml:space="preserve">Date the prescription was last filled. Mapped from </w:t>
            </w:r>
            <w:r>
              <w:rPr>
                <w:b/>
              </w:rPr>
              <w:t>LastFill_Date</w:t>
            </w:r>
            <w:r>
              <w:t xml:space="preserve"> column in </w:t>
            </w:r>
            <w:r w:rsidRPr="00BB775E">
              <w:rPr>
                <w:i/>
              </w:rPr>
              <w:t>Athena</w:t>
            </w:r>
            <w:r>
              <w:t xml:space="preserve"> PRESCRIPTIONS table.</w:t>
            </w:r>
          </w:p>
        </w:tc>
      </w:tr>
      <w:tr w:rsidR="00EE1280">
        <w:tc>
          <w:tcPr>
            <w:tcW w:w="2358" w:type="dxa"/>
          </w:tcPr>
          <w:p w:rsidR="00EE1280" w:rsidRPr="00A171A3" w:rsidRDefault="00EE1280" w:rsidP="00BE3156">
            <w:pPr>
              <w:rPr>
                <w:b/>
                <w:bCs/>
              </w:rPr>
            </w:pPr>
            <w:r w:rsidRPr="00A171A3">
              <w:rPr>
                <w:b/>
                <w:bCs/>
              </w:rPr>
              <w:t>Days_Supply</w:t>
            </w:r>
          </w:p>
        </w:tc>
        <w:tc>
          <w:tcPr>
            <w:tcW w:w="6498" w:type="dxa"/>
          </w:tcPr>
          <w:p w:rsidR="00EE1280" w:rsidRDefault="00EE1280" w:rsidP="00BE3156">
            <w:r>
              <w:t xml:space="preserve">Days supply of the prescribed drug. Mapped from </w:t>
            </w:r>
            <w:r>
              <w:rPr>
                <w:b/>
              </w:rPr>
              <w:t>Days_Supply</w:t>
            </w:r>
            <w:r>
              <w:t xml:space="preserve"> column in </w:t>
            </w:r>
            <w:r w:rsidRPr="00BB775E">
              <w:rPr>
                <w:i/>
              </w:rPr>
              <w:t>Athena</w:t>
            </w:r>
            <w:r>
              <w:t xml:space="preserve"> PRESCRIPTIONS table.</w:t>
            </w:r>
          </w:p>
        </w:tc>
      </w:tr>
      <w:tr w:rsidR="00EE1280">
        <w:tc>
          <w:tcPr>
            <w:tcW w:w="2358" w:type="dxa"/>
          </w:tcPr>
          <w:p w:rsidR="00EE1280" w:rsidRPr="00A171A3" w:rsidRDefault="00EE1280" w:rsidP="00BE3156">
            <w:pPr>
              <w:rPr>
                <w:b/>
                <w:bCs/>
              </w:rPr>
            </w:pPr>
            <w:r w:rsidRPr="00A171A3">
              <w:rPr>
                <w:b/>
                <w:bCs/>
              </w:rPr>
              <w:t>Daily_Dose</w:t>
            </w:r>
          </w:p>
        </w:tc>
        <w:tc>
          <w:tcPr>
            <w:tcW w:w="6498" w:type="dxa"/>
          </w:tcPr>
          <w:p w:rsidR="00EE1280" w:rsidRDefault="00EE1280" w:rsidP="00BE3156">
            <w:r>
              <w:t xml:space="preserve">Daily dosage of prescribed drug. Calculated using the </w:t>
            </w:r>
            <w:r w:rsidRPr="00AE7DC0">
              <w:rPr>
                <w:b/>
              </w:rPr>
              <w:t>Qty</w:t>
            </w:r>
            <w:r>
              <w:t xml:space="preserve">, </w:t>
            </w:r>
            <w:r w:rsidRPr="00AE7DC0">
              <w:rPr>
                <w:b/>
              </w:rPr>
              <w:t>Days_Supply</w:t>
            </w:r>
            <w:r>
              <w:t xml:space="preserve"> and </w:t>
            </w:r>
            <w:r w:rsidRPr="00AE7DC0">
              <w:rPr>
                <w:b/>
              </w:rPr>
              <w:t>Dosage</w:t>
            </w:r>
            <w:r>
              <w:t xml:space="preserve"> columns in </w:t>
            </w:r>
            <w:proofErr w:type="gramStart"/>
            <w:r>
              <w:t xml:space="preserve">the  </w:t>
            </w:r>
            <w:r w:rsidRPr="00BB775E">
              <w:rPr>
                <w:i/>
              </w:rPr>
              <w:t>Athena</w:t>
            </w:r>
            <w:proofErr w:type="gramEnd"/>
            <w:r>
              <w:t xml:space="preserve"> PRESCRIPTIONS table.</w:t>
            </w:r>
          </w:p>
        </w:tc>
      </w:tr>
      <w:tr w:rsidR="00EE1280">
        <w:tc>
          <w:tcPr>
            <w:tcW w:w="2358" w:type="dxa"/>
          </w:tcPr>
          <w:p w:rsidR="00EE1280" w:rsidRPr="00A171A3" w:rsidRDefault="00EE1280" w:rsidP="00BE3156">
            <w:pPr>
              <w:rPr>
                <w:b/>
                <w:bCs/>
              </w:rPr>
            </w:pPr>
            <w:r w:rsidRPr="00A171A3">
              <w:rPr>
                <w:b/>
                <w:bCs/>
              </w:rPr>
              <w:t>Station</w:t>
            </w:r>
          </w:p>
        </w:tc>
        <w:tc>
          <w:tcPr>
            <w:tcW w:w="6498" w:type="dxa"/>
          </w:tcPr>
          <w:p w:rsidR="00EE1280" w:rsidRDefault="00EE1280" w:rsidP="00BE3156">
            <w:r>
              <w:t xml:space="preserve">Station prescribing the drug. Mapped from </w:t>
            </w:r>
            <w:r>
              <w:rPr>
                <w:b/>
              </w:rPr>
              <w:t>Station</w:t>
            </w:r>
            <w:r>
              <w:t xml:space="preserve"> column in </w:t>
            </w:r>
            <w:r w:rsidRPr="00BB775E">
              <w:rPr>
                <w:i/>
              </w:rPr>
              <w:t>Athena</w:t>
            </w:r>
            <w:r>
              <w:t xml:space="preserve"> </w:t>
            </w:r>
            <w:proofErr w:type="gramStart"/>
            <w:r>
              <w:t>PRESCRIPTIONS  table</w:t>
            </w:r>
            <w:proofErr w:type="gramEnd"/>
            <w:r>
              <w:t>.</w:t>
            </w:r>
          </w:p>
        </w:tc>
      </w:tr>
      <w:tr w:rsidR="00EE1280">
        <w:tc>
          <w:tcPr>
            <w:tcW w:w="2358" w:type="dxa"/>
          </w:tcPr>
          <w:p w:rsidR="00EE1280" w:rsidRPr="00A171A3" w:rsidRDefault="00EE1280" w:rsidP="00BE3156">
            <w:pPr>
              <w:rPr>
                <w:b/>
                <w:bCs/>
              </w:rPr>
            </w:pPr>
            <w:r w:rsidRPr="00A171A3">
              <w:rPr>
                <w:b/>
                <w:bCs/>
              </w:rPr>
              <w:t>Fill_Type</w:t>
            </w:r>
          </w:p>
        </w:tc>
        <w:tc>
          <w:tcPr>
            <w:tcW w:w="6498" w:type="dxa"/>
          </w:tcPr>
          <w:p w:rsidR="00EE1280" w:rsidRDefault="00EE1280" w:rsidP="00BE3156">
            <w:r>
              <w:t xml:space="preserve">Fill type of the prescription. Mapped from </w:t>
            </w:r>
            <w:r>
              <w:rPr>
                <w:b/>
              </w:rPr>
              <w:t>Fill_Type</w:t>
            </w:r>
            <w:r>
              <w:t xml:space="preserve"> column in </w:t>
            </w:r>
            <w:r w:rsidRPr="00BB775E">
              <w:rPr>
                <w:i/>
              </w:rPr>
              <w:t>Athena</w:t>
            </w:r>
            <w:r>
              <w:t xml:space="preserve"> </w:t>
            </w:r>
            <w:proofErr w:type="gramStart"/>
            <w:r>
              <w:t>PRESCRIPTIONS  table</w:t>
            </w:r>
            <w:proofErr w:type="gramEnd"/>
            <w:r>
              <w:t>.</w:t>
            </w:r>
          </w:p>
        </w:tc>
      </w:tr>
      <w:tr w:rsidR="00EE1280">
        <w:tc>
          <w:tcPr>
            <w:tcW w:w="2358" w:type="dxa"/>
          </w:tcPr>
          <w:p w:rsidR="00EE1280" w:rsidRPr="00A171A3" w:rsidRDefault="00EE1280" w:rsidP="00BE3156">
            <w:pPr>
              <w:rPr>
                <w:b/>
                <w:bCs/>
              </w:rPr>
            </w:pPr>
            <w:r w:rsidRPr="00A171A3">
              <w:rPr>
                <w:b/>
                <w:bCs/>
              </w:rPr>
              <w:t>ValidTime</w:t>
            </w:r>
            <w:r>
              <w:t xml:space="preserve"> (Instant)</w:t>
            </w:r>
          </w:p>
        </w:tc>
        <w:tc>
          <w:tcPr>
            <w:tcW w:w="6498" w:type="dxa"/>
          </w:tcPr>
          <w:p w:rsidR="00EE1280" w:rsidRDefault="00EE1280" w:rsidP="00BE3156">
            <w:r>
              <w:t xml:space="preserve">Date of prescription. Mapped from </w:t>
            </w:r>
            <w:r>
              <w:rPr>
                <w:b/>
                <w:bCs/>
              </w:rPr>
              <w:t>Issue_</w:t>
            </w:r>
            <w:r w:rsidRPr="00A171A3">
              <w:rPr>
                <w:b/>
                <w:bCs/>
              </w:rPr>
              <w:t>Date</w:t>
            </w:r>
            <w:r>
              <w:t xml:space="preserve"> column in </w:t>
            </w:r>
            <w:r w:rsidRPr="00AE7DC0">
              <w:rPr>
                <w:i/>
              </w:rPr>
              <w:t>Athena</w:t>
            </w:r>
            <w:r>
              <w:t xml:space="preserve"> PRESCRIPTIONS table.</w:t>
            </w:r>
          </w:p>
        </w:tc>
      </w:tr>
    </w:tbl>
    <w:p w:rsidR="00EE1280" w:rsidRDefault="00EE1280" w:rsidP="00EE1280"/>
    <w:p w:rsidR="00EE1280" w:rsidRPr="00AC123D" w:rsidRDefault="00EE1280" w:rsidP="00EE1280">
      <w:r>
        <w:br w:type="page"/>
      </w:r>
    </w:p>
    <w:p w:rsidR="00EE1280" w:rsidRDefault="00EE1280" w:rsidP="00EE1280"/>
    <w:p w:rsidR="00EE1280" w:rsidRDefault="00EE1280" w:rsidP="00EE1280">
      <w:pPr>
        <w:pStyle w:val="Caption"/>
        <w:keepNext/>
      </w:pPr>
      <w:proofErr w:type="gramStart"/>
      <w:r>
        <w:t>Table 22.</w:t>
      </w:r>
      <w:proofErr w:type="gramEnd"/>
      <w:r>
        <w:t xml:space="preserve"> </w:t>
      </w:r>
      <w:r w:rsidRPr="00471C3E">
        <w:rPr>
          <w:b w:val="0"/>
          <w:bCs w:val="0"/>
          <w:i/>
          <w:iCs/>
        </w:rPr>
        <w:t>Atheneon</w:t>
      </w:r>
      <w:r w:rsidRPr="009D703A">
        <w:rPr>
          <w:b w:val="0"/>
          <w:bCs w:val="0"/>
        </w:rPr>
        <w:t xml:space="preserve"> </w:t>
      </w:r>
      <w:r w:rsidRPr="00275E8D">
        <w:rPr>
          <w:b w:val="0"/>
          <w:bCs w:val="0"/>
        </w:rPr>
        <w:t>PRESCRIPTIONS</w:t>
      </w:r>
      <w:r>
        <w:rPr>
          <w:b w:val="0"/>
          <w:bCs w:val="0"/>
        </w:rPr>
        <w:t>HISTORY</w:t>
      </w:r>
      <w:r w:rsidRPr="009D703A">
        <w:rPr>
          <w:b w:val="0"/>
          <w:bCs w:val="0"/>
        </w:rPr>
        <w:t xml:space="preserve"> </w:t>
      </w:r>
      <w:r w:rsidRPr="00997085">
        <w:rPr>
          <w:b w:val="0"/>
          <w:bCs w:val="0"/>
        </w:rPr>
        <w:t xml:space="preserve">Chronus II temporal </w:t>
      </w:r>
      <w:r>
        <w:rPr>
          <w:b w:val="0"/>
          <w:bCs w:val="0"/>
        </w:rPr>
        <w:t>state</w:t>
      </w:r>
      <w:r w:rsidRPr="00997085">
        <w:rPr>
          <w:b w:val="0"/>
          <w:bCs w:val="0"/>
        </w:rPr>
        <w:t xml:space="preserve"> table</w:t>
      </w:r>
      <w:r w:rsidRPr="009D703A">
        <w:rPr>
          <w:b w:val="0"/>
          <w:bCs w:val="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68"/>
        <w:gridCol w:w="6588"/>
      </w:tblGrid>
      <w:tr w:rsidR="00EE1280">
        <w:tc>
          <w:tcPr>
            <w:tcW w:w="2268" w:type="dxa"/>
          </w:tcPr>
          <w:p w:rsidR="00EE1280" w:rsidRPr="00A171A3" w:rsidRDefault="00EE1280" w:rsidP="00BE3156">
            <w:pPr>
              <w:rPr>
                <w:b/>
                <w:bCs/>
              </w:rPr>
            </w:pPr>
            <w:r w:rsidRPr="00A171A3">
              <w:rPr>
                <w:b/>
                <w:bCs/>
              </w:rPr>
              <w:t>Column</w:t>
            </w:r>
          </w:p>
        </w:tc>
        <w:tc>
          <w:tcPr>
            <w:tcW w:w="6588" w:type="dxa"/>
          </w:tcPr>
          <w:p w:rsidR="00EE1280" w:rsidRPr="00A171A3" w:rsidRDefault="00EE1280" w:rsidP="00BE3156">
            <w:pPr>
              <w:rPr>
                <w:b/>
                <w:bCs/>
              </w:rPr>
            </w:pPr>
            <w:r w:rsidRPr="00A171A3">
              <w:rPr>
                <w:b/>
                <w:bCs/>
              </w:rPr>
              <w:t>Mapping Notes</w:t>
            </w:r>
          </w:p>
        </w:tc>
      </w:tr>
      <w:tr w:rsidR="00EE1280">
        <w:tc>
          <w:tcPr>
            <w:tcW w:w="2268" w:type="dxa"/>
          </w:tcPr>
          <w:p w:rsidR="00EE1280" w:rsidRPr="00A171A3" w:rsidRDefault="00EE1280" w:rsidP="00BE3156">
            <w:pPr>
              <w:rPr>
                <w:b/>
                <w:bCs/>
              </w:rPr>
            </w:pPr>
            <w:r w:rsidRPr="00A171A3">
              <w:rPr>
                <w:b/>
                <w:bCs/>
              </w:rPr>
              <w:t>ID</w:t>
            </w:r>
          </w:p>
        </w:tc>
        <w:tc>
          <w:tcPr>
            <w:tcW w:w="6588" w:type="dxa"/>
          </w:tcPr>
          <w:p w:rsidR="00EE1280" w:rsidRDefault="00EE1280" w:rsidP="00BE3156">
            <w:r>
              <w:t xml:space="preserve">Patient identifier (SSN). Mapped from </w:t>
            </w:r>
            <w:r w:rsidRPr="00A171A3">
              <w:rPr>
                <w:b/>
                <w:bCs/>
              </w:rPr>
              <w:t>SSN</w:t>
            </w:r>
            <w:r>
              <w:t xml:space="preserve"> column in </w:t>
            </w:r>
            <w:r w:rsidRPr="00BB775E">
              <w:rPr>
                <w:i/>
              </w:rPr>
              <w:t>Athena</w:t>
            </w:r>
            <w:r>
              <w:t xml:space="preserve"> </w:t>
            </w:r>
            <w:proofErr w:type="gramStart"/>
            <w:r>
              <w:t>PRESCRIPTIONS  table</w:t>
            </w:r>
            <w:proofErr w:type="gramEnd"/>
            <w:r>
              <w:t>.</w:t>
            </w:r>
          </w:p>
        </w:tc>
      </w:tr>
      <w:tr w:rsidR="00EE1280">
        <w:tc>
          <w:tcPr>
            <w:tcW w:w="2268" w:type="dxa"/>
          </w:tcPr>
          <w:p w:rsidR="00EE1280" w:rsidRPr="00A171A3" w:rsidRDefault="00EE1280" w:rsidP="00BE3156">
            <w:pPr>
              <w:rPr>
                <w:b/>
                <w:bCs/>
              </w:rPr>
            </w:pPr>
            <w:r w:rsidRPr="00A171A3">
              <w:rPr>
                <w:b/>
                <w:bCs/>
              </w:rPr>
              <w:t>RXNo</w:t>
            </w:r>
          </w:p>
        </w:tc>
        <w:tc>
          <w:tcPr>
            <w:tcW w:w="6588" w:type="dxa"/>
          </w:tcPr>
          <w:p w:rsidR="00EE1280" w:rsidRDefault="00EE1280" w:rsidP="00BE3156">
            <w:r>
              <w:t xml:space="preserve">Unique prescription number. Mapped from RXNo column in </w:t>
            </w:r>
            <w:r w:rsidRPr="00BB775E">
              <w:rPr>
                <w:i/>
              </w:rPr>
              <w:t>Athena</w:t>
            </w:r>
            <w:r>
              <w:t xml:space="preserve"> PRESCRIPTIONS table.</w:t>
            </w:r>
          </w:p>
        </w:tc>
      </w:tr>
      <w:tr w:rsidR="00EE1280">
        <w:tc>
          <w:tcPr>
            <w:tcW w:w="2268" w:type="dxa"/>
          </w:tcPr>
          <w:p w:rsidR="00EE1280" w:rsidRPr="00A171A3" w:rsidRDefault="00EE1280" w:rsidP="00BE3156">
            <w:pPr>
              <w:rPr>
                <w:b/>
                <w:bCs/>
              </w:rPr>
            </w:pPr>
            <w:r w:rsidRPr="00A171A3">
              <w:rPr>
                <w:b/>
                <w:bCs/>
              </w:rPr>
              <w:t>Dispense_Date</w:t>
            </w:r>
          </w:p>
        </w:tc>
        <w:tc>
          <w:tcPr>
            <w:tcW w:w="6588" w:type="dxa"/>
          </w:tcPr>
          <w:p w:rsidR="00EE1280" w:rsidRDefault="00EE1280" w:rsidP="00BE3156">
            <w:proofErr w:type="gramStart"/>
            <w:r>
              <w:t>Drug dispense</w:t>
            </w:r>
            <w:proofErr w:type="gramEnd"/>
            <w:r>
              <w:t xml:space="preserve"> date. Mapped from </w:t>
            </w:r>
            <w:r>
              <w:rPr>
                <w:b/>
                <w:bCs/>
              </w:rPr>
              <w:t>Dispense_Date</w:t>
            </w:r>
            <w:r>
              <w:t xml:space="preserve"> column in </w:t>
            </w:r>
            <w:r w:rsidRPr="00BB775E">
              <w:rPr>
                <w:i/>
              </w:rPr>
              <w:t>Athena</w:t>
            </w:r>
            <w:r>
              <w:t xml:space="preserve"> PRESCRIPTIONS table.</w:t>
            </w:r>
          </w:p>
        </w:tc>
      </w:tr>
      <w:tr w:rsidR="00EE1280">
        <w:tc>
          <w:tcPr>
            <w:tcW w:w="2268" w:type="dxa"/>
          </w:tcPr>
          <w:p w:rsidR="00EE1280" w:rsidRPr="00A171A3" w:rsidRDefault="00EE1280" w:rsidP="00BE3156">
            <w:pPr>
              <w:rPr>
                <w:b/>
                <w:bCs/>
              </w:rPr>
            </w:pPr>
            <w:r w:rsidRPr="00A171A3">
              <w:rPr>
                <w:b/>
                <w:bCs/>
              </w:rPr>
              <w:t>Provider</w:t>
            </w:r>
          </w:p>
        </w:tc>
        <w:tc>
          <w:tcPr>
            <w:tcW w:w="6588" w:type="dxa"/>
          </w:tcPr>
          <w:p w:rsidR="00EE1280" w:rsidRDefault="00EE1280" w:rsidP="00BE3156">
            <w:r>
              <w:t xml:space="preserve">Provider identifier. Mapped from </w:t>
            </w:r>
            <w:r w:rsidRPr="00BB775E">
              <w:rPr>
                <w:b/>
              </w:rPr>
              <w:t>Provider</w:t>
            </w:r>
            <w:r>
              <w:t xml:space="preserve"> column in </w:t>
            </w:r>
            <w:r w:rsidRPr="00BB775E">
              <w:rPr>
                <w:i/>
              </w:rPr>
              <w:t>Athena</w:t>
            </w:r>
            <w:r>
              <w:t xml:space="preserve"> PRESCRIPTIONS table.</w:t>
            </w:r>
          </w:p>
        </w:tc>
      </w:tr>
      <w:tr w:rsidR="00EE1280">
        <w:tc>
          <w:tcPr>
            <w:tcW w:w="2268" w:type="dxa"/>
          </w:tcPr>
          <w:p w:rsidR="00EE1280" w:rsidRPr="00A171A3" w:rsidRDefault="00EE1280" w:rsidP="00BE3156">
            <w:pPr>
              <w:rPr>
                <w:b/>
                <w:bCs/>
              </w:rPr>
            </w:pPr>
            <w:r w:rsidRPr="00A171A3">
              <w:rPr>
                <w:b/>
                <w:bCs/>
              </w:rPr>
              <w:t>DrugID</w:t>
            </w:r>
          </w:p>
        </w:tc>
        <w:tc>
          <w:tcPr>
            <w:tcW w:w="6588" w:type="dxa"/>
          </w:tcPr>
          <w:p w:rsidR="00EE1280" w:rsidRDefault="00EE1280" w:rsidP="00BE3156">
            <w:r>
              <w:t xml:space="preserve">VA National Drug Identifier of the prescribed drug. This column is mapped from the </w:t>
            </w:r>
            <w:r>
              <w:rPr>
                <w:b/>
                <w:bCs/>
              </w:rPr>
              <w:t xml:space="preserve">NatDrugID </w:t>
            </w:r>
            <w:r>
              <w:t xml:space="preserve">column in </w:t>
            </w:r>
            <w:proofErr w:type="gramStart"/>
            <w:r>
              <w:t xml:space="preserve">the  </w:t>
            </w:r>
            <w:r w:rsidRPr="00BB775E">
              <w:rPr>
                <w:i/>
              </w:rPr>
              <w:t>Athena</w:t>
            </w:r>
            <w:proofErr w:type="gramEnd"/>
            <w:r>
              <w:t xml:space="preserve"> PRESCRIPTIONS  table.</w:t>
            </w:r>
          </w:p>
        </w:tc>
      </w:tr>
      <w:tr w:rsidR="00EE1280">
        <w:tc>
          <w:tcPr>
            <w:tcW w:w="2268" w:type="dxa"/>
          </w:tcPr>
          <w:p w:rsidR="00EE1280" w:rsidRPr="00A171A3" w:rsidRDefault="00EE1280" w:rsidP="00BE3156">
            <w:pPr>
              <w:rPr>
                <w:b/>
                <w:bCs/>
              </w:rPr>
            </w:pPr>
            <w:r w:rsidRPr="00A171A3">
              <w:rPr>
                <w:b/>
                <w:bCs/>
              </w:rPr>
              <w:t>Ingredient</w:t>
            </w:r>
          </w:p>
        </w:tc>
        <w:tc>
          <w:tcPr>
            <w:tcW w:w="6588" w:type="dxa"/>
          </w:tcPr>
          <w:p w:rsidR="00EE1280" w:rsidRDefault="00EE1280" w:rsidP="00BE3156">
            <w:r>
              <w:t xml:space="preserve">Free text name of prescribed drug. Mapped from </w:t>
            </w:r>
            <w:r>
              <w:rPr>
                <w:b/>
              </w:rPr>
              <w:t>Name</w:t>
            </w:r>
            <w:r>
              <w:t xml:space="preserve"> column in </w:t>
            </w:r>
            <w:r w:rsidRPr="00BB775E">
              <w:rPr>
                <w:i/>
              </w:rPr>
              <w:t>Athena</w:t>
            </w:r>
            <w:r>
              <w:t xml:space="preserve"> PRESCRIPTIONS table.</w:t>
            </w:r>
          </w:p>
        </w:tc>
      </w:tr>
      <w:tr w:rsidR="00EE1280">
        <w:tc>
          <w:tcPr>
            <w:tcW w:w="2268" w:type="dxa"/>
          </w:tcPr>
          <w:p w:rsidR="00EE1280" w:rsidRPr="00A171A3" w:rsidRDefault="00EE1280" w:rsidP="00BE3156">
            <w:pPr>
              <w:rPr>
                <w:b/>
                <w:bCs/>
              </w:rPr>
            </w:pPr>
            <w:r w:rsidRPr="00A171A3">
              <w:rPr>
                <w:b/>
                <w:bCs/>
              </w:rPr>
              <w:t>DisplayName</w:t>
            </w:r>
          </w:p>
        </w:tc>
        <w:tc>
          <w:tcPr>
            <w:tcW w:w="6588" w:type="dxa"/>
          </w:tcPr>
          <w:p w:rsidR="00EE1280" w:rsidRDefault="00EE1280" w:rsidP="00BE3156">
            <w:r>
              <w:t xml:space="preserve">Display name of prescribed drug. Mapped from </w:t>
            </w:r>
            <w:r>
              <w:rPr>
                <w:b/>
              </w:rPr>
              <w:t>DisplayName</w:t>
            </w:r>
            <w:r>
              <w:t xml:space="preserve"> column in </w:t>
            </w:r>
            <w:r w:rsidRPr="00BB775E">
              <w:rPr>
                <w:i/>
              </w:rPr>
              <w:t>Athena</w:t>
            </w:r>
            <w:r>
              <w:t xml:space="preserve"> </w:t>
            </w:r>
            <w:proofErr w:type="gramStart"/>
            <w:r>
              <w:t>PRESCRIPTIONS  table</w:t>
            </w:r>
            <w:proofErr w:type="gramEnd"/>
            <w:r>
              <w:t>.</w:t>
            </w:r>
          </w:p>
        </w:tc>
      </w:tr>
      <w:tr w:rsidR="00EE1280">
        <w:tc>
          <w:tcPr>
            <w:tcW w:w="2268" w:type="dxa"/>
          </w:tcPr>
          <w:p w:rsidR="00EE1280" w:rsidRPr="00A171A3" w:rsidRDefault="00EE1280" w:rsidP="00BE3156">
            <w:pPr>
              <w:rPr>
                <w:b/>
                <w:bCs/>
              </w:rPr>
            </w:pPr>
            <w:r w:rsidRPr="00A171A3">
              <w:rPr>
                <w:b/>
                <w:bCs/>
              </w:rPr>
              <w:t>Quantity</w:t>
            </w:r>
          </w:p>
        </w:tc>
        <w:tc>
          <w:tcPr>
            <w:tcW w:w="6588" w:type="dxa"/>
          </w:tcPr>
          <w:p w:rsidR="00EE1280" w:rsidRDefault="00EE1280" w:rsidP="00BE3156">
            <w:r>
              <w:t xml:space="preserve">Quantity of prescribed drug. Mapped from </w:t>
            </w:r>
            <w:r>
              <w:rPr>
                <w:b/>
              </w:rPr>
              <w:t>Qty</w:t>
            </w:r>
            <w:r>
              <w:t xml:space="preserve"> column in </w:t>
            </w:r>
            <w:r w:rsidRPr="00BB775E">
              <w:rPr>
                <w:i/>
              </w:rPr>
              <w:t>Athena</w:t>
            </w:r>
            <w:r>
              <w:t xml:space="preserve"> PRESCRIPTIONS table.</w:t>
            </w:r>
          </w:p>
        </w:tc>
      </w:tr>
      <w:tr w:rsidR="00EE1280">
        <w:tc>
          <w:tcPr>
            <w:tcW w:w="2268" w:type="dxa"/>
          </w:tcPr>
          <w:p w:rsidR="00EE1280" w:rsidRPr="00A171A3" w:rsidRDefault="00EE1280" w:rsidP="00BE3156">
            <w:pPr>
              <w:rPr>
                <w:b/>
                <w:bCs/>
              </w:rPr>
            </w:pPr>
            <w:r w:rsidRPr="00A171A3">
              <w:rPr>
                <w:b/>
                <w:bCs/>
              </w:rPr>
              <w:t>Sig</w:t>
            </w:r>
          </w:p>
        </w:tc>
        <w:tc>
          <w:tcPr>
            <w:tcW w:w="6588" w:type="dxa"/>
          </w:tcPr>
          <w:p w:rsidR="00EE1280" w:rsidRDefault="00EE1280" w:rsidP="00BE3156">
            <w:r>
              <w:t xml:space="preserve">Is always </w:t>
            </w:r>
            <w:proofErr w:type="gramStart"/>
            <w:r>
              <w:t>NULL</w:t>
            </w:r>
            <w:proofErr w:type="gramEnd"/>
            <w:r>
              <w:t>.</w:t>
            </w:r>
          </w:p>
        </w:tc>
      </w:tr>
      <w:tr w:rsidR="00EE1280">
        <w:tc>
          <w:tcPr>
            <w:tcW w:w="2268" w:type="dxa"/>
          </w:tcPr>
          <w:p w:rsidR="00EE1280" w:rsidRPr="00A171A3" w:rsidRDefault="00EE1280" w:rsidP="00BE3156">
            <w:pPr>
              <w:rPr>
                <w:b/>
                <w:bCs/>
              </w:rPr>
            </w:pPr>
            <w:r w:rsidRPr="00A171A3">
              <w:rPr>
                <w:b/>
                <w:bCs/>
              </w:rPr>
              <w:t>Division</w:t>
            </w:r>
          </w:p>
        </w:tc>
        <w:tc>
          <w:tcPr>
            <w:tcW w:w="6588" w:type="dxa"/>
          </w:tcPr>
          <w:p w:rsidR="00EE1280" w:rsidRDefault="00EE1280" w:rsidP="00BE3156">
            <w:r>
              <w:t xml:space="preserve">Division prescribing the drug. Mapped from </w:t>
            </w:r>
            <w:r>
              <w:rPr>
                <w:b/>
              </w:rPr>
              <w:t>Division</w:t>
            </w:r>
            <w:r>
              <w:t xml:space="preserve"> column in </w:t>
            </w:r>
            <w:r w:rsidRPr="00BB775E">
              <w:rPr>
                <w:i/>
              </w:rPr>
              <w:t>Athena</w:t>
            </w:r>
            <w:r>
              <w:t xml:space="preserve"> PRESCRIPTIONS table.</w:t>
            </w:r>
          </w:p>
        </w:tc>
      </w:tr>
      <w:tr w:rsidR="00EE1280">
        <w:tc>
          <w:tcPr>
            <w:tcW w:w="2268" w:type="dxa"/>
          </w:tcPr>
          <w:p w:rsidR="00EE1280" w:rsidRPr="00A171A3" w:rsidRDefault="00EE1280" w:rsidP="00BE3156">
            <w:pPr>
              <w:rPr>
                <w:b/>
                <w:bCs/>
              </w:rPr>
            </w:pPr>
            <w:r w:rsidRPr="00A171A3">
              <w:rPr>
                <w:b/>
                <w:bCs/>
              </w:rPr>
              <w:t>Expire_Date</w:t>
            </w:r>
          </w:p>
        </w:tc>
        <w:tc>
          <w:tcPr>
            <w:tcW w:w="6588" w:type="dxa"/>
          </w:tcPr>
          <w:p w:rsidR="00EE1280" w:rsidRDefault="00EE1280" w:rsidP="00BE3156">
            <w:r>
              <w:t xml:space="preserve">Date the prescribed drug will expire. Mapped from </w:t>
            </w:r>
            <w:r>
              <w:rPr>
                <w:b/>
              </w:rPr>
              <w:t>ExpDate</w:t>
            </w:r>
            <w:r>
              <w:t xml:space="preserve"> column in </w:t>
            </w:r>
            <w:r w:rsidRPr="00BB775E">
              <w:rPr>
                <w:i/>
              </w:rPr>
              <w:t>Athena</w:t>
            </w:r>
            <w:r>
              <w:t xml:space="preserve"> </w:t>
            </w:r>
            <w:proofErr w:type="gramStart"/>
            <w:r>
              <w:t>PRESCRIPTIONS  table</w:t>
            </w:r>
            <w:proofErr w:type="gramEnd"/>
            <w:r>
              <w:t>.</w:t>
            </w:r>
          </w:p>
        </w:tc>
      </w:tr>
      <w:tr w:rsidR="00EE1280">
        <w:tc>
          <w:tcPr>
            <w:tcW w:w="2268" w:type="dxa"/>
          </w:tcPr>
          <w:p w:rsidR="00EE1280" w:rsidRPr="00A171A3" w:rsidRDefault="00EE1280" w:rsidP="00BE3156">
            <w:pPr>
              <w:rPr>
                <w:b/>
                <w:bCs/>
              </w:rPr>
            </w:pPr>
            <w:r w:rsidRPr="00A171A3">
              <w:rPr>
                <w:b/>
                <w:bCs/>
              </w:rPr>
              <w:t>Last_Fill_Date</w:t>
            </w:r>
          </w:p>
        </w:tc>
        <w:tc>
          <w:tcPr>
            <w:tcW w:w="6588" w:type="dxa"/>
          </w:tcPr>
          <w:p w:rsidR="00EE1280" w:rsidRDefault="00EE1280" w:rsidP="00BE3156">
            <w:r>
              <w:t xml:space="preserve">Date the prescription was last filled. Mapped from </w:t>
            </w:r>
            <w:r>
              <w:rPr>
                <w:b/>
              </w:rPr>
              <w:t>LastFill_Date</w:t>
            </w:r>
            <w:r>
              <w:t xml:space="preserve"> column in </w:t>
            </w:r>
            <w:r w:rsidRPr="00BB775E">
              <w:rPr>
                <w:i/>
              </w:rPr>
              <w:t>Athena</w:t>
            </w:r>
            <w:r>
              <w:t xml:space="preserve"> </w:t>
            </w:r>
            <w:proofErr w:type="gramStart"/>
            <w:r>
              <w:t>PRESCRIPTIONS  table</w:t>
            </w:r>
            <w:proofErr w:type="gramEnd"/>
            <w:r>
              <w:t>.</w:t>
            </w:r>
          </w:p>
        </w:tc>
      </w:tr>
      <w:tr w:rsidR="00EE1280">
        <w:tc>
          <w:tcPr>
            <w:tcW w:w="2268" w:type="dxa"/>
          </w:tcPr>
          <w:p w:rsidR="00EE1280" w:rsidRPr="00A171A3" w:rsidRDefault="00EE1280" w:rsidP="00BE3156">
            <w:pPr>
              <w:rPr>
                <w:b/>
                <w:bCs/>
              </w:rPr>
            </w:pPr>
            <w:r w:rsidRPr="00A171A3">
              <w:rPr>
                <w:b/>
                <w:bCs/>
              </w:rPr>
              <w:t>Days_Supply</w:t>
            </w:r>
          </w:p>
        </w:tc>
        <w:tc>
          <w:tcPr>
            <w:tcW w:w="6588" w:type="dxa"/>
          </w:tcPr>
          <w:p w:rsidR="00EE1280" w:rsidRDefault="00EE1280" w:rsidP="00BE3156">
            <w:r>
              <w:t xml:space="preserve">Days supply of the prescribed drug. Mapped from </w:t>
            </w:r>
            <w:r>
              <w:rPr>
                <w:b/>
              </w:rPr>
              <w:t>Days_Supply</w:t>
            </w:r>
            <w:r>
              <w:t xml:space="preserve"> column in </w:t>
            </w:r>
            <w:r w:rsidRPr="00BB775E">
              <w:rPr>
                <w:i/>
              </w:rPr>
              <w:t>Athena</w:t>
            </w:r>
            <w:r>
              <w:t xml:space="preserve"> PRESCRIPTIONS table.</w:t>
            </w:r>
          </w:p>
        </w:tc>
      </w:tr>
      <w:tr w:rsidR="00EE1280">
        <w:tc>
          <w:tcPr>
            <w:tcW w:w="2268" w:type="dxa"/>
          </w:tcPr>
          <w:p w:rsidR="00EE1280" w:rsidRPr="00A171A3" w:rsidRDefault="00EE1280" w:rsidP="00BE3156">
            <w:pPr>
              <w:rPr>
                <w:b/>
                <w:bCs/>
              </w:rPr>
            </w:pPr>
            <w:r w:rsidRPr="00A171A3">
              <w:rPr>
                <w:b/>
                <w:bCs/>
              </w:rPr>
              <w:t>Daily_Dose</w:t>
            </w:r>
          </w:p>
        </w:tc>
        <w:tc>
          <w:tcPr>
            <w:tcW w:w="6588" w:type="dxa"/>
          </w:tcPr>
          <w:p w:rsidR="00EE1280" w:rsidRDefault="00EE1280" w:rsidP="00BE3156">
            <w:r>
              <w:t xml:space="preserve">Daily dosage of prescribed drug. Calculated using the </w:t>
            </w:r>
            <w:r w:rsidRPr="00AE7DC0">
              <w:rPr>
                <w:b/>
              </w:rPr>
              <w:t>Qty</w:t>
            </w:r>
            <w:r>
              <w:t xml:space="preserve">, </w:t>
            </w:r>
            <w:r w:rsidRPr="00AE7DC0">
              <w:rPr>
                <w:b/>
              </w:rPr>
              <w:t>Days_Supply</w:t>
            </w:r>
            <w:r>
              <w:t xml:space="preserve"> and </w:t>
            </w:r>
            <w:r w:rsidRPr="00AE7DC0">
              <w:rPr>
                <w:b/>
              </w:rPr>
              <w:t>Dosage</w:t>
            </w:r>
            <w:r>
              <w:t xml:space="preserve"> columns in </w:t>
            </w:r>
            <w:proofErr w:type="gramStart"/>
            <w:r>
              <w:t xml:space="preserve">the  </w:t>
            </w:r>
            <w:r w:rsidRPr="00BB775E">
              <w:rPr>
                <w:i/>
              </w:rPr>
              <w:t>Athena</w:t>
            </w:r>
            <w:proofErr w:type="gramEnd"/>
            <w:r>
              <w:t xml:space="preserve"> PRESCRIPTIONS table.</w:t>
            </w:r>
          </w:p>
        </w:tc>
      </w:tr>
      <w:tr w:rsidR="00EE1280">
        <w:tc>
          <w:tcPr>
            <w:tcW w:w="2268" w:type="dxa"/>
          </w:tcPr>
          <w:p w:rsidR="00EE1280" w:rsidRPr="00A171A3" w:rsidRDefault="00EE1280" w:rsidP="00BE3156">
            <w:pPr>
              <w:rPr>
                <w:b/>
                <w:bCs/>
              </w:rPr>
            </w:pPr>
            <w:r w:rsidRPr="00A171A3">
              <w:rPr>
                <w:b/>
                <w:bCs/>
              </w:rPr>
              <w:t>Station</w:t>
            </w:r>
          </w:p>
        </w:tc>
        <w:tc>
          <w:tcPr>
            <w:tcW w:w="6588" w:type="dxa"/>
          </w:tcPr>
          <w:p w:rsidR="00EE1280" w:rsidRDefault="00EE1280" w:rsidP="00BE3156">
            <w:r>
              <w:t xml:space="preserve">Station prescribing the drug. Mapped from </w:t>
            </w:r>
            <w:r>
              <w:rPr>
                <w:b/>
              </w:rPr>
              <w:t>Station</w:t>
            </w:r>
            <w:r>
              <w:t xml:space="preserve"> column in </w:t>
            </w:r>
            <w:r w:rsidRPr="00BB775E">
              <w:rPr>
                <w:i/>
              </w:rPr>
              <w:t>Athena</w:t>
            </w:r>
            <w:r>
              <w:t xml:space="preserve"> PRESCRIPTIONS table.</w:t>
            </w:r>
          </w:p>
        </w:tc>
      </w:tr>
      <w:tr w:rsidR="00EE1280">
        <w:tc>
          <w:tcPr>
            <w:tcW w:w="2268" w:type="dxa"/>
          </w:tcPr>
          <w:p w:rsidR="00EE1280" w:rsidRPr="00A171A3" w:rsidRDefault="00EE1280" w:rsidP="00BE3156">
            <w:pPr>
              <w:rPr>
                <w:b/>
                <w:bCs/>
              </w:rPr>
            </w:pPr>
            <w:r w:rsidRPr="00A171A3">
              <w:rPr>
                <w:b/>
                <w:bCs/>
              </w:rPr>
              <w:t>Fill_Type</w:t>
            </w:r>
          </w:p>
        </w:tc>
        <w:tc>
          <w:tcPr>
            <w:tcW w:w="6588" w:type="dxa"/>
          </w:tcPr>
          <w:p w:rsidR="00EE1280" w:rsidRDefault="00EE1280" w:rsidP="00BE3156">
            <w:r>
              <w:t xml:space="preserve">Fill type of the prescription. Mapped from </w:t>
            </w:r>
            <w:r>
              <w:rPr>
                <w:b/>
              </w:rPr>
              <w:t>Fill_Type</w:t>
            </w:r>
            <w:r>
              <w:t xml:space="preserve"> column in </w:t>
            </w:r>
            <w:r w:rsidRPr="00BB775E">
              <w:rPr>
                <w:i/>
              </w:rPr>
              <w:t>Athena</w:t>
            </w:r>
            <w:r>
              <w:t xml:space="preserve"> </w:t>
            </w:r>
            <w:proofErr w:type="gramStart"/>
            <w:r>
              <w:t>PRESCRIPTIONS  table</w:t>
            </w:r>
            <w:proofErr w:type="gramEnd"/>
            <w:r>
              <w:t>.</w:t>
            </w:r>
          </w:p>
        </w:tc>
      </w:tr>
      <w:tr w:rsidR="00EE1280">
        <w:tc>
          <w:tcPr>
            <w:tcW w:w="2268" w:type="dxa"/>
          </w:tcPr>
          <w:p w:rsidR="00EE1280" w:rsidRPr="00A171A3" w:rsidRDefault="00EE1280" w:rsidP="00BE3156">
            <w:pPr>
              <w:rPr>
                <w:b/>
                <w:bCs/>
              </w:rPr>
            </w:pPr>
            <w:r w:rsidRPr="00A171A3">
              <w:rPr>
                <w:b/>
                <w:bCs/>
              </w:rPr>
              <w:t>ValidTime</w:t>
            </w:r>
            <w:r>
              <w:t xml:space="preserve"> (Instant)</w:t>
            </w:r>
          </w:p>
        </w:tc>
        <w:tc>
          <w:tcPr>
            <w:tcW w:w="6588" w:type="dxa"/>
          </w:tcPr>
          <w:p w:rsidR="00EE1280" w:rsidRDefault="00EE1280" w:rsidP="00BE3156">
            <w:r>
              <w:t xml:space="preserve">Date of prescription. Mapped from </w:t>
            </w:r>
            <w:r>
              <w:rPr>
                <w:b/>
                <w:bCs/>
              </w:rPr>
              <w:t>Issue_</w:t>
            </w:r>
            <w:r w:rsidRPr="00A171A3">
              <w:rPr>
                <w:b/>
                <w:bCs/>
              </w:rPr>
              <w:t>Date</w:t>
            </w:r>
            <w:r>
              <w:t xml:space="preserve"> column in </w:t>
            </w:r>
            <w:r w:rsidRPr="00AE7DC0">
              <w:rPr>
                <w:i/>
              </w:rPr>
              <w:t>Athena</w:t>
            </w:r>
            <w:r>
              <w:t xml:space="preserve"> PRESCRIPTIONS table.</w:t>
            </w:r>
          </w:p>
        </w:tc>
      </w:tr>
    </w:tbl>
    <w:p w:rsidR="00EE1280" w:rsidRPr="00AC123D" w:rsidRDefault="00EE1280" w:rsidP="00EE1280"/>
    <w:p w:rsidR="00EE1280" w:rsidRDefault="00EE1280" w:rsidP="00EE1280">
      <w:r>
        <w:br w:type="page"/>
      </w:r>
    </w:p>
    <w:p w:rsidR="00EE1280" w:rsidRDefault="00EE1280" w:rsidP="00EE1280">
      <w:pPr>
        <w:pStyle w:val="Heading1"/>
      </w:pPr>
      <w:bookmarkStart w:id="706" w:name="_Toc291756738"/>
      <w:r>
        <w:lastRenderedPageBreak/>
        <w:t>Advisory Tables</w:t>
      </w:r>
      <w:bookmarkEnd w:id="706"/>
    </w:p>
    <w:p w:rsidR="00EE1280" w:rsidRDefault="00EE1280" w:rsidP="00EE1280"/>
    <w:p w:rsidR="00EE1280" w:rsidRDefault="00EE1280" w:rsidP="00EE1280">
      <w:r>
        <w:t>The advisory tables were used in the early stages of the ATHENA</w:t>
      </w:r>
      <w:r w:rsidR="00561B67">
        <w:t>CDS SYSTEM</w:t>
      </w:r>
      <w:r>
        <w:t xml:space="preserve"> Hypertension Advisory project to generate an advisory for a patient based on a set of pre-canned criteria. They are no longer used, though the Convertor does generate an appropriate index of an advisory for each patient and populated the ADVISORY table in the </w:t>
      </w:r>
      <w:r w:rsidRPr="00B452E7">
        <w:rPr>
          <w:i/>
        </w:rPr>
        <w:t>Atheneon</w:t>
      </w:r>
      <w:r>
        <w:t xml:space="preserve"> database. See Tables 23-25 for a description of the content of these tables.</w:t>
      </w:r>
    </w:p>
    <w:p w:rsidR="00EE1280" w:rsidRDefault="00EE1280" w:rsidP="00EE1280"/>
    <w:p w:rsidR="00EE1280" w:rsidRPr="00451E5A" w:rsidRDefault="00EE1280" w:rsidP="00EE1280"/>
    <w:p w:rsidR="00EE1280" w:rsidRDefault="00EE1280" w:rsidP="00EE1280">
      <w:pPr>
        <w:pStyle w:val="Caption"/>
        <w:keepNext/>
      </w:pPr>
      <w:proofErr w:type="gramStart"/>
      <w:r>
        <w:t>Table 23.</w:t>
      </w:r>
      <w:proofErr w:type="gramEnd"/>
      <w:r>
        <w:t xml:space="preserve"> </w:t>
      </w:r>
      <w:r w:rsidRPr="00466429">
        <w:rPr>
          <w:b w:val="0"/>
          <w:bCs w:val="0"/>
        </w:rPr>
        <w:t>Convertor</w:t>
      </w:r>
      <w:r>
        <w:t xml:space="preserve"> </w:t>
      </w:r>
      <w:r w:rsidRPr="00280B42">
        <w:rPr>
          <w:b w:val="0"/>
          <w:bCs w:val="0"/>
          <w:i/>
          <w:iCs/>
        </w:rPr>
        <w:t>Atheneon</w:t>
      </w:r>
      <w:r>
        <w:rPr>
          <w:b w:val="0"/>
          <w:bCs w:val="0"/>
        </w:rPr>
        <w:t xml:space="preserve"> DRUGCLASS table. This is an intermediate table generated by the </w:t>
      </w:r>
      <w:proofErr w:type="gramStart"/>
      <w:r>
        <w:rPr>
          <w:b w:val="0"/>
          <w:bCs w:val="0"/>
        </w:rPr>
        <w:t>convertor  that</w:t>
      </w:r>
      <w:proofErr w:type="gramEnd"/>
      <w:r>
        <w:rPr>
          <w:b w:val="0"/>
          <w:bCs w:val="0"/>
        </w:rPr>
        <w:t xml:space="preserve"> lists the VA drug classes for each drug prescribed to  a patient.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4428"/>
      </w:tblGrid>
      <w:tr w:rsidR="00EE1280">
        <w:tc>
          <w:tcPr>
            <w:tcW w:w="4428" w:type="dxa"/>
          </w:tcPr>
          <w:p w:rsidR="00EE1280" w:rsidRPr="00A171A3" w:rsidRDefault="00EE1280" w:rsidP="00BE3156">
            <w:pPr>
              <w:rPr>
                <w:b/>
                <w:bCs/>
              </w:rPr>
            </w:pPr>
            <w:r w:rsidRPr="00A171A3">
              <w:rPr>
                <w:b/>
                <w:bCs/>
              </w:rPr>
              <w:t>Table</w:t>
            </w:r>
          </w:p>
        </w:tc>
        <w:tc>
          <w:tcPr>
            <w:tcW w:w="4428" w:type="dxa"/>
          </w:tcPr>
          <w:p w:rsidR="00EE1280" w:rsidRPr="00A171A3" w:rsidRDefault="00EE1280" w:rsidP="00BE3156">
            <w:pPr>
              <w:rPr>
                <w:b/>
                <w:bCs/>
              </w:rPr>
            </w:pPr>
            <w:r w:rsidRPr="00A171A3">
              <w:rPr>
                <w:b/>
                <w:bCs/>
              </w:rPr>
              <w:t>Description</w:t>
            </w:r>
          </w:p>
        </w:tc>
      </w:tr>
      <w:tr w:rsidR="00EE1280">
        <w:tc>
          <w:tcPr>
            <w:tcW w:w="4428" w:type="dxa"/>
          </w:tcPr>
          <w:p w:rsidR="00EE1280" w:rsidRDefault="00EE1280" w:rsidP="00BE3156">
            <w:r>
              <w:t>SSN</w:t>
            </w:r>
          </w:p>
        </w:tc>
        <w:tc>
          <w:tcPr>
            <w:tcW w:w="4428" w:type="dxa"/>
          </w:tcPr>
          <w:p w:rsidR="00EE1280" w:rsidRDefault="00EE1280" w:rsidP="00BE3156">
            <w:r>
              <w:t>SSN of the patient.</w:t>
            </w:r>
          </w:p>
        </w:tc>
      </w:tr>
      <w:tr w:rsidR="00EE1280">
        <w:tc>
          <w:tcPr>
            <w:tcW w:w="4428" w:type="dxa"/>
          </w:tcPr>
          <w:p w:rsidR="00EE1280" w:rsidRDefault="00EE1280" w:rsidP="00BE3156">
            <w:r>
              <w:t>Type</w:t>
            </w:r>
          </w:p>
        </w:tc>
        <w:tc>
          <w:tcPr>
            <w:tcW w:w="4428" w:type="dxa"/>
          </w:tcPr>
          <w:p w:rsidR="00EE1280" w:rsidRDefault="00EE1280" w:rsidP="00BE3156">
            <w:r>
              <w:t>VA drug classification of drug prescribed to patient.</w:t>
            </w:r>
          </w:p>
        </w:tc>
      </w:tr>
    </w:tbl>
    <w:p w:rsidR="00EE1280" w:rsidRDefault="00EE1280" w:rsidP="00EE1280">
      <w:pPr>
        <w:pStyle w:val="Caption"/>
        <w:keepNext/>
      </w:pPr>
    </w:p>
    <w:p w:rsidR="00EE1280" w:rsidRDefault="00EE1280" w:rsidP="00EE1280">
      <w:pPr>
        <w:pStyle w:val="Caption"/>
        <w:keepNext/>
      </w:pPr>
      <w:proofErr w:type="gramStart"/>
      <w:r>
        <w:t>Table 24.</w:t>
      </w:r>
      <w:proofErr w:type="gramEnd"/>
      <w:r>
        <w:t xml:space="preserve"> </w:t>
      </w:r>
      <w:r w:rsidRPr="00466429">
        <w:rPr>
          <w:b w:val="0"/>
          <w:bCs w:val="0"/>
        </w:rPr>
        <w:t>Convertor</w:t>
      </w:r>
      <w:r>
        <w:t xml:space="preserve"> </w:t>
      </w:r>
      <w:r w:rsidRPr="00280B42">
        <w:rPr>
          <w:b w:val="0"/>
          <w:bCs w:val="0"/>
          <w:i/>
          <w:iCs/>
        </w:rPr>
        <w:t>Atheneon</w:t>
      </w:r>
      <w:r>
        <w:rPr>
          <w:b w:val="0"/>
          <w:bCs w:val="0"/>
        </w:rPr>
        <w:t xml:space="preserve"> CONDITIONCLASS table. This is an intermediate table generated by the </w:t>
      </w:r>
      <w:proofErr w:type="gramStart"/>
      <w:r>
        <w:rPr>
          <w:b w:val="0"/>
          <w:bCs w:val="0"/>
        </w:rPr>
        <w:t>convertor  that</w:t>
      </w:r>
      <w:proofErr w:type="gramEnd"/>
      <w:r>
        <w:rPr>
          <w:b w:val="0"/>
          <w:bCs w:val="0"/>
        </w:rPr>
        <w:t xml:space="preserve"> lists comorbidity classes for each condition listed for a patient (if any).</w:t>
      </w:r>
    </w:p>
    <w:p w:rsidR="00EE1280" w:rsidRDefault="00EE1280" w:rsidP="00EE1280">
      <w:pPr>
        <w:pStyle w:val="Caption"/>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4428"/>
      </w:tblGrid>
      <w:tr w:rsidR="00EE1280">
        <w:tc>
          <w:tcPr>
            <w:tcW w:w="4428" w:type="dxa"/>
          </w:tcPr>
          <w:p w:rsidR="00EE1280" w:rsidRPr="00A171A3" w:rsidRDefault="00EE1280" w:rsidP="00BE3156">
            <w:pPr>
              <w:rPr>
                <w:b/>
                <w:bCs/>
              </w:rPr>
            </w:pPr>
            <w:r w:rsidRPr="00A171A3">
              <w:rPr>
                <w:b/>
                <w:bCs/>
              </w:rPr>
              <w:t>Table</w:t>
            </w:r>
          </w:p>
        </w:tc>
        <w:tc>
          <w:tcPr>
            <w:tcW w:w="4428" w:type="dxa"/>
          </w:tcPr>
          <w:p w:rsidR="00EE1280" w:rsidRPr="00A171A3" w:rsidRDefault="00EE1280" w:rsidP="00BE3156">
            <w:pPr>
              <w:rPr>
                <w:b/>
                <w:bCs/>
              </w:rPr>
            </w:pPr>
            <w:r w:rsidRPr="00A171A3">
              <w:rPr>
                <w:b/>
                <w:bCs/>
              </w:rPr>
              <w:t>Description</w:t>
            </w:r>
          </w:p>
        </w:tc>
      </w:tr>
      <w:tr w:rsidR="00EE1280">
        <w:tc>
          <w:tcPr>
            <w:tcW w:w="4428" w:type="dxa"/>
          </w:tcPr>
          <w:p w:rsidR="00EE1280" w:rsidRDefault="00EE1280" w:rsidP="00BE3156">
            <w:r>
              <w:t>SSN</w:t>
            </w:r>
          </w:p>
        </w:tc>
        <w:tc>
          <w:tcPr>
            <w:tcW w:w="4428" w:type="dxa"/>
          </w:tcPr>
          <w:p w:rsidR="00EE1280" w:rsidRDefault="00EE1280" w:rsidP="00BE3156">
            <w:r>
              <w:t>SSN of the patient.</w:t>
            </w:r>
          </w:p>
        </w:tc>
      </w:tr>
      <w:tr w:rsidR="00EE1280">
        <w:tc>
          <w:tcPr>
            <w:tcW w:w="4428" w:type="dxa"/>
          </w:tcPr>
          <w:p w:rsidR="00EE1280" w:rsidRDefault="00EE1280" w:rsidP="00BE3156">
            <w:r>
              <w:t>Type</w:t>
            </w:r>
          </w:p>
        </w:tc>
        <w:tc>
          <w:tcPr>
            <w:tcW w:w="4428" w:type="dxa"/>
          </w:tcPr>
          <w:p w:rsidR="00EE1280" w:rsidRDefault="00EE1280" w:rsidP="00BE3156">
            <w:r>
              <w:t>Coborbidity classification of each condition listed for patient.</w:t>
            </w:r>
          </w:p>
        </w:tc>
      </w:tr>
    </w:tbl>
    <w:p w:rsidR="00EE1280" w:rsidRPr="005708D9" w:rsidRDefault="00EE1280" w:rsidP="00EE1280"/>
    <w:p w:rsidR="00EE1280" w:rsidRDefault="00EE1280" w:rsidP="00EE1280">
      <w:pPr>
        <w:pStyle w:val="Caption"/>
        <w:keepNext/>
      </w:pPr>
      <w:proofErr w:type="gramStart"/>
      <w:r>
        <w:t>Table 25.</w:t>
      </w:r>
      <w:proofErr w:type="gramEnd"/>
      <w:r>
        <w:t xml:space="preserve"> </w:t>
      </w:r>
      <w:proofErr w:type="gramStart"/>
      <w:r w:rsidRPr="00466429">
        <w:rPr>
          <w:b w:val="0"/>
          <w:bCs w:val="0"/>
        </w:rPr>
        <w:t>Convertor</w:t>
      </w:r>
      <w:r>
        <w:t xml:space="preserve"> </w:t>
      </w:r>
      <w:r w:rsidRPr="00280B42">
        <w:rPr>
          <w:b w:val="0"/>
          <w:bCs w:val="0"/>
          <w:i/>
          <w:iCs/>
        </w:rPr>
        <w:t>Atheneon</w:t>
      </w:r>
      <w:r>
        <w:rPr>
          <w:b w:val="0"/>
          <w:bCs w:val="0"/>
        </w:rPr>
        <w:t xml:space="preserve"> ADVISORIES table.</w:t>
      </w:r>
      <w:proofErr w:type="gramEnd"/>
      <w:r>
        <w:rPr>
          <w:b w:val="0"/>
          <w:bCs w:val="0"/>
        </w:rPr>
        <w:t xml:space="preserve"> This </w:t>
      </w:r>
      <w:proofErr w:type="gramStart"/>
      <w:r>
        <w:rPr>
          <w:b w:val="0"/>
          <w:bCs w:val="0"/>
        </w:rPr>
        <w:t>tables</w:t>
      </w:r>
      <w:proofErr w:type="gramEnd"/>
      <w:r>
        <w:rPr>
          <w:b w:val="0"/>
          <w:bCs w:val="0"/>
        </w:rPr>
        <w:t xml:space="preserve"> contains an advisory index for each patient indicating which advisory pertains to that patient.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4428"/>
      </w:tblGrid>
      <w:tr w:rsidR="00EE1280">
        <w:tc>
          <w:tcPr>
            <w:tcW w:w="4428" w:type="dxa"/>
          </w:tcPr>
          <w:p w:rsidR="00EE1280" w:rsidRPr="00A171A3" w:rsidRDefault="00EE1280" w:rsidP="00BE3156">
            <w:pPr>
              <w:rPr>
                <w:b/>
                <w:bCs/>
              </w:rPr>
            </w:pPr>
            <w:r w:rsidRPr="00A171A3">
              <w:rPr>
                <w:b/>
                <w:bCs/>
              </w:rPr>
              <w:t>Table</w:t>
            </w:r>
          </w:p>
        </w:tc>
        <w:tc>
          <w:tcPr>
            <w:tcW w:w="4428" w:type="dxa"/>
          </w:tcPr>
          <w:p w:rsidR="00EE1280" w:rsidRPr="00A171A3" w:rsidRDefault="00EE1280" w:rsidP="00BE3156">
            <w:pPr>
              <w:rPr>
                <w:b/>
                <w:bCs/>
              </w:rPr>
            </w:pPr>
            <w:r w:rsidRPr="00A171A3">
              <w:rPr>
                <w:b/>
                <w:bCs/>
              </w:rPr>
              <w:t>Description</w:t>
            </w:r>
          </w:p>
        </w:tc>
      </w:tr>
      <w:tr w:rsidR="00EE1280">
        <w:tc>
          <w:tcPr>
            <w:tcW w:w="4428" w:type="dxa"/>
          </w:tcPr>
          <w:p w:rsidR="00EE1280" w:rsidRDefault="00EE1280" w:rsidP="00BE3156">
            <w:r>
              <w:t>SSN</w:t>
            </w:r>
          </w:p>
        </w:tc>
        <w:tc>
          <w:tcPr>
            <w:tcW w:w="4428" w:type="dxa"/>
          </w:tcPr>
          <w:p w:rsidR="00EE1280" w:rsidRDefault="00EE1280" w:rsidP="00BE3156">
            <w:r>
              <w:t>SSN of the patient.</w:t>
            </w:r>
          </w:p>
        </w:tc>
      </w:tr>
      <w:tr w:rsidR="00EE1280">
        <w:tc>
          <w:tcPr>
            <w:tcW w:w="4428" w:type="dxa"/>
          </w:tcPr>
          <w:p w:rsidR="00EE1280" w:rsidRDefault="00EE1280" w:rsidP="00BE3156">
            <w:r>
              <w:t>CommentIndex</w:t>
            </w:r>
          </w:p>
        </w:tc>
        <w:tc>
          <w:tcPr>
            <w:tcW w:w="4428" w:type="dxa"/>
          </w:tcPr>
          <w:p w:rsidR="00EE1280" w:rsidRDefault="00EE1280" w:rsidP="00BE3156">
            <w:r>
              <w:t xml:space="preserve">Index of advisory comment for that patient. </w:t>
            </w:r>
          </w:p>
        </w:tc>
      </w:tr>
    </w:tbl>
    <w:p w:rsidR="00EE1280" w:rsidRDefault="00EE1280" w:rsidP="00EE1280"/>
    <w:p w:rsidR="00EE1280" w:rsidRPr="005708D9" w:rsidRDefault="00EE1280" w:rsidP="00EE1280">
      <w:r>
        <w:br w:type="page"/>
      </w:r>
    </w:p>
    <w:p w:rsidR="00EE1280" w:rsidRDefault="00EE1280" w:rsidP="00EE1280">
      <w:pPr>
        <w:pStyle w:val="Heading1"/>
      </w:pPr>
      <w:bookmarkStart w:id="707" w:name="_Toc291756739"/>
      <w:r>
        <w:lastRenderedPageBreak/>
        <w:t>Mapping Tables</w:t>
      </w:r>
      <w:bookmarkEnd w:id="707"/>
    </w:p>
    <w:p w:rsidR="00EE1280" w:rsidRDefault="00EE1280" w:rsidP="00EE1280"/>
    <w:p w:rsidR="00EE1280" w:rsidRDefault="00EE1280" w:rsidP="00EE1280">
      <w:r>
        <w:t>These tables are generated by the Convertor using information in a Protégé Frames ontology that is passed to it (see Appendix 1). They are used internally by the Hypertension Advisory system. See Tables 26-28 for a description of the content of these tables.</w:t>
      </w:r>
    </w:p>
    <w:p w:rsidR="00EE1280" w:rsidRDefault="00EE1280" w:rsidP="00EE1280"/>
    <w:p w:rsidR="00EE1280" w:rsidRDefault="00EE1280" w:rsidP="00EE1280">
      <w:pPr>
        <w:pStyle w:val="Caption"/>
        <w:keepNext/>
      </w:pPr>
      <w:proofErr w:type="gramStart"/>
      <w:r>
        <w:t>Table 26.</w:t>
      </w:r>
      <w:proofErr w:type="gramEnd"/>
      <w:r>
        <w:t xml:space="preserve"> </w:t>
      </w:r>
      <w:proofErr w:type="gramStart"/>
      <w:r w:rsidRPr="00466429">
        <w:rPr>
          <w:b w:val="0"/>
          <w:bCs w:val="0"/>
        </w:rPr>
        <w:t>Convertor</w:t>
      </w:r>
      <w:r>
        <w:t xml:space="preserve"> </w:t>
      </w:r>
      <w:r w:rsidRPr="00280B42">
        <w:rPr>
          <w:b w:val="0"/>
          <w:bCs w:val="0"/>
          <w:i/>
          <w:iCs/>
        </w:rPr>
        <w:t>Atheneon</w:t>
      </w:r>
      <w:r>
        <w:rPr>
          <w:b w:val="0"/>
          <w:bCs w:val="0"/>
        </w:rPr>
        <w:t xml:space="preserve"> DRUGMAPPING Table.</w:t>
      </w:r>
      <w:proofErr w:type="gramEnd"/>
      <w:r>
        <w:rPr>
          <w:b w:val="0"/>
          <w:bCs w:val="0"/>
        </w:rPr>
        <w:t xml:space="preserve"> This table is generated from instances of the Drug_Dictionary_Translation class in the Frames ontology supplied to the converter. For each instance’s Source_String_in_DB slot value a row is generated with the </w:t>
      </w:r>
      <w:r w:rsidRPr="00210CB2">
        <w:rPr>
          <w:bCs w:val="0"/>
        </w:rPr>
        <w:t>SourceDescription</w:t>
      </w:r>
      <w:r>
        <w:rPr>
          <w:b w:val="0"/>
          <w:bCs w:val="0"/>
        </w:rPr>
        <w:t xml:space="preserve"> column populated with that value.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4428"/>
      </w:tblGrid>
      <w:tr w:rsidR="00EE1280">
        <w:tc>
          <w:tcPr>
            <w:tcW w:w="4428" w:type="dxa"/>
          </w:tcPr>
          <w:p w:rsidR="00EE1280" w:rsidRPr="00A171A3" w:rsidRDefault="00EE1280" w:rsidP="00BE3156">
            <w:pPr>
              <w:rPr>
                <w:b/>
                <w:bCs/>
              </w:rPr>
            </w:pPr>
            <w:r w:rsidRPr="00A171A3">
              <w:rPr>
                <w:b/>
                <w:bCs/>
              </w:rPr>
              <w:t>Table</w:t>
            </w:r>
          </w:p>
        </w:tc>
        <w:tc>
          <w:tcPr>
            <w:tcW w:w="4428" w:type="dxa"/>
          </w:tcPr>
          <w:p w:rsidR="00EE1280" w:rsidRPr="00A171A3" w:rsidRDefault="00EE1280" w:rsidP="00BE3156">
            <w:pPr>
              <w:rPr>
                <w:b/>
                <w:bCs/>
              </w:rPr>
            </w:pPr>
            <w:r w:rsidRPr="00A171A3">
              <w:rPr>
                <w:b/>
                <w:bCs/>
              </w:rPr>
              <w:t>Description</w:t>
            </w:r>
          </w:p>
        </w:tc>
      </w:tr>
      <w:tr w:rsidR="00EE1280">
        <w:tc>
          <w:tcPr>
            <w:tcW w:w="4428" w:type="dxa"/>
          </w:tcPr>
          <w:p w:rsidR="00EE1280" w:rsidRPr="00A171A3" w:rsidRDefault="00EE1280" w:rsidP="00BE3156">
            <w:pPr>
              <w:rPr>
                <w:b/>
                <w:bCs/>
              </w:rPr>
            </w:pPr>
            <w:r w:rsidRPr="00A171A3">
              <w:rPr>
                <w:b/>
                <w:bCs/>
              </w:rPr>
              <w:t>SourceDescription</w:t>
            </w:r>
          </w:p>
        </w:tc>
        <w:tc>
          <w:tcPr>
            <w:tcW w:w="4428" w:type="dxa"/>
          </w:tcPr>
          <w:p w:rsidR="00EE1280" w:rsidRDefault="00EE1280" w:rsidP="00BE3156">
            <w:r>
              <w:t>Value extracted from the Source_String_in_DB slot value of each instance of the Drug_Dictionary_Translation class in the Frames ontology supplied to the Convertor.</w:t>
            </w:r>
          </w:p>
        </w:tc>
      </w:tr>
    </w:tbl>
    <w:p w:rsidR="00EE1280" w:rsidRDefault="00EE1280" w:rsidP="00EE1280"/>
    <w:p w:rsidR="00EE1280" w:rsidRDefault="00EE1280" w:rsidP="00EE1280">
      <w:pPr>
        <w:pStyle w:val="Caption"/>
        <w:keepNext/>
      </w:pPr>
      <w:proofErr w:type="gramStart"/>
      <w:r>
        <w:t>Table 27.</w:t>
      </w:r>
      <w:proofErr w:type="gramEnd"/>
      <w:r>
        <w:t xml:space="preserve"> </w:t>
      </w:r>
      <w:proofErr w:type="gramStart"/>
      <w:r w:rsidRPr="00466429">
        <w:rPr>
          <w:b w:val="0"/>
          <w:bCs w:val="0"/>
        </w:rPr>
        <w:t>Convertor</w:t>
      </w:r>
      <w:r>
        <w:t xml:space="preserve"> </w:t>
      </w:r>
      <w:r w:rsidRPr="00280B42">
        <w:rPr>
          <w:b w:val="0"/>
          <w:bCs w:val="0"/>
          <w:i/>
          <w:iCs/>
        </w:rPr>
        <w:t>Atheneon</w:t>
      </w:r>
      <w:r>
        <w:rPr>
          <w:b w:val="0"/>
          <w:bCs w:val="0"/>
        </w:rPr>
        <w:t xml:space="preserve"> LABMAPPING Table.</w:t>
      </w:r>
      <w:proofErr w:type="gramEnd"/>
      <w:r>
        <w:rPr>
          <w:b w:val="0"/>
          <w:bCs w:val="0"/>
        </w:rPr>
        <w:t xml:space="preserve"> This table is generated from instances of the Lab_Dictionary_Translation </w:t>
      </w:r>
      <w:proofErr w:type="gramStart"/>
      <w:r>
        <w:rPr>
          <w:b w:val="0"/>
          <w:bCs w:val="0"/>
        </w:rPr>
        <w:t>class  in</w:t>
      </w:r>
      <w:proofErr w:type="gramEnd"/>
      <w:r>
        <w:rPr>
          <w:b w:val="0"/>
          <w:bCs w:val="0"/>
        </w:rPr>
        <w:t xml:space="preserve"> the Frames ontology supplied to the converter. For each instance’s Source_String_in_DB, Target_Unit, and Target_Class_in_</w:t>
      </w:r>
      <w:proofErr w:type="gramStart"/>
      <w:r>
        <w:rPr>
          <w:b w:val="0"/>
          <w:bCs w:val="0"/>
        </w:rPr>
        <w:t>KB  slot</w:t>
      </w:r>
      <w:proofErr w:type="gramEnd"/>
      <w:r>
        <w:rPr>
          <w:b w:val="0"/>
          <w:bCs w:val="0"/>
        </w:rPr>
        <w:t xml:space="preserve"> value a row is generated with the </w:t>
      </w:r>
      <w:r w:rsidRPr="00210CB2">
        <w:rPr>
          <w:bCs w:val="0"/>
        </w:rPr>
        <w:t>Source</w:t>
      </w:r>
      <w:r>
        <w:rPr>
          <w:bCs w:val="0"/>
        </w:rPr>
        <w:t>_Name</w:t>
      </w:r>
      <w:r>
        <w:rPr>
          <w:b w:val="0"/>
          <w:bCs w:val="0"/>
        </w:rPr>
        <w:t xml:space="preserve">, </w:t>
      </w:r>
      <w:r w:rsidRPr="007D5DE4">
        <w:rPr>
          <w:bCs w:val="0"/>
        </w:rPr>
        <w:t>Target_Class</w:t>
      </w:r>
      <w:r>
        <w:rPr>
          <w:b w:val="0"/>
          <w:bCs w:val="0"/>
        </w:rPr>
        <w:t xml:space="preserve"> and </w:t>
      </w:r>
      <w:r w:rsidRPr="007D5DE4">
        <w:rPr>
          <w:bCs w:val="0"/>
        </w:rPr>
        <w:t>Target_Unit</w:t>
      </w:r>
      <w:r>
        <w:rPr>
          <w:b w:val="0"/>
          <w:bCs w:val="0"/>
        </w:rPr>
        <w:t xml:space="preserve"> columns populated with these value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4428"/>
      </w:tblGrid>
      <w:tr w:rsidR="00EE1280">
        <w:tc>
          <w:tcPr>
            <w:tcW w:w="4428" w:type="dxa"/>
          </w:tcPr>
          <w:p w:rsidR="00EE1280" w:rsidRPr="00A171A3" w:rsidRDefault="00EE1280" w:rsidP="00BE3156">
            <w:pPr>
              <w:rPr>
                <w:b/>
                <w:bCs/>
              </w:rPr>
            </w:pPr>
            <w:r w:rsidRPr="00A171A3">
              <w:rPr>
                <w:b/>
                <w:bCs/>
              </w:rPr>
              <w:t>Table</w:t>
            </w:r>
          </w:p>
        </w:tc>
        <w:tc>
          <w:tcPr>
            <w:tcW w:w="4428" w:type="dxa"/>
          </w:tcPr>
          <w:p w:rsidR="00EE1280" w:rsidRPr="00A171A3" w:rsidRDefault="00EE1280" w:rsidP="00BE3156">
            <w:pPr>
              <w:rPr>
                <w:b/>
                <w:bCs/>
              </w:rPr>
            </w:pPr>
            <w:r w:rsidRPr="00A171A3">
              <w:rPr>
                <w:b/>
                <w:bCs/>
              </w:rPr>
              <w:t>Description</w:t>
            </w:r>
          </w:p>
        </w:tc>
      </w:tr>
      <w:tr w:rsidR="00EE1280">
        <w:tc>
          <w:tcPr>
            <w:tcW w:w="4428" w:type="dxa"/>
          </w:tcPr>
          <w:p w:rsidR="00EE1280" w:rsidRPr="00A171A3" w:rsidRDefault="00EE1280" w:rsidP="00BE3156">
            <w:pPr>
              <w:rPr>
                <w:b/>
                <w:bCs/>
              </w:rPr>
            </w:pPr>
            <w:r w:rsidRPr="00A171A3">
              <w:rPr>
                <w:b/>
                <w:bCs/>
              </w:rPr>
              <w:t>Source_Name</w:t>
            </w:r>
          </w:p>
        </w:tc>
        <w:tc>
          <w:tcPr>
            <w:tcW w:w="4428" w:type="dxa"/>
          </w:tcPr>
          <w:p w:rsidR="00EE1280" w:rsidRDefault="00EE1280" w:rsidP="00BE3156">
            <w:r>
              <w:t>Value extracted from the Source_String_in_DB slot value of each instance of the Lab_Dictionary_Translation class in the Frames ontology supplied to the Convertor.</w:t>
            </w:r>
          </w:p>
        </w:tc>
      </w:tr>
      <w:tr w:rsidR="00EE1280">
        <w:tc>
          <w:tcPr>
            <w:tcW w:w="4428" w:type="dxa"/>
          </w:tcPr>
          <w:p w:rsidR="00EE1280" w:rsidRPr="00A171A3" w:rsidRDefault="00EE1280" w:rsidP="00BE3156">
            <w:pPr>
              <w:rPr>
                <w:b/>
                <w:bCs/>
              </w:rPr>
            </w:pPr>
            <w:r w:rsidRPr="00A171A3">
              <w:rPr>
                <w:b/>
                <w:bCs/>
              </w:rPr>
              <w:t>Target_Class</w:t>
            </w:r>
          </w:p>
        </w:tc>
        <w:tc>
          <w:tcPr>
            <w:tcW w:w="4428" w:type="dxa"/>
          </w:tcPr>
          <w:p w:rsidR="00EE1280" w:rsidRDefault="00EE1280" w:rsidP="00BE3156">
            <w:r>
              <w:t>Value extracted from the Target_Class_in_KB slot value of each instance of the Lab_Dictionary_Translation class in the Frames ontology supplied to the Convertor.</w:t>
            </w:r>
          </w:p>
        </w:tc>
      </w:tr>
      <w:tr w:rsidR="00EE1280">
        <w:tc>
          <w:tcPr>
            <w:tcW w:w="4428" w:type="dxa"/>
          </w:tcPr>
          <w:p w:rsidR="00EE1280" w:rsidRPr="00A171A3" w:rsidRDefault="00EE1280" w:rsidP="00BE3156">
            <w:pPr>
              <w:rPr>
                <w:b/>
                <w:bCs/>
              </w:rPr>
            </w:pPr>
            <w:r w:rsidRPr="00A171A3">
              <w:rPr>
                <w:b/>
                <w:bCs/>
              </w:rPr>
              <w:t>Target_Unit</w:t>
            </w:r>
          </w:p>
        </w:tc>
        <w:tc>
          <w:tcPr>
            <w:tcW w:w="4428" w:type="dxa"/>
          </w:tcPr>
          <w:p w:rsidR="00EE1280" w:rsidRDefault="00EE1280" w:rsidP="00BE3156">
            <w:r>
              <w:t>Value extracted from the Target_Unit slot value of each instance of the Lab_Dictionary_Translation class in the Frames ontology supplied to the Convertor.</w:t>
            </w:r>
          </w:p>
        </w:tc>
      </w:tr>
    </w:tbl>
    <w:p w:rsidR="00EE1280" w:rsidRDefault="00EE1280" w:rsidP="00EE1280"/>
    <w:p w:rsidR="00EE1280" w:rsidRDefault="00EE1280" w:rsidP="00EE1280"/>
    <w:p w:rsidR="00EE1280" w:rsidRDefault="00EE1280" w:rsidP="00EE1280"/>
    <w:p w:rsidR="00EE1280" w:rsidRDefault="00EE1280" w:rsidP="00EE1280"/>
    <w:p w:rsidR="00EE1280" w:rsidRDefault="00EE1280" w:rsidP="00EE1280"/>
    <w:p w:rsidR="00EE1280" w:rsidRDefault="00EE1280" w:rsidP="00EE1280">
      <w:pPr>
        <w:pStyle w:val="Caption"/>
        <w:keepNext/>
      </w:pPr>
      <w:proofErr w:type="gramStart"/>
      <w:r>
        <w:lastRenderedPageBreak/>
        <w:t>Table 28.</w:t>
      </w:r>
      <w:proofErr w:type="gramEnd"/>
      <w:r>
        <w:t xml:space="preserve"> </w:t>
      </w:r>
      <w:proofErr w:type="gramStart"/>
      <w:r w:rsidRPr="00466429">
        <w:rPr>
          <w:b w:val="0"/>
          <w:bCs w:val="0"/>
        </w:rPr>
        <w:t>Convertor</w:t>
      </w:r>
      <w:r>
        <w:t xml:space="preserve"> </w:t>
      </w:r>
      <w:r w:rsidRPr="00280B42">
        <w:rPr>
          <w:b w:val="0"/>
          <w:bCs w:val="0"/>
          <w:i/>
          <w:iCs/>
        </w:rPr>
        <w:t>Atheneon</w:t>
      </w:r>
      <w:r>
        <w:rPr>
          <w:b w:val="0"/>
          <w:bCs w:val="0"/>
        </w:rPr>
        <w:t xml:space="preserve"> PATIENTHISTORYMAPPING Table.</w:t>
      </w:r>
      <w:proofErr w:type="gramEnd"/>
      <w:r>
        <w:rPr>
          <w:b w:val="0"/>
          <w:bCs w:val="0"/>
        </w:rPr>
        <w:t xml:space="preserve"> This table is generated from instances of the Patient_History_Translation </w:t>
      </w:r>
      <w:proofErr w:type="gramStart"/>
      <w:r>
        <w:rPr>
          <w:b w:val="0"/>
          <w:bCs w:val="0"/>
        </w:rPr>
        <w:t>class  in</w:t>
      </w:r>
      <w:proofErr w:type="gramEnd"/>
      <w:r>
        <w:rPr>
          <w:b w:val="0"/>
          <w:bCs w:val="0"/>
        </w:rPr>
        <w:t xml:space="preserve"> the Frames ontology supplied to the converter. For each instance’s Source_String_in_DB</w:t>
      </w:r>
      <w:proofErr w:type="gramStart"/>
      <w:r>
        <w:rPr>
          <w:b w:val="0"/>
          <w:bCs w:val="0"/>
        </w:rPr>
        <w:t>,and</w:t>
      </w:r>
      <w:proofErr w:type="gramEnd"/>
      <w:r>
        <w:rPr>
          <w:b w:val="0"/>
          <w:bCs w:val="0"/>
        </w:rPr>
        <w:t xml:space="preserve"> Target_Class_in_KB  slot value a row is generated with the </w:t>
      </w:r>
      <w:r w:rsidRPr="00210CB2">
        <w:rPr>
          <w:bCs w:val="0"/>
        </w:rPr>
        <w:t>Source</w:t>
      </w:r>
      <w:r>
        <w:rPr>
          <w:bCs w:val="0"/>
        </w:rPr>
        <w:t>_String</w:t>
      </w:r>
      <w:r>
        <w:rPr>
          <w:b w:val="0"/>
          <w:bCs w:val="0"/>
        </w:rPr>
        <w:t xml:space="preserve"> and </w:t>
      </w:r>
      <w:r w:rsidRPr="007D5DE4">
        <w:rPr>
          <w:bCs w:val="0"/>
        </w:rPr>
        <w:t>Target_Unit</w:t>
      </w:r>
      <w:r>
        <w:rPr>
          <w:b w:val="0"/>
          <w:bCs w:val="0"/>
        </w:rPr>
        <w:t xml:space="preserve"> columns populated with these value</w:t>
      </w:r>
    </w:p>
    <w:p w:rsidR="00EE1280" w:rsidRDefault="00EE1280" w:rsidP="00EE1280">
      <w:pPr>
        <w:pStyle w:val="Caption"/>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4428"/>
      </w:tblGrid>
      <w:tr w:rsidR="00EE1280">
        <w:tc>
          <w:tcPr>
            <w:tcW w:w="4428" w:type="dxa"/>
          </w:tcPr>
          <w:p w:rsidR="00EE1280" w:rsidRPr="00A171A3" w:rsidRDefault="00EE1280" w:rsidP="00BE3156">
            <w:pPr>
              <w:rPr>
                <w:b/>
                <w:bCs/>
              </w:rPr>
            </w:pPr>
            <w:r w:rsidRPr="00A171A3">
              <w:rPr>
                <w:b/>
                <w:bCs/>
              </w:rPr>
              <w:t>Table</w:t>
            </w:r>
          </w:p>
        </w:tc>
        <w:tc>
          <w:tcPr>
            <w:tcW w:w="4428" w:type="dxa"/>
          </w:tcPr>
          <w:p w:rsidR="00EE1280" w:rsidRPr="00A171A3" w:rsidRDefault="00EE1280" w:rsidP="00BE3156">
            <w:pPr>
              <w:rPr>
                <w:b/>
                <w:bCs/>
              </w:rPr>
            </w:pPr>
            <w:r w:rsidRPr="00A171A3">
              <w:rPr>
                <w:b/>
                <w:bCs/>
              </w:rPr>
              <w:t>Description</w:t>
            </w:r>
          </w:p>
        </w:tc>
      </w:tr>
      <w:tr w:rsidR="00EE1280">
        <w:tc>
          <w:tcPr>
            <w:tcW w:w="4428" w:type="dxa"/>
          </w:tcPr>
          <w:p w:rsidR="00EE1280" w:rsidRPr="00A171A3" w:rsidRDefault="00EE1280" w:rsidP="00BE3156">
            <w:pPr>
              <w:rPr>
                <w:b/>
                <w:bCs/>
              </w:rPr>
            </w:pPr>
            <w:r w:rsidRPr="00A171A3">
              <w:rPr>
                <w:b/>
                <w:bCs/>
              </w:rPr>
              <w:t>Source_String</w:t>
            </w:r>
          </w:p>
        </w:tc>
        <w:tc>
          <w:tcPr>
            <w:tcW w:w="4428" w:type="dxa"/>
          </w:tcPr>
          <w:p w:rsidR="00EE1280" w:rsidRDefault="00EE1280" w:rsidP="00BE3156">
            <w:r>
              <w:t>Value extracted from the Source_String_in_DB slot value of each instance of the Patient_History_Translation class in the Frames ontology supplied to the Convertor.</w:t>
            </w:r>
          </w:p>
        </w:tc>
      </w:tr>
      <w:tr w:rsidR="00EE1280">
        <w:tc>
          <w:tcPr>
            <w:tcW w:w="4428" w:type="dxa"/>
          </w:tcPr>
          <w:p w:rsidR="00EE1280" w:rsidRPr="00A171A3" w:rsidRDefault="00EE1280" w:rsidP="00BE3156">
            <w:pPr>
              <w:rPr>
                <w:b/>
                <w:bCs/>
              </w:rPr>
            </w:pPr>
            <w:r w:rsidRPr="00A171A3">
              <w:rPr>
                <w:b/>
                <w:bCs/>
              </w:rPr>
              <w:t>Target_Class</w:t>
            </w:r>
          </w:p>
        </w:tc>
        <w:tc>
          <w:tcPr>
            <w:tcW w:w="4428" w:type="dxa"/>
          </w:tcPr>
          <w:p w:rsidR="00EE1280" w:rsidRDefault="00EE1280" w:rsidP="00BE3156">
            <w:r>
              <w:t>Value extracted from the Target_Class_in_KB slot value of each instance of the Patient_History_Translation class in the Frames ontology supplied to the Convertor.</w:t>
            </w:r>
          </w:p>
        </w:tc>
      </w:tr>
    </w:tbl>
    <w:p w:rsidR="00EE1280" w:rsidRDefault="00EE1280" w:rsidP="00EE1280"/>
    <w:p w:rsidR="00EE1280" w:rsidRDefault="00EE1280" w:rsidP="00EE1280">
      <w:r>
        <w:br w:type="page"/>
      </w:r>
    </w:p>
    <w:p w:rsidR="00EE1280" w:rsidRDefault="00D01A8D" w:rsidP="00EE1280">
      <w:pPr>
        <w:pStyle w:val="Heading1"/>
      </w:pPr>
      <w:bookmarkStart w:id="708" w:name="_Toc291756740"/>
      <w:r>
        <w:lastRenderedPageBreak/>
        <w:t>ATHENA-CDS</w:t>
      </w:r>
      <w:r w:rsidR="00EE1280">
        <w:t xml:space="preserve"> Static Tables</w:t>
      </w:r>
      <w:bookmarkEnd w:id="708"/>
      <w:r w:rsidR="00EE1280" w:rsidRPr="009804E7">
        <w:t xml:space="preserve"> </w:t>
      </w:r>
    </w:p>
    <w:p w:rsidR="00EE1280" w:rsidRPr="006015B8" w:rsidRDefault="00EE1280" w:rsidP="00EE1280"/>
    <w:p w:rsidR="00EE1280" w:rsidRDefault="00EE1280" w:rsidP="00EE1280">
      <w:r>
        <w:t>These tables are statically created and do not change during each daily dump. They are used internally by the Hypertension Advisory system. See Tables 29-32 for a description of the content of these tables.</w:t>
      </w:r>
    </w:p>
    <w:p w:rsidR="00EE1280" w:rsidRDefault="00EE1280" w:rsidP="00EE1280"/>
    <w:p w:rsidR="00EE1280" w:rsidRDefault="00EE1280" w:rsidP="00EE1280">
      <w:pPr>
        <w:pStyle w:val="Caption"/>
        <w:keepNext/>
      </w:pPr>
      <w:proofErr w:type="gramStart"/>
      <w:r>
        <w:t>Table 29.</w:t>
      </w:r>
      <w:proofErr w:type="gramEnd"/>
      <w:r>
        <w:t xml:space="preserve"> </w:t>
      </w:r>
      <w:r w:rsidRPr="00280B42">
        <w:rPr>
          <w:b w:val="0"/>
          <w:bCs w:val="0"/>
          <w:i/>
          <w:iCs/>
        </w:rPr>
        <w:t>Athen</w:t>
      </w:r>
      <w:r>
        <w:rPr>
          <w:b w:val="0"/>
          <w:bCs w:val="0"/>
          <w:i/>
          <w:iCs/>
        </w:rPr>
        <w:t>a</w:t>
      </w:r>
      <w:r>
        <w:rPr>
          <w:b w:val="0"/>
          <w:bCs w:val="0"/>
        </w:rPr>
        <w:t xml:space="preserve"> LAB_LIMITS table. </w:t>
      </w:r>
      <w:proofErr w:type="gramStart"/>
      <w:r>
        <w:rPr>
          <w:b w:val="0"/>
          <w:bCs w:val="0"/>
        </w:rPr>
        <w:t xml:space="preserve">Used to limit the laboratory test mapped from the </w:t>
      </w:r>
      <w:r w:rsidRPr="003B4224">
        <w:rPr>
          <w:b w:val="0"/>
          <w:bCs w:val="0"/>
          <w:i/>
        </w:rPr>
        <w:t>Athena</w:t>
      </w:r>
      <w:r>
        <w:rPr>
          <w:b w:val="0"/>
          <w:bCs w:val="0"/>
        </w:rPr>
        <w:t xml:space="preserve"> database to the </w:t>
      </w:r>
      <w:r w:rsidRPr="003B4224">
        <w:rPr>
          <w:b w:val="0"/>
          <w:bCs w:val="0"/>
          <w:i/>
        </w:rPr>
        <w:t>Atheneon</w:t>
      </w:r>
      <w:r>
        <w:rPr>
          <w:b w:val="0"/>
          <w:bCs w:val="0"/>
        </w:rPr>
        <w:t xml:space="preserve"> database.</w:t>
      </w:r>
      <w:proofErr w:type="gramEnd"/>
      <w:r>
        <w:rPr>
          <w:b w:val="0"/>
          <w:bCs w:val="0"/>
        </w:rPr>
        <w:t xml:space="preserve"> Also supplies </w:t>
      </w:r>
      <w:proofErr w:type="gramStart"/>
      <w:r>
        <w:rPr>
          <w:b w:val="0"/>
          <w:bCs w:val="0"/>
        </w:rPr>
        <w:t>units</w:t>
      </w:r>
      <w:proofErr w:type="gramEnd"/>
      <w:r>
        <w:rPr>
          <w:b w:val="0"/>
          <w:bCs w:val="0"/>
        </w:rPr>
        <w:t xml:space="preserve"> information for the mapped tests.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4428"/>
      </w:tblGrid>
      <w:tr w:rsidR="00EE1280">
        <w:tc>
          <w:tcPr>
            <w:tcW w:w="4428" w:type="dxa"/>
          </w:tcPr>
          <w:p w:rsidR="00EE1280" w:rsidRPr="00A171A3" w:rsidRDefault="00EE1280" w:rsidP="00BE3156">
            <w:pPr>
              <w:rPr>
                <w:b/>
                <w:bCs/>
              </w:rPr>
            </w:pPr>
            <w:r w:rsidRPr="00A171A3">
              <w:rPr>
                <w:b/>
                <w:bCs/>
              </w:rPr>
              <w:t>Column</w:t>
            </w:r>
          </w:p>
        </w:tc>
        <w:tc>
          <w:tcPr>
            <w:tcW w:w="4428" w:type="dxa"/>
          </w:tcPr>
          <w:p w:rsidR="00EE1280" w:rsidRPr="00A171A3" w:rsidRDefault="00EE1280" w:rsidP="00BE3156">
            <w:pPr>
              <w:rPr>
                <w:b/>
                <w:bCs/>
              </w:rPr>
            </w:pPr>
            <w:r w:rsidRPr="00A171A3">
              <w:rPr>
                <w:b/>
                <w:bCs/>
              </w:rPr>
              <w:t>Description</w:t>
            </w:r>
          </w:p>
        </w:tc>
      </w:tr>
      <w:tr w:rsidR="00EE1280">
        <w:tc>
          <w:tcPr>
            <w:tcW w:w="4428" w:type="dxa"/>
          </w:tcPr>
          <w:p w:rsidR="00EE1280" w:rsidRPr="00A171A3" w:rsidRDefault="00EE1280" w:rsidP="00BE3156">
            <w:pPr>
              <w:rPr>
                <w:b/>
                <w:bCs/>
              </w:rPr>
            </w:pPr>
            <w:r w:rsidRPr="00A171A3">
              <w:rPr>
                <w:b/>
                <w:bCs/>
              </w:rPr>
              <w:t>Lab</w:t>
            </w:r>
          </w:p>
        </w:tc>
        <w:tc>
          <w:tcPr>
            <w:tcW w:w="4428" w:type="dxa"/>
          </w:tcPr>
          <w:p w:rsidR="00EE1280" w:rsidRDefault="00EE1280" w:rsidP="00BE3156">
            <w:r>
              <w:t xml:space="preserve">Contains the name of a laboratory test to be mapped. If a test is not named in the column then it is not mapped from the </w:t>
            </w:r>
            <w:r w:rsidRPr="00A171A3">
              <w:rPr>
                <w:i/>
              </w:rPr>
              <w:t>Athena</w:t>
            </w:r>
            <w:r>
              <w:t xml:space="preserve"> database to the </w:t>
            </w:r>
            <w:r w:rsidRPr="00A171A3">
              <w:rPr>
                <w:i/>
              </w:rPr>
              <w:t>Atheneon</w:t>
            </w:r>
            <w:r>
              <w:t xml:space="preserve"> database.</w:t>
            </w:r>
          </w:p>
        </w:tc>
      </w:tr>
      <w:tr w:rsidR="00EE1280">
        <w:tc>
          <w:tcPr>
            <w:tcW w:w="4428" w:type="dxa"/>
          </w:tcPr>
          <w:p w:rsidR="00EE1280" w:rsidRPr="00A171A3" w:rsidRDefault="00EE1280" w:rsidP="00BE3156">
            <w:pPr>
              <w:rPr>
                <w:b/>
                <w:bCs/>
              </w:rPr>
            </w:pPr>
            <w:r w:rsidRPr="00A171A3">
              <w:rPr>
                <w:b/>
                <w:bCs/>
              </w:rPr>
              <w:t>Units</w:t>
            </w:r>
          </w:p>
        </w:tc>
        <w:tc>
          <w:tcPr>
            <w:tcW w:w="4428" w:type="dxa"/>
          </w:tcPr>
          <w:p w:rsidR="00EE1280" w:rsidRDefault="00EE1280" w:rsidP="00BE3156">
            <w:r>
              <w:t xml:space="preserve">The </w:t>
            </w:r>
            <w:r w:rsidRPr="00A171A3">
              <w:rPr>
                <w:i/>
              </w:rPr>
              <w:t>Athena</w:t>
            </w:r>
            <w:r>
              <w:t xml:space="preserve"> LABS tables does not contain the units of the laboratory tests it contains. This column is used to generate the appropriate units for that test in the</w:t>
            </w:r>
            <w:r w:rsidRPr="00A171A3">
              <w:rPr>
                <w:i/>
              </w:rPr>
              <w:t xml:space="preserve"> Atheneon</w:t>
            </w:r>
            <w:r>
              <w:t xml:space="preserve"> STUDIES table.</w:t>
            </w:r>
          </w:p>
        </w:tc>
      </w:tr>
    </w:tbl>
    <w:p w:rsidR="00EE1280" w:rsidRDefault="00EE1280" w:rsidP="00EE1280"/>
    <w:p w:rsidR="00EE1280" w:rsidRDefault="00EE1280" w:rsidP="00EE1280"/>
    <w:p w:rsidR="00EE1280" w:rsidRDefault="00EE1280" w:rsidP="00EE1280">
      <w:pPr>
        <w:pStyle w:val="Caption"/>
        <w:keepNext/>
      </w:pPr>
      <w:proofErr w:type="gramStart"/>
      <w:r>
        <w:t>Table 30.</w:t>
      </w:r>
      <w:proofErr w:type="gramEnd"/>
      <w:r>
        <w:t xml:space="preserve"> </w:t>
      </w:r>
      <w:proofErr w:type="gramStart"/>
      <w:r w:rsidRPr="00280B42">
        <w:rPr>
          <w:b w:val="0"/>
          <w:bCs w:val="0"/>
          <w:i/>
          <w:iCs/>
        </w:rPr>
        <w:t>Athen</w:t>
      </w:r>
      <w:r>
        <w:rPr>
          <w:b w:val="0"/>
          <w:bCs w:val="0"/>
          <w:i/>
          <w:iCs/>
        </w:rPr>
        <w:t>a</w:t>
      </w:r>
      <w:r>
        <w:rPr>
          <w:b w:val="0"/>
          <w:bCs w:val="0"/>
        </w:rPr>
        <w:t xml:space="preserve"> COMORBID_BUILDER table.</w:t>
      </w:r>
      <w:proofErr w:type="gramEnd"/>
      <w:r>
        <w:rPr>
          <w:b w:val="0"/>
          <w:bCs w:val="0"/>
        </w:rPr>
        <w:t xml:space="preserve"> </w:t>
      </w:r>
      <w:proofErr w:type="gramStart"/>
      <w:r>
        <w:rPr>
          <w:b w:val="0"/>
          <w:bCs w:val="0"/>
        </w:rPr>
        <w:t>Table that contains a mapping from the VA National Drug Identifier of a drug and its corresponding VA drug classification.</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4428"/>
      </w:tblGrid>
      <w:tr w:rsidR="00EE1280">
        <w:tc>
          <w:tcPr>
            <w:tcW w:w="4428" w:type="dxa"/>
          </w:tcPr>
          <w:p w:rsidR="00EE1280" w:rsidRPr="00A171A3" w:rsidRDefault="00EE1280" w:rsidP="00BE3156">
            <w:pPr>
              <w:rPr>
                <w:b/>
                <w:bCs/>
              </w:rPr>
            </w:pPr>
            <w:r w:rsidRPr="00A171A3">
              <w:rPr>
                <w:b/>
                <w:bCs/>
              </w:rPr>
              <w:t>Column</w:t>
            </w:r>
          </w:p>
        </w:tc>
        <w:tc>
          <w:tcPr>
            <w:tcW w:w="4428" w:type="dxa"/>
          </w:tcPr>
          <w:p w:rsidR="00EE1280" w:rsidRPr="00A171A3" w:rsidRDefault="00EE1280" w:rsidP="00BE3156">
            <w:pPr>
              <w:rPr>
                <w:b/>
                <w:bCs/>
              </w:rPr>
            </w:pPr>
            <w:r w:rsidRPr="00A171A3">
              <w:rPr>
                <w:b/>
                <w:bCs/>
              </w:rPr>
              <w:t>Description</w:t>
            </w:r>
          </w:p>
        </w:tc>
      </w:tr>
      <w:tr w:rsidR="00EE1280">
        <w:tc>
          <w:tcPr>
            <w:tcW w:w="4428" w:type="dxa"/>
          </w:tcPr>
          <w:p w:rsidR="00EE1280" w:rsidRPr="00A171A3" w:rsidRDefault="00EE1280" w:rsidP="00BE3156">
            <w:pPr>
              <w:rPr>
                <w:b/>
                <w:bCs/>
              </w:rPr>
            </w:pPr>
            <w:r w:rsidRPr="00A171A3">
              <w:rPr>
                <w:b/>
                <w:bCs/>
              </w:rPr>
              <w:t>NatID</w:t>
            </w:r>
          </w:p>
        </w:tc>
        <w:tc>
          <w:tcPr>
            <w:tcW w:w="4428" w:type="dxa"/>
          </w:tcPr>
          <w:p w:rsidR="00EE1280" w:rsidRDefault="00EE1280" w:rsidP="00BE3156">
            <w:r>
              <w:t>VA National Drug identifier.</w:t>
            </w:r>
          </w:p>
        </w:tc>
      </w:tr>
      <w:tr w:rsidR="00EE1280">
        <w:tc>
          <w:tcPr>
            <w:tcW w:w="4428" w:type="dxa"/>
          </w:tcPr>
          <w:p w:rsidR="00EE1280" w:rsidRPr="00A171A3" w:rsidRDefault="00EE1280" w:rsidP="00BE3156">
            <w:pPr>
              <w:rPr>
                <w:b/>
                <w:bCs/>
              </w:rPr>
            </w:pPr>
            <w:r w:rsidRPr="00A171A3">
              <w:rPr>
                <w:b/>
                <w:bCs/>
              </w:rPr>
              <w:t>VAClass</w:t>
            </w:r>
          </w:p>
        </w:tc>
        <w:tc>
          <w:tcPr>
            <w:tcW w:w="4428" w:type="dxa"/>
          </w:tcPr>
          <w:p w:rsidR="00EE1280" w:rsidRDefault="00EE1280" w:rsidP="00BE3156">
            <w:r>
              <w:t>VA classification of drug.</w:t>
            </w:r>
          </w:p>
        </w:tc>
      </w:tr>
    </w:tbl>
    <w:p w:rsidR="00EE1280" w:rsidRDefault="00EE1280" w:rsidP="00EE1280"/>
    <w:p w:rsidR="00EE1280" w:rsidRDefault="00EE1280" w:rsidP="00EE1280">
      <w:pPr>
        <w:pStyle w:val="Caption"/>
        <w:keepNext/>
      </w:pPr>
      <w:proofErr w:type="gramStart"/>
      <w:r>
        <w:t>Table 31.</w:t>
      </w:r>
      <w:proofErr w:type="gramEnd"/>
      <w:r>
        <w:t xml:space="preserve"> </w:t>
      </w:r>
      <w:proofErr w:type="gramStart"/>
      <w:r w:rsidRPr="00280B42">
        <w:rPr>
          <w:b w:val="0"/>
          <w:bCs w:val="0"/>
          <w:i/>
          <w:iCs/>
        </w:rPr>
        <w:t>Athen</w:t>
      </w:r>
      <w:r>
        <w:rPr>
          <w:b w:val="0"/>
          <w:bCs w:val="0"/>
          <w:i/>
          <w:iCs/>
        </w:rPr>
        <w:t>a</w:t>
      </w:r>
      <w:r>
        <w:rPr>
          <w:b w:val="0"/>
          <w:bCs w:val="0"/>
        </w:rPr>
        <w:t xml:space="preserve"> and </w:t>
      </w:r>
      <w:r w:rsidRPr="00A50545">
        <w:rPr>
          <w:b w:val="0"/>
          <w:bCs w:val="0"/>
          <w:i/>
        </w:rPr>
        <w:t>Atheneon</w:t>
      </w:r>
      <w:r>
        <w:rPr>
          <w:b w:val="0"/>
          <w:bCs w:val="0"/>
        </w:rPr>
        <w:t xml:space="preserve"> DRUGS table.</w:t>
      </w:r>
      <w:proofErr w:type="gramEnd"/>
      <w:r>
        <w:rPr>
          <w:b w:val="0"/>
          <w:bCs w:val="0"/>
        </w:rPr>
        <w:t xml:space="preserve"> </w:t>
      </w:r>
      <w:proofErr w:type="gramStart"/>
      <w:r>
        <w:rPr>
          <w:b w:val="0"/>
          <w:bCs w:val="0"/>
        </w:rPr>
        <w:t xml:space="preserve">Contains an exhaustive list of all drugs that are to be mapped from the </w:t>
      </w:r>
      <w:r w:rsidRPr="003B4224">
        <w:rPr>
          <w:b w:val="0"/>
          <w:bCs w:val="0"/>
          <w:i/>
        </w:rPr>
        <w:t>Athena</w:t>
      </w:r>
      <w:r>
        <w:rPr>
          <w:b w:val="0"/>
          <w:bCs w:val="0"/>
        </w:rPr>
        <w:t xml:space="preserve"> database to the </w:t>
      </w:r>
      <w:r w:rsidRPr="003B4224">
        <w:rPr>
          <w:b w:val="0"/>
          <w:bCs w:val="0"/>
          <w:i/>
        </w:rPr>
        <w:t>Atheneon</w:t>
      </w:r>
      <w:r>
        <w:rPr>
          <w:b w:val="0"/>
          <w:bCs w:val="0"/>
        </w:rPr>
        <w:t xml:space="preserve"> database.</w:t>
      </w:r>
      <w:proofErr w:type="gramEnd"/>
      <w:r>
        <w:rPr>
          <w:b w:val="0"/>
          <w:bCs w:val="0"/>
        </w:rPr>
        <w:t xml:space="preserve"> If a drug is not listed in this table then it is not mapped to the </w:t>
      </w:r>
      <w:r w:rsidRPr="003B4224">
        <w:rPr>
          <w:b w:val="0"/>
          <w:bCs w:val="0"/>
          <w:i/>
        </w:rPr>
        <w:t>Atheneon</w:t>
      </w:r>
      <w:r>
        <w:rPr>
          <w:b w:val="0"/>
          <w:bCs w:val="0"/>
        </w:rPr>
        <w:t xml:space="preserve"> database. Appendix 2 contains the SQL script that can be used to generate the contents of this table. A copy of this table is required in both the </w:t>
      </w:r>
      <w:r w:rsidRPr="00A50545">
        <w:rPr>
          <w:b w:val="0"/>
          <w:bCs w:val="0"/>
          <w:i/>
        </w:rPr>
        <w:t>Athena</w:t>
      </w:r>
      <w:r>
        <w:rPr>
          <w:b w:val="0"/>
          <w:bCs w:val="0"/>
        </w:rPr>
        <w:t xml:space="preserve"> and the </w:t>
      </w:r>
      <w:r>
        <w:rPr>
          <w:b w:val="0"/>
          <w:bCs w:val="0"/>
          <w:i/>
        </w:rPr>
        <w:t>Athene</w:t>
      </w:r>
      <w:r w:rsidRPr="00A50545">
        <w:rPr>
          <w:b w:val="0"/>
          <w:bCs w:val="0"/>
          <w:i/>
        </w:rPr>
        <w:t xml:space="preserve">on </w:t>
      </w:r>
      <w:r>
        <w:rPr>
          <w:b w:val="0"/>
          <w:bCs w:val="0"/>
        </w:rPr>
        <w:t>databases.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4428"/>
      </w:tblGrid>
      <w:tr w:rsidR="00EE1280">
        <w:tc>
          <w:tcPr>
            <w:tcW w:w="4428" w:type="dxa"/>
          </w:tcPr>
          <w:p w:rsidR="00EE1280" w:rsidRPr="00A86AC9" w:rsidRDefault="00EE1280" w:rsidP="00BE3156">
            <w:pPr>
              <w:rPr>
                <w:b/>
                <w:bCs/>
              </w:rPr>
            </w:pPr>
            <w:r w:rsidRPr="00A86AC9">
              <w:rPr>
                <w:b/>
                <w:bCs/>
              </w:rPr>
              <w:t>Column</w:t>
            </w:r>
          </w:p>
        </w:tc>
        <w:tc>
          <w:tcPr>
            <w:tcW w:w="4428" w:type="dxa"/>
          </w:tcPr>
          <w:p w:rsidR="00EE1280" w:rsidRPr="00A86AC9" w:rsidRDefault="00EE1280" w:rsidP="00BE3156">
            <w:pPr>
              <w:rPr>
                <w:b/>
                <w:bCs/>
              </w:rPr>
            </w:pPr>
            <w:r w:rsidRPr="00A86AC9">
              <w:rPr>
                <w:b/>
                <w:bCs/>
              </w:rPr>
              <w:t>Description</w:t>
            </w:r>
          </w:p>
        </w:tc>
      </w:tr>
      <w:tr w:rsidR="00EE1280">
        <w:tc>
          <w:tcPr>
            <w:tcW w:w="4428" w:type="dxa"/>
          </w:tcPr>
          <w:p w:rsidR="00EE1280" w:rsidRPr="00A86AC9" w:rsidRDefault="00EE1280" w:rsidP="00BE3156">
            <w:pPr>
              <w:rPr>
                <w:b/>
                <w:bCs/>
              </w:rPr>
            </w:pPr>
            <w:r w:rsidRPr="00A86AC9">
              <w:rPr>
                <w:b/>
                <w:bCs/>
              </w:rPr>
              <w:t>ID</w:t>
            </w:r>
          </w:p>
        </w:tc>
        <w:tc>
          <w:tcPr>
            <w:tcW w:w="4428" w:type="dxa"/>
          </w:tcPr>
          <w:p w:rsidR="00EE1280" w:rsidRDefault="00EE1280" w:rsidP="00BE3156">
            <w:r>
              <w:t>The identifier of the drug.</w:t>
            </w:r>
          </w:p>
        </w:tc>
      </w:tr>
      <w:tr w:rsidR="00EE1280">
        <w:tc>
          <w:tcPr>
            <w:tcW w:w="4428" w:type="dxa"/>
          </w:tcPr>
          <w:p w:rsidR="00EE1280" w:rsidRPr="00A86AC9" w:rsidRDefault="00EE1280" w:rsidP="00BE3156">
            <w:pPr>
              <w:rPr>
                <w:b/>
                <w:bCs/>
              </w:rPr>
            </w:pPr>
            <w:r w:rsidRPr="00A86AC9">
              <w:rPr>
                <w:b/>
                <w:bCs/>
              </w:rPr>
              <w:t>VAClass</w:t>
            </w:r>
          </w:p>
        </w:tc>
        <w:tc>
          <w:tcPr>
            <w:tcW w:w="4428" w:type="dxa"/>
          </w:tcPr>
          <w:p w:rsidR="00EE1280" w:rsidRDefault="00EE1280" w:rsidP="00BE3156">
            <w:r>
              <w:t>The VA classification of the drug.</w:t>
            </w:r>
          </w:p>
        </w:tc>
      </w:tr>
      <w:tr w:rsidR="00EE1280">
        <w:tc>
          <w:tcPr>
            <w:tcW w:w="4428" w:type="dxa"/>
          </w:tcPr>
          <w:p w:rsidR="00EE1280" w:rsidRPr="00A86AC9" w:rsidRDefault="00EE1280" w:rsidP="00BE3156">
            <w:pPr>
              <w:rPr>
                <w:b/>
                <w:bCs/>
              </w:rPr>
            </w:pPr>
            <w:r w:rsidRPr="00A86AC9">
              <w:rPr>
                <w:b/>
                <w:bCs/>
              </w:rPr>
              <w:t>Description</w:t>
            </w:r>
          </w:p>
        </w:tc>
        <w:tc>
          <w:tcPr>
            <w:tcW w:w="4428" w:type="dxa"/>
          </w:tcPr>
          <w:p w:rsidR="00EE1280" w:rsidRDefault="00EE1280" w:rsidP="00BE3156">
            <w:r>
              <w:t>A free text description of the drug.</w:t>
            </w:r>
          </w:p>
        </w:tc>
      </w:tr>
      <w:tr w:rsidR="00EE1280">
        <w:tc>
          <w:tcPr>
            <w:tcW w:w="4428" w:type="dxa"/>
          </w:tcPr>
          <w:p w:rsidR="00EE1280" w:rsidRPr="00A86AC9" w:rsidRDefault="00EE1280" w:rsidP="00BE3156">
            <w:pPr>
              <w:rPr>
                <w:b/>
                <w:bCs/>
              </w:rPr>
            </w:pPr>
            <w:r w:rsidRPr="00A86AC9">
              <w:rPr>
                <w:b/>
                <w:bCs/>
              </w:rPr>
              <w:t>DisplayName</w:t>
            </w:r>
          </w:p>
        </w:tc>
        <w:tc>
          <w:tcPr>
            <w:tcW w:w="4428" w:type="dxa"/>
          </w:tcPr>
          <w:p w:rsidR="00EE1280" w:rsidRDefault="00EE1280" w:rsidP="00BE3156">
            <w:r>
              <w:t>Text that is displayed to physicians on by graphical applications.</w:t>
            </w:r>
          </w:p>
        </w:tc>
      </w:tr>
      <w:tr w:rsidR="00EE1280">
        <w:tc>
          <w:tcPr>
            <w:tcW w:w="4428" w:type="dxa"/>
          </w:tcPr>
          <w:p w:rsidR="00EE1280" w:rsidRPr="00A86AC9" w:rsidRDefault="00EE1280" w:rsidP="00BE3156">
            <w:pPr>
              <w:rPr>
                <w:b/>
                <w:bCs/>
              </w:rPr>
            </w:pPr>
            <w:r w:rsidRPr="00A86AC9">
              <w:rPr>
                <w:b/>
                <w:bCs/>
              </w:rPr>
              <w:t>Dosage</w:t>
            </w:r>
          </w:p>
        </w:tc>
        <w:tc>
          <w:tcPr>
            <w:tcW w:w="4428" w:type="dxa"/>
          </w:tcPr>
          <w:p w:rsidR="00EE1280" w:rsidRDefault="00EE1280" w:rsidP="00BE3156">
            <w:r>
              <w:t>Dosage of drug.</w:t>
            </w:r>
          </w:p>
        </w:tc>
      </w:tr>
      <w:tr w:rsidR="00EE1280">
        <w:tc>
          <w:tcPr>
            <w:tcW w:w="4428" w:type="dxa"/>
          </w:tcPr>
          <w:p w:rsidR="00EE1280" w:rsidRPr="00A86AC9" w:rsidRDefault="00EE1280" w:rsidP="00BE3156">
            <w:pPr>
              <w:rPr>
                <w:b/>
                <w:bCs/>
              </w:rPr>
            </w:pPr>
            <w:r w:rsidRPr="00A86AC9">
              <w:rPr>
                <w:b/>
                <w:bCs/>
              </w:rPr>
              <w:t>Delivery</w:t>
            </w:r>
          </w:p>
        </w:tc>
        <w:tc>
          <w:tcPr>
            <w:tcW w:w="4428" w:type="dxa"/>
          </w:tcPr>
          <w:p w:rsidR="00EE1280" w:rsidRDefault="00EE1280" w:rsidP="00BE3156">
            <w:r>
              <w:t>Delivery mechanism of drug.</w:t>
            </w:r>
          </w:p>
        </w:tc>
      </w:tr>
    </w:tbl>
    <w:p w:rsidR="00EE1280" w:rsidRDefault="00EE1280" w:rsidP="00EE1280"/>
    <w:p w:rsidR="00EE1280" w:rsidRDefault="00EE1280" w:rsidP="00EE1280">
      <w:pPr>
        <w:pStyle w:val="Caption"/>
        <w:keepNext/>
      </w:pPr>
    </w:p>
    <w:p w:rsidR="00EE1280" w:rsidRDefault="00EE1280" w:rsidP="00EE1280">
      <w:pPr>
        <w:pStyle w:val="Caption"/>
        <w:keepNext/>
      </w:pPr>
      <w:r>
        <w:br w:type="page"/>
      </w:r>
    </w:p>
    <w:p w:rsidR="00EE1280" w:rsidRDefault="00EE1280" w:rsidP="00EE1280">
      <w:pPr>
        <w:pStyle w:val="Caption"/>
        <w:keepNext/>
      </w:pPr>
      <w:proofErr w:type="gramStart"/>
      <w:r>
        <w:lastRenderedPageBreak/>
        <w:t>Table 32.</w:t>
      </w:r>
      <w:proofErr w:type="gramEnd"/>
      <w:r>
        <w:t xml:space="preserve"> </w:t>
      </w:r>
      <w:proofErr w:type="gramStart"/>
      <w:r w:rsidRPr="00280B42">
        <w:rPr>
          <w:b w:val="0"/>
          <w:bCs w:val="0"/>
          <w:i/>
          <w:iCs/>
        </w:rPr>
        <w:t>Athen</w:t>
      </w:r>
      <w:r>
        <w:rPr>
          <w:b w:val="0"/>
          <w:bCs w:val="0"/>
          <w:i/>
          <w:iCs/>
        </w:rPr>
        <w:t>a</w:t>
      </w:r>
      <w:r>
        <w:rPr>
          <w:b w:val="0"/>
          <w:bCs w:val="0"/>
        </w:rPr>
        <w:t xml:space="preserve"> and </w:t>
      </w:r>
      <w:r w:rsidRPr="00A50545">
        <w:rPr>
          <w:b w:val="0"/>
          <w:bCs w:val="0"/>
          <w:i/>
        </w:rPr>
        <w:t>Atheneon</w:t>
      </w:r>
      <w:r>
        <w:rPr>
          <w:b w:val="0"/>
          <w:bCs w:val="0"/>
        </w:rPr>
        <w:t>HTN_DRUG_TRANSLATION table.</w:t>
      </w:r>
      <w:proofErr w:type="gramEnd"/>
      <w:r>
        <w:rPr>
          <w:b w:val="0"/>
          <w:bCs w:val="0"/>
        </w:rPr>
        <w:t xml:space="preserve"> </w:t>
      </w:r>
      <w:proofErr w:type="gramStart"/>
      <w:r>
        <w:rPr>
          <w:b w:val="0"/>
          <w:bCs w:val="0"/>
        </w:rPr>
        <w:t xml:space="preserve">Contains an exhaustive list of all drugs with their </w:t>
      </w:r>
      <w:r w:rsidRPr="00A86AC9">
        <w:rPr>
          <w:b w:val="0"/>
          <w:bCs w:val="0"/>
          <w:i/>
        </w:rPr>
        <w:t>VA National Dru</w:t>
      </w:r>
      <w:r>
        <w:rPr>
          <w:b w:val="0"/>
          <w:bCs w:val="0"/>
          <w:i/>
        </w:rPr>
        <w:t xml:space="preserve">g Identifier </w:t>
      </w:r>
      <w:r w:rsidRPr="00F80763">
        <w:rPr>
          <w:b w:val="0"/>
          <w:bCs w:val="0"/>
        </w:rPr>
        <w:t xml:space="preserve">in addition </w:t>
      </w:r>
      <w:r>
        <w:rPr>
          <w:b w:val="0"/>
          <w:bCs w:val="0"/>
        </w:rPr>
        <w:t>to other VA-specific identifiers.</w:t>
      </w:r>
      <w:proofErr w:type="gramEnd"/>
      <w:r>
        <w:rPr>
          <w:b w:val="0"/>
          <w:bCs w:val="0"/>
          <w:i/>
        </w:rPr>
        <w:t xml:space="preserve"> </w:t>
      </w:r>
      <w:r>
        <w:rPr>
          <w:b w:val="0"/>
          <w:bCs w:val="0"/>
        </w:rPr>
        <w:t xml:space="preserve">Appendix 4 contains a SQL script that can be used to generate this table. A copy of this table is required in both the </w:t>
      </w:r>
      <w:r w:rsidRPr="00A50545">
        <w:rPr>
          <w:b w:val="0"/>
          <w:bCs w:val="0"/>
          <w:i/>
        </w:rPr>
        <w:t>Athena</w:t>
      </w:r>
      <w:r>
        <w:rPr>
          <w:b w:val="0"/>
          <w:bCs w:val="0"/>
        </w:rPr>
        <w:t xml:space="preserve"> and the </w:t>
      </w:r>
      <w:r>
        <w:rPr>
          <w:b w:val="0"/>
          <w:bCs w:val="0"/>
          <w:i/>
        </w:rPr>
        <w:t>Athene</w:t>
      </w:r>
      <w:r w:rsidRPr="00A50545">
        <w:rPr>
          <w:b w:val="0"/>
          <w:bCs w:val="0"/>
          <w:i/>
        </w:rPr>
        <w:t xml:space="preserve">on </w:t>
      </w:r>
      <w:r>
        <w:rPr>
          <w:b w:val="0"/>
          <w:bCs w:val="0"/>
        </w:rPr>
        <w:t>databases. See Table 19 for a description of how these values are used.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98"/>
        <w:gridCol w:w="5958"/>
      </w:tblGrid>
      <w:tr w:rsidR="00EE1280">
        <w:tc>
          <w:tcPr>
            <w:tcW w:w="2898" w:type="dxa"/>
          </w:tcPr>
          <w:p w:rsidR="00EE1280" w:rsidRPr="00A86AC9" w:rsidRDefault="00EE1280" w:rsidP="00BE3156">
            <w:pPr>
              <w:rPr>
                <w:b/>
                <w:bCs/>
              </w:rPr>
            </w:pPr>
            <w:r w:rsidRPr="00A86AC9">
              <w:rPr>
                <w:b/>
                <w:bCs/>
              </w:rPr>
              <w:t>Column</w:t>
            </w:r>
          </w:p>
        </w:tc>
        <w:tc>
          <w:tcPr>
            <w:tcW w:w="5958" w:type="dxa"/>
          </w:tcPr>
          <w:p w:rsidR="00EE1280" w:rsidRPr="00A86AC9" w:rsidRDefault="00EE1280" w:rsidP="00BE3156">
            <w:pPr>
              <w:rPr>
                <w:b/>
                <w:bCs/>
              </w:rPr>
            </w:pPr>
            <w:r w:rsidRPr="00A86AC9">
              <w:rPr>
                <w:b/>
                <w:bCs/>
              </w:rPr>
              <w:t>Description</w:t>
            </w:r>
          </w:p>
        </w:tc>
      </w:tr>
      <w:tr w:rsidR="00EE1280">
        <w:tc>
          <w:tcPr>
            <w:tcW w:w="2898" w:type="dxa"/>
          </w:tcPr>
          <w:p w:rsidR="00EE1280" w:rsidRPr="00A86AC9" w:rsidRDefault="00EE1280" w:rsidP="00BE3156">
            <w:pPr>
              <w:rPr>
                <w:b/>
                <w:bCs/>
              </w:rPr>
            </w:pPr>
            <w:r>
              <w:rPr>
                <w:b/>
                <w:bCs/>
              </w:rPr>
              <w:t>Nat</w:t>
            </w:r>
            <w:r w:rsidRPr="00A86AC9">
              <w:rPr>
                <w:b/>
                <w:bCs/>
              </w:rPr>
              <w:t>ID</w:t>
            </w:r>
          </w:p>
        </w:tc>
        <w:tc>
          <w:tcPr>
            <w:tcW w:w="5958" w:type="dxa"/>
          </w:tcPr>
          <w:p w:rsidR="00EE1280" w:rsidRDefault="00EE1280" w:rsidP="00BE3156">
            <w:r>
              <w:t>VA National Drug Identifier.</w:t>
            </w:r>
          </w:p>
        </w:tc>
      </w:tr>
      <w:tr w:rsidR="00EE1280">
        <w:tc>
          <w:tcPr>
            <w:tcW w:w="2898" w:type="dxa"/>
          </w:tcPr>
          <w:p w:rsidR="00EE1280" w:rsidRPr="00A86AC9" w:rsidRDefault="00EE1280" w:rsidP="00BE3156">
            <w:pPr>
              <w:rPr>
                <w:b/>
                <w:bCs/>
              </w:rPr>
            </w:pPr>
            <w:r>
              <w:rPr>
                <w:b/>
                <w:bCs/>
              </w:rPr>
              <w:t>N50_ID</w:t>
            </w:r>
          </w:p>
        </w:tc>
        <w:tc>
          <w:tcPr>
            <w:tcW w:w="5958" w:type="dxa"/>
          </w:tcPr>
          <w:p w:rsidR="00EE1280" w:rsidRDefault="00EE1280" w:rsidP="00BE3156">
            <w:r>
              <w:t>The VA N50 identifier of the drug.</w:t>
            </w:r>
          </w:p>
        </w:tc>
      </w:tr>
      <w:tr w:rsidR="00EE1280">
        <w:tc>
          <w:tcPr>
            <w:tcW w:w="2898" w:type="dxa"/>
          </w:tcPr>
          <w:p w:rsidR="00EE1280" w:rsidRPr="00A86AC9" w:rsidRDefault="00EE1280" w:rsidP="00BE3156">
            <w:pPr>
              <w:rPr>
                <w:b/>
                <w:bCs/>
              </w:rPr>
            </w:pPr>
            <w:r>
              <w:rPr>
                <w:b/>
                <w:bCs/>
              </w:rPr>
              <w:t>VAClass</w:t>
            </w:r>
          </w:p>
        </w:tc>
        <w:tc>
          <w:tcPr>
            <w:tcW w:w="5958" w:type="dxa"/>
          </w:tcPr>
          <w:p w:rsidR="00EE1280" w:rsidRDefault="00EE1280" w:rsidP="00BE3156">
            <w:r>
              <w:t>A free text description of the drug.</w:t>
            </w:r>
          </w:p>
        </w:tc>
      </w:tr>
      <w:tr w:rsidR="00EE1280">
        <w:tc>
          <w:tcPr>
            <w:tcW w:w="2898" w:type="dxa"/>
          </w:tcPr>
          <w:p w:rsidR="00EE1280" w:rsidRPr="00A86AC9" w:rsidRDefault="00EE1280" w:rsidP="00BE3156">
            <w:pPr>
              <w:rPr>
                <w:b/>
                <w:bCs/>
              </w:rPr>
            </w:pPr>
            <w:r>
              <w:rPr>
                <w:b/>
                <w:bCs/>
              </w:rPr>
              <w:t>N50_NAME</w:t>
            </w:r>
          </w:p>
        </w:tc>
        <w:tc>
          <w:tcPr>
            <w:tcW w:w="5958" w:type="dxa"/>
          </w:tcPr>
          <w:p w:rsidR="00EE1280" w:rsidRDefault="00EE1280" w:rsidP="00BE3156">
            <w:r>
              <w:t>The VA N50 name of the drug.</w:t>
            </w:r>
          </w:p>
        </w:tc>
      </w:tr>
      <w:tr w:rsidR="00EE1280">
        <w:tc>
          <w:tcPr>
            <w:tcW w:w="2898" w:type="dxa"/>
          </w:tcPr>
          <w:p w:rsidR="00EE1280" w:rsidRPr="00A86AC9" w:rsidRDefault="00EE1280" w:rsidP="00BE3156">
            <w:pPr>
              <w:rPr>
                <w:b/>
                <w:bCs/>
              </w:rPr>
            </w:pPr>
            <w:r>
              <w:rPr>
                <w:b/>
                <w:bCs/>
              </w:rPr>
              <w:t>Drug</w:t>
            </w:r>
          </w:p>
        </w:tc>
        <w:tc>
          <w:tcPr>
            <w:tcW w:w="5958" w:type="dxa"/>
          </w:tcPr>
          <w:p w:rsidR="00EE1280" w:rsidRDefault="00EE1280" w:rsidP="00BE3156">
            <w:r>
              <w:t>Name of drug.</w:t>
            </w:r>
          </w:p>
        </w:tc>
      </w:tr>
      <w:tr w:rsidR="00EE1280">
        <w:tc>
          <w:tcPr>
            <w:tcW w:w="2898" w:type="dxa"/>
          </w:tcPr>
          <w:p w:rsidR="00EE1280" w:rsidRPr="00A86AC9" w:rsidRDefault="00EE1280" w:rsidP="00BE3156">
            <w:pPr>
              <w:rPr>
                <w:b/>
                <w:bCs/>
              </w:rPr>
            </w:pPr>
            <w:r>
              <w:rPr>
                <w:b/>
                <w:bCs/>
              </w:rPr>
              <w:t>Dosage</w:t>
            </w:r>
          </w:p>
        </w:tc>
        <w:tc>
          <w:tcPr>
            <w:tcW w:w="5958" w:type="dxa"/>
          </w:tcPr>
          <w:p w:rsidR="00EE1280" w:rsidRDefault="00EE1280" w:rsidP="00BE3156">
            <w:r>
              <w:t>Dosage of drug.</w:t>
            </w:r>
          </w:p>
        </w:tc>
      </w:tr>
      <w:tr w:rsidR="00EE1280">
        <w:tc>
          <w:tcPr>
            <w:tcW w:w="2898" w:type="dxa"/>
          </w:tcPr>
          <w:p w:rsidR="00EE1280" w:rsidRDefault="00EE1280" w:rsidP="00BE3156">
            <w:pPr>
              <w:rPr>
                <w:b/>
                <w:bCs/>
              </w:rPr>
            </w:pPr>
            <w:r>
              <w:rPr>
                <w:b/>
                <w:bCs/>
              </w:rPr>
              <w:t>Delivery</w:t>
            </w:r>
          </w:p>
        </w:tc>
        <w:tc>
          <w:tcPr>
            <w:tcW w:w="5958" w:type="dxa"/>
          </w:tcPr>
          <w:p w:rsidR="00EE1280" w:rsidRDefault="00EE1280" w:rsidP="00BE3156">
            <w:r>
              <w:t>Delivery mechanism of drug.</w:t>
            </w:r>
          </w:p>
        </w:tc>
      </w:tr>
      <w:tr w:rsidR="00EE1280">
        <w:tc>
          <w:tcPr>
            <w:tcW w:w="2898" w:type="dxa"/>
          </w:tcPr>
          <w:p w:rsidR="00EE1280" w:rsidRDefault="00EE1280" w:rsidP="00BE3156">
            <w:pPr>
              <w:rPr>
                <w:b/>
                <w:bCs/>
              </w:rPr>
            </w:pPr>
            <w:r>
              <w:rPr>
                <w:b/>
                <w:bCs/>
              </w:rPr>
              <w:t>N50_6_ID</w:t>
            </w:r>
          </w:p>
        </w:tc>
        <w:tc>
          <w:tcPr>
            <w:tcW w:w="5958" w:type="dxa"/>
          </w:tcPr>
          <w:p w:rsidR="00EE1280" w:rsidRDefault="00EE1280" w:rsidP="00BE3156">
            <w:r>
              <w:t xml:space="preserve">The VA </w:t>
            </w:r>
            <w:proofErr w:type="gramStart"/>
            <w:r>
              <w:t>file</w:t>
            </w:r>
            <w:proofErr w:type="gramEnd"/>
            <w:r>
              <w:t xml:space="preserve"> number 50.6 identifier of the drug.</w:t>
            </w:r>
          </w:p>
        </w:tc>
      </w:tr>
      <w:tr w:rsidR="00EE1280">
        <w:tc>
          <w:tcPr>
            <w:tcW w:w="2898" w:type="dxa"/>
          </w:tcPr>
          <w:p w:rsidR="00EE1280" w:rsidRDefault="00EE1280" w:rsidP="00BE3156">
            <w:pPr>
              <w:rPr>
                <w:b/>
                <w:bCs/>
              </w:rPr>
            </w:pPr>
            <w:r>
              <w:rPr>
                <w:b/>
                <w:bCs/>
              </w:rPr>
              <w:t>N50_6_NAME</w:t>
            </w:r>
          </w:p>
        </w:tc>
        <w:tc>
          <w:tcPr>
            <w:tcW w:w="5958" w:type="dxa"/>
          </w:tcPr>
          <w:p w:rsidR="00EE1280" w:rsidRDefault="00EE1280" w:rsidP="00BE3156">
            <w:r>
              <w:t>The VA file number 50.6 name of the drug.</w:t>
            </w:r>
          </w:p>
        </w:tc>
      </w:tr>
      <w:tr w:rsidR="00EE1280">
        <w:tc>
          <w:tcPr>
            <w:tcW w:w="2898" w:type="dxa"/>
          </w:tcPr>
          <w:p w:rsidR="00EE1280" w:rsidRDefault="00EE1280" w:rsidP="00BE3156">
            <w:pPr>
              <w:rPr>
                <w:b/>
                <w:bCs/>
              </w:rPr>
            </w:pPr>
            <w:r>
              <w:rPr>
                <w:b/>
                <w:bCs/>
              </w:rPr>
              <w:t>N50_416_ID</w:t>
            </w:r>
          </w:p>
        </w:tc>
        <w:tc>
          <w:tcPr>
            <w:tcW w:w="5958" w:type="dxa"/>
          </w:tcPr>
          <w:p w:rsidR="00EE1280" w:rsidRDefault="00EE1280" w:rsidP="00BE3156">
            <w:r>
              <w:t xml:space="preserve">The VA </w:t>
            </w:r>
            <w:proofErr w:type="gramStart"/>
            <w:r>
              <w:t>file</w:t>
            </w:r>
            <w:proofErr w:type="gramEnd"/>
            <w:r>
              <w:t xml:space="preserve"> number 50.416 identifier of the drug.</w:t>
            </w:r>
          </w:p>
        </w:tc>
      </w:tr>
      <w:tr w:rsidR="00EE1280">
        <w:tc>
          <w:tcPr>
            <w:tcW w:w="2898" w:type="dxa"/>
          </w:tcPr>
          <w:p w:rsidR="00EE1280" w:rsidRDefault="00EE1280" w:rsidP="00BE3156">
            <w:pPr>
              <w:rPr>
                <w:b/>
                <w:bCs/>
              </w:rPr>
            </w:pPr>
            <w:r>
              <w:rPr>
                <w:b/>
                <w:bCs/>
              </w:rPr>
              <w:t>N50_416_NAME</w:t>
            </w:r>
          </w:p>
        </w:tc>
        <w:tc>
          <w:tcPr>
            <w:tcW w:w="5958" w:type="dxa"/>
          </w:tcPr>
          <w:p w:rsidR="00EE1280" w:rsidRDefault="00EE1280" w:rsidP="00BE3156">
            <w:r>
              <w:t>The VA file number 50.416 name of the drug.</w:t>
            </w:r>
          </w:p>
        </w:tc>
      </w:tr>
      <w:tr w:rsidR="00EE1280">
        <w:tc>
          <w:tcPr>
            <w:tcW w:w="2898" w:type="dxa"/>
          </w:tcPr>
          <w:p w:rsidR="00EE1280" w:rsidRDefault="00EE1280" w:rsidP="00BE3156">
            <w:pPr>
              <w:rPr>
                <w:b/>
                <w:bCs/>
              </w:rPr>
            </w:pPr>
            <w:r>
              <w:rPr>
                <w:b/>
                <w:bCs/>
              </w:rPr>
              <w:t>N50_605_ID</w:t>
            </w:r>
          </w:p>
        </w:tc>
        <w:tc>
          <w:tcPr>
            <w:tcW w:w="5958" w:type="dxa"/>
          </w:tcPr>
          <w:p w:rsidR="00EE1280" w:rsidRDefault="00EE1280" w:rsidP="00BE3156">
            <w:r>
              <w:t xml:space="preserve">The VA </w:t>
            </w:r>
            <w:proofErr w:type="gramStart"/>
            <w:r>
              <w:t>file</w:t>
            </w:r>
            <w:proofErr w:type="gramEnd"/>
            <w:r>
              <w:t xml:space="preserve"> number 50.605 identifier of the drug.</w:t>
            </w:r>
          </w:p>
        </w:tc>
      </w:tr>
      <w:tr w:rsidR="00EE1280">
        <w:tc>
          <w:tcPr>
            <w:tcW w:w="2898" w:type="dxa"/>
          </w:tcPr>
          <w:p w:rsidR="00EE1280" w:rsidRDefault="00EE1280" w:rsidP="00BE3156">
            <w:pPr>
              <w:rPr>
                <w:b/>
                <w:bCs/>
              </w:rPr>
            </w:pPr>
            <w:r>
              <w:rPr>
                <w:b/>
                <w:bCs/>
              </w:rPr>
              <w:t>N50_605_NAME</w:t>
            </w:r>
          </w:p>
        </w:tc>
        <w:tc>
          <w:tcPr>
            <w:tcW w:w="5958" w:type="dxa"/>
          </w:tcPr>
          <w:p w:rsidR="00EE1280" w:rsidRDefault="00EE1280" w:rsidP="00BE3156">
            <w:r>
              <w:t>The VA file number 50.605 name of the drug.</w:t>
            </w:r>
          </w:p>
        </w:tc>
      </w:tr>
    </w:tbl>
    <w:p w:rsidR="00EE1280" w:rsidRDefault="00EE1280" w:rsidP="00EE1280"/>
    <w:p w:rsidR="00EE1280" w:rsidRDefault="00EE1280" w:rsidP="00EE1280"/>
    <w:p w:rsidR="00EE1280" w:rsidRDefault="00EE1280" w:rsidP="00EE1280">
      <w:pPr>
        <w:pStyle w:val="Heading1"/>
      </w:pPr>
      <w:r>
        <w:br w:type="page"/>
      </w:r>
      <w:bookmarkStart w:id="709" w:name="_Toc291756741"/>
      <w:r>
        <w:lastRenderedPageBreak/>
        <w:t>References</w:t>
      </w:r>
      <w:bookmarkEnd w:id="709"/>
    </w:p>
    <w:p w:rsidR="00EE1280" w:rsidRDefault="00EE1280" w:rsidP="00EE1280">
      <w:pPr>
        <w:rPr>
          <w:b/>
          <w:i/>
        </w:rPr>
      </w:pPr>
    </w:p>
    <w:p w:rsidR="00EE1280" w:rsidRDefault="00EE1280" w:rsidP="00EE1280">
      <w:pPr>
        <w:rPr>
          <w:b/>
          <w:i/>
        </w:rPr>
      </w:pPr>
      <w:r>
        <w:rPr>
          <w:b/>
          <w:i/>
        </w:rPr>
        <w:t xml:space="preserve">[1] </w:t>
      </w:r>
      <w:r>
        <w:t xml:space="preserve">M. K. Goldstein, B. B. Hoffman, R. W. Coleman, S. W. Tu, M. J. O'Connor, S. B. Martins, A. Advani, R. D. Shankar, M. A. Musen. (2001). </w:t>
      </w:r>
      <w:r w:rsidRPr="00880690">
        <w:rPr>
          <w:i/>
        </w:rPr>
        <w:t>Patient Safety in Guideline-Based Decision Support for Hypertension Management: ATHENA DSS</w:t>
      </w:r>
      <w:r>
        <w:t xml:space="preserve">. </w:t>
      </w:r>
      <w:proofErr w:type="gramStart"/>
      <w:r>
        <w:t>AMIA Annual Symposium, Washington, DC.</w:t>
      </w:r>
      <w:proofErr w:type="gramEnd"/>
      <w:r w:rsidRPr="00407FF2">
        <w:rPr>
          <w:b/>
          <w:i/>
        </w:rPr>
        <w:t xml:space="preserve"> </w:t>
      </w:r>
    </w:p>
    <w:p w:rsidR="00EE1280" w:rsidRDefault="00EE1280" w:rsidP="00EE1280">
      <w:pPr>
        <w:rPr>
          <w:b/>
          <w:i/>
        </w:rPr>
      </w:pPr>
    </w:p>
    <w:p w:rsidR="00EE1280" w:rsidRDefault="00EE1280" w:rsidP="00EE1280">
      <w:r>
        <w:rPr>
          <w:b/>
          <w:i/>
        </w:rPr>
        <w:t>[2</w:t>
      </w:r>
      <w:r w:rsidRPr="00407FF2">
        <w:rPr>
          <w:b/>
          <w:i/>
        </w:rPr>
        <w:t xml:space="preserve">] </w:t>
      </w:r>
      <w:r>
        <w:t>M. J. O'Connor, S. W. Tu, M. A. Musen (2002).</w:t>
      </w:r>
      <w:r w:rsidRPr="00C844C2">
        <w:t xml:space="preserve"> </w:t>
      </w:r>
      <w:r w:rsidRPr="00880690">
        <w:rPr>
          <w:i/>
        </w:rPr>
        <w:t>The Chronus II Temporal Database Mediator</w:t>
      </w:r>
      <w:r>
        <w:t xml:space="preserve">. </w:t>
      </w:r>
      <w:proofErr w:type="gramStart"/>
      <w:r>
        <w:t>AMIA Annual Symposium, San Antonio, TX.</w:t>
      </w:r>
      <w:proofErr w:type="gramEnd"/>
      <w:r>
        <w:t xml:space="preserve"> </w:t>
      </w:r>
    </w:p>
    <w:p w:rsidR="00EE1280" w:rsidRDefault="00EE1280" w:rsidP="00EE1280">
      <w:pPr>
        <w:pStyle w:val="Heading1"/>
      </w:pPr>
      <w:r>
        <w:br w:type="page"/>
      </w:r>
      <w:bookmarkStart w:id="710" w:name="_Toc291756742"/>
      <w:proofErr w:type="gramStart"/>
      <w:r>
        <w:lastRenderedPageBreak/>
        <w:t>Appendix 1.</w:t>
      </w:r>
      <w:proofErr w:type="gramEnd"/>
      <w:r>
        <w:t xml:space="preserve"> </w:t>
      </w:r>
      <w:proofErr w:type="gramStart"/>
      <w:r>
        <w:t>Invoking the Convertor.</w:t>
      </w:r>
      <w:bookmarkEnd w:id="710"/>
      <w:proofErr w:type="gramEnd"/>
    </w:p>
    <w:p w:rsidR="00EE1280" w:rsidRDefault="00EE1280" w:rsidP="00EE1280">
      <w:r>
        <w:t xml:space="preserve">The convertor code is contained in the Java class </w:t>
      </w:r>
      <w:r w:rsidRPr="00E22C0E">
        <w:rPr>
          <w:rFonts w:ascii="Courier" w:hAnsi="Courier"/>
          <w:sz w:val="20"/>
          <w:szCs w:val="20"/>
        </w:rPr>
        <w:t>ConvertorII</w:t>
      </w:r>
      <w:r>
        <w:t xml:space="preserve">, which is in the package </w:t>
      </w:r>
      <w:proofErr w:type="gramStart"/>
      <w:r w:rsidRPr="00E22C0E">
        <w:rPr>
          <w:rFonts w:ascii="Courier" w:hAnsi="Courier"/>
          <w:sz w:val="20"/>
          <w:szCs w:val="20"/>
        </w:rPr>
        <w:t>edu.stanford.smi.Athena</w:t>
      </w:r>
      <w:r>
        <w:t xml:space="preserve"> .</w:t>
      </w:r>
      <w:proofErr w:type="gramEnd"/>
      <w:r>
        <w:t xml:space="preserve"> It can be invoked as follows:</w:t>
      </w:r>
    </w:p>
    <w:p w:rsidR="00EE1280" w:rsidRDefault="00EE1280" w:rsidP="00EE1280"/>
    <w:p w:rsidR="00EE1280" w:rsidRDefault="00EE1280" w:rsidP="00EE1280">
      <w:pPr>
        <w:rPr>
          <w:rFonts w:ascii="Courier" w:hAnsi="Courier"/>
          <w:sz w:val="20"/>
          <w:szCs w:val="20"/>
        </w:rPr>
      </w:pPr>
      <w:proofErr w:type="gramStart"/>
      <w:r w:rsidRPr="00E22C0E">
        <w:rPr>
          <w:rFonts w:ascii="Courier" w:hAnsi="Courier"/>
          <w:sz w:val="20"/>
          <w:szCs w:val="20"/>
        </w:rPr>
        <w:t>java</w:t>
      </w:r>
      <w:proofErr w:type="gramEnd"/>
      <w:r w:rsidRPr="00E22C0E">
        <w:rPr>
          <w:rFonts w:ascii="Courier" w:hAnsi="Courier"/>
          <w:sz w:val="20"/>
          <w:szCs w:val="20"/>
        </w:rPr>
        <w:t xml:space="preserve"> edu.stanford.smi.A</w:t>
      </w:r>
      <w:r>
        <w:rPr>
          <w:rFonts w:ascii="Courier" w:hAnsi="Courier"/>
          <w:sz w:val="20"/>
          <w:szCs w:val="20"/>
        </w:rPr>
        <w:t xml:space="preserve">thena.ConvertorII </w:t>
      </w:r>
      <w:r w:rsidRPr="00E22C0E">
        <w:rPr>
          <w:rFonts w:ascii="Courier" w:hAnsi="Courier"/>
          <w:sz w:val="20"/>
          <w:szCs w:val="20"/>
        </w:rPr>
        <w:t xml:space="preserve">&lt;initialization_file&gt; </w:t>
      </w:r>
    </w:p>
    <w:p w:rsidR="00EE1280" w:rsidRDefault="00EE1280" w:rsidP="00EE1280">
      <w:pPr>
        <w:rPr>
          <w:rFonts w:ascii="Courier" w:hAnsi="Courier"/>
          <w:sz w:val="20"/>
          <w:szCs w:val="20"/>
        </w:rPr>
      </w:pPr>
    </w:p>
    <w:p w:rsidR="00EE1280" w:rsidRDefault="00EE1280" w:rsidP="00EE1280">
      <w:r>
        <w:t>The initialization file is a standard properties file and contains the following entries:</w:t>
      </w:r>
    </w:p>
    <w:p w:rsidR="00EE1280" w:rsidRDefault="00EE1280" w:rsidP="00EE1280"/>
    <w:p w:rsidR="00EE1280" w:rsidRDefault="00EE1280" w:rsidP="00EE1280">
      <w:r w:rsidRPr="00E22C0E">
        <w:rPr>
          <w:rFonts w:ascii="Courier" w:hAnsi="Courier"/>
          <w:sz w:val="20"/>
          <w:szCs w:val="20"/>
        </w:rPr>
        <w:t>CONVERTOR_SOURCE_DATABASE</w:t>
      </w:r>
      <w:r>
        <w:t xml:space="preserve"> </w:t>
      </w:r>
      <w:proofErr w:type="gramStart"/>
      <w:r>
        <w:t>The</w:t>
      </w:r>
      <w:proofErr w:type="gramEnd"/>
      <w:r>
        <w:t xml:space="preserve"> ODBC URI of the </w:t>
      </w:r>
      <w:r w:rsidRPr="00E22C0E">
        <w:rPr>
          <w:i/>
        </w:rPr>
        <w:t>Athena</w:t>
      </w:r>
      <w:r>
        <w:t xml:space="preserve"> database. </w:t>
      </w:r>
    </w:p>
    <w:p w:rsidR="00EE1280" w:rsidRPr="00E22C0E" w:rsidRDefault="00EE1280" w:rsidP="00EE1280">
      <w:pPr>
        <w:rPr>
          <w:rFonts w:ascii="Courier" w:hAnsi="Courier"/>
          <w:sz w:val="20"/>
          <w:szCs w:val="20"/>
        </w:rPr>
      </w:pPr>
    </w:p>
    <w:p w:rsidR="00EE1280" w:rsidRDefault="00EE1280" w:rsidP="00EE1280">
      <w:r w:rsidRPr="00E22C0E">
        <w:rPr>
          <w:rFonts w:ascii="Courier" w:hAnsi="Courier"/>
          <w:sz w:val="20"/>
          <w:szCs w:val="20"/>
        </w:rPr>
        <w:t>CONVERTOR_</w:t>
      </w:r>
      <w:r>
        <w:rPr>
          <w:rFonts w:ascii="Courier" w:hAnsi="Courier"/>
          <w:sz w:val="20"/>
          <w:szCs w:val="20"/>
        </w:rPr>
        <w:t>TARGET</w:t>
      </w:r>
      <w:r w:rsidRPr="00E22C0E">
        <w:rPr>
          <w:rFonts w:ascii="Courier" w:hAnsi="Courier"/>
          <w:sz w:val="20"/>
          <w:szCs w:val="20"/>
        </w:rPr>
        <w:t>_DATABASE</w:t>
      </w:r>
      <w:r>
        <w:t xml:space="preserve"> </w:t>
      </w:r>
      <w:proofErr w:type="gramStart"/>
      <w:r>
        <w:t>The</w:t>
      </w:r>
      <w:proofErr w:type="gramEnd"/>
      <w:r>
        <w:t xml:space="preserve"> ODBC URI of the </w:t>
      </w:r>
      <w:r w:rsidRPr="00E22C0E">
        <w:rPr>
          <w:i/>
        </w:rPr>
        <w:t>Athen</w:t>
      </w:r>
      <w:r>
        <w:rPr>
          <w:i/>
        </w:rPr>
        <w:t>eon</w:t>
      </w:r>
      <w:r>
        <w:t xml:space="preserve"> database. </w:t>
      </w:r>
    </w:p>
    <w:p w:rsidR="00EE1280" w:rsidRDefault="00EE1280" w:rsidP="00EE1280"/>
    <w:p w:rsidR="00EE1280" w:rsidRDefault="00EE1280" w:rsidP="00EE1280">
      <w:proofErr w:type="gramStart"/>
      <w:r w:rsidRPr="00E22C0E">
        <w:rPr>
          <w:rFonts w:ascii="Courier" w:hAnsi="Courier"/>
          <w:sz w:val="20"/>
          <w:szCs w:val="20"/>
        </w:rPr>
        <w:t>CONVERTOR_</w:t>
      </w:r>
      <w:r>
        <w:rPr>
          <w:rFonts w:ascii="Courier" w:hAnsi="Courier"/>
          <w:sz w:val="20"/>
          <w:szCs w:val="20"/>
        </w:rPr>
        <w:t>SOURCE</w:t>
      </w:r>
      <w:r w:rsidRPr="00E22C0E">
        <w:rPr>
          <w:rFonts w:ascii="Courier" w:hAnsi="Courier"/>
          <w:sz w:val="20"/>
          <w:szCs w:val="20"/>
        </w:rPr>
        <w:t>_</w:t>
      </w:r>
      <w:r>
        <w:rPr>
          <w:rFonts w:ascii="Courier" w:hAnsi="Courier"/>
          <w:sz w:val="20"/>
          <w:szCs w:val="20"/>
        </w:rPr>
        <w:t>USER</w:t>
      </w:r>
      <w:r>
        <w:t xml:space="preserve"> The user ID for the </w:t>
      </w:r>
      <w:r w:rsidRPr="00E22C0E">
        <w:rPr>
          <w:i/>
        </w:rPr>
        <w:t>Athen</w:t>
      </w:r>
      <w:r>
        <w:rPr>
          <w:i/>
        </w:rPr>
        <w:t>a</w:t>
      </w:r>
      <w:r>
        <w:t xml:space="preserve"> database JDBC connection.</w:t>
      </w:r>
      <w:proofErr w:type="gramEnd"/>
      <w:r>
        <w:t xml:space="preserve"> </w:t>
      </w:r>
    </w:p>
    <w:p w:rsidR="00EE1280" w:rsidRDefault="00EE1280" w:rsidP="00EE1280"/>
    <w:p w:rsidR="00EE1280" w:rsidRDefault="00EE1280" w:rsidP="00EE1280">
      <w:proofErr w:type="gramStart"/>
      <w:r w:rsidRPr="00E22C0E">
        <w:rPr>
          <w:rFonts w:ascii="Courier" w:hAnsi="Courier"/>
          <w:sz w:val="20"/>
          <w:szCs w:val="20"/>
        </w:rPr>
        <w:t>CONVERTOR_</w:t>
      </w:r>
      <w:r>
        <w:rPr>
          <w:rFonts w:ascii="Courier" w:hAnsi="Courier"/>
          <w:sz w:val="20"/>
          <w:szCs w:val="20"/>
        </w:rPr>
        <w:t>TARGET</w:t>
      </w:r>
      <w:r w:rsidRPr="00E22C0E">
        <w:rPr>
          <w:rFonts w:ascii="Courier" w:hAnsi="Courier"/>
          <w:sz w:val="20"/>
          <w:szCs w:val="20"/>
        </w:rPr>
        <w:t>_</w:t>
      </w:r>
      <w:r>
        <w:rPr>
          <w:rFonts w:ascii="Courier" w:hAnsi="Courier"/>
          <w:sz w:val="20"/>
          <w:szCs w:val="20"/>
        </w:rPr>
        <w:t>USER</w:t>
      </w:r>
      <w:r>
        <w:t xml:space="preserve"> The user ID for the </w:t>
      </w:r>
      <w:r w:rsidRPr="00E22C0E">
        <w:rPr>
          <w:i/>
        </w:rPr>
        <w:t>Athen</w:t>
      </w:r>
      <w:r>
        <w:rPr>
          <w:i/>
        </w:rPr>
        <w:t>eon</w:t>
      </w:r>
      <w:r>
        <w:t xml:space="preserve"> database JDBC connection.</w:t>
      </w:r>
      <w:proofErr w:type="gramEnd"/>
      <w:r>
        <w:t xml:space="preserve"> </w:t>
      </w:r>
    </w:p>
    <w:p w:rsidR="00EE1280" w:rsidRDefault="00EE1280" w:rsidP="00EE1280">
      <w:pPr>
        <w:rPr>
          <w:rFonts w:ascii="Courier" w:hAnsi="Courier"/>
          <w:sz w:val="20"/>
          <w:szCs w:val="20"/>
        </w:rPr>
      </w:pPr>
    </w:p>
    <w:p w:rsidR="00EE1280" w:rsidRDefault="00EE1280" w:rsidP="00EE1280">
      <w:proofErr w:type="gramStart"/>
      <w:r w:rsidRPr="00E22C0E">
        <w:rPr>
          <w:rFonts w:ascii="Courier" w:hAnsi="Courier"/>
          <w:sz w:val="20"/>
          <w:szCs w:val="20"/>
        </w:rPr>
        <w:t>CONVERTOR_</w:t>
      </w:r>
      <w:r>
        <w:rPr>
          <w:rFonts w:ascii="Courier" w:hAnsi="Courier"/>
          <w:sz w:val="20"/>
          <w:szCs w:val="20"/>
        </w:rPr>
        <w:t xml:space="preserve">DEBUG_LEVEL </w:t>
      </w:r>
      <w:r>
        <w:t>The debug level for the Convertor.</w:t>
      </w:r>
      <w:proofErr w:type="gramEnd"/>
      <w:r>
        <w:t xml:space="preserve"> 0 is minimal information; 1 is an intermediate amount; and 2 is verbose debugging information.</w:t>
      </w:r>
    </w:p>
    <w:p w:rsidR="00EE1280" w:rsidRDefault="00EE1280" w:rsidP="00EE1280"/>
    <w:p w:rsidR="00EE1280" w:rsidRDefault="00EE1280" w:rsidP="00EE1280">
      <w:proofErr w:type="gramStart"/>
      <w:r w:rsidRPr="00E22C0E">
        <w:rPr>
          <w:rFonts w:ascii="Courier" w:hAnsi="Courier"/>
          <w:sz w:val="20"/>
          <w:szCs w:val="20"/>
        </w:rPr>
        <w:t>CONVERTOR_</w:t>
      </w:r>
      <w:r>
        <w:rPr>
          <w:rFonts w:ascii="Courier" w:hAnsi="Courier"/>
          <w:sz w:val="20"/>
          <w:szCs w:val="20"/>
        </w:rPr>
        <w:t>PROTEGE_FILENAME</w:t>
      </w:r>
      <w:r>
        <w:t xml:space="preserve"> The file name of the Protégé Frames ontology used by the Convertor.</w:t>
      </w:r>
      <w:proofErr w:type="gramEnd"/>
    </w:p>
    <w:p w:rsidR="00EE1280" w:rsidRDefault="00EE1280" w:rsidP="00EE1280"/>
    <w:p w:rsidR="00EE1280" w:rsidRPr="00E22C0E" w:rsidRDefault="00EE1280" w:rsidP="00EE1280">
      <w:pPr>
        <w:rPr>
          <w:rFonts w:ascii="Courier" w:hAnsi="Courier"/>
          <w:sz w:val="20"/>
          <w:szCs w:val="20"/>
        </w:rPr>
      </w:pPr>
    </w:p>
    <w:p w:rsidR="00EE1280" w:rsidRDefault="00EE1280" w:rsidP="00EE1280">
      <w:r>
        <w:br w:type="page"/>
      </w:r>
    </w:p>
    <w:p w:rsidR="00582FB8" w:rsidRDefault="008E1791" w:rsidP="00903611">
      <w:pPr>
        <w:pStyle w:val="Athena2"/>
        <w:numPr>
          <w:ilvl w:val="1"/>
          <w:numId w:val="77"/>
        </w:numPr>
      </w:pPr>
      <w:r>
        <w:rPr>
          <w:highlight w:val="yellow"/>
        </w:rPr>
        <w:lastRenderedPageBreak/>
        <w:br w:type="page"/>
      </w:r>
      <w:bookmarkStart w:id="711" w:name="_Toc528492090"/>
      <w:bookmarkStart w:id="712" w:name="_Toc122341480"/>
      <w:bookmarkStart w:id="713" w:name="_Toc533503335"/>
      <w:bookmarkStart w:id="714" w:name="_Toc291756746"/>
      <w:r w:rsidR="00582FB8">
        <w:lastRenderedPageBreak/>
        <w:t>Glossary</w:t>
      </w:r>
      <w:bookmarkEnd w:id="711"/>
      <w:bookmarkEnd w:id="712"/>
      <w:bookmarkEnd w:id="713"/>
      <w:bookmarkEnd w:id="714"/>
    </w:p>
    <w:p w:rsidR="00582FB8" w:rsidRDefault="00582FB8"/>
    <w:p w:rsidR="00582FB8" w:rsidRDefault="00582FB8">
      <w:pPr>
        <w:rPr>
          <w:b/>
        </w:rPr>
      </w:pPr>
      <w:r>
        <w:rPr>
          <w:b/>
        </w:rPr>
        <w:t>Advisory</w:t>
      </w:r>
    </w:p>
    <w:p w:rsidR="00582FB8" w:rsidRDefault="00582FB8">
      <w:proofErr w:type="gramStart"/>
      <w:r>
        <w:t>A set of recommendations.</w:t>
      </w:r>
      <w:proofErr w:type="gramEnd"/>
      <w:r>
        <w:t xml:space="preserve"> More specifically, in this manual it refers to the decision output (advisories) generated by the Guideline Interpreter.</w:t>
      </w:r>
    </w:p>
    <w:p w:rsidR="00582FB8" w:rsidRDefault="00582FB8"/>
    <w:p w:rsidR="00582FB8" w:rsidRDefault="00D01A8D">
      <w:pPr>
        <w:rPr>
          <w:b/>
        </w:rPr>
      </w:pPr>
      <w:r>
        <w:rPr>
          <w:b/>
        </w:rPr>
        <w:t>ATHENA-CDS</w:t>
      </w:r>
      <w:r w:rsidR="00582FB8">
        <w:rPr>
          <w:b/>
        </w:rPr>
        <w:t xml:space="preserve"> Controller</w:t>
      </w:r>
    </w:p>
    <w:p w:rsidR="00582FB8" w:rsidRDefault="00582FB8">
      <w:proofErr w:type="gramStart"/>
      <w:r>
        <w:t>Also the Event Monitor.</w:t>
      </w:r>
      <w:proofErr w:type="gramEnd"/>
      <w:r>
        <w:t xml:space="preserve"> It is a program that listens for messages broadcasted by CPRS and forwards the clinician and patient identifiers to </w:t>
      </w:r>
      <w:r w:rsidR="00D01A8D">
        <w:t>ATHENA-CDS</w:t>
      </w:r>
      <w:r>
        <w:t xml:space="preserve"> Client when a clinician accesses the CPRS record of a patient.</w:t>
      </w:r>
    </w:p>
    <w:p w:rsidR="00582FB8" w:rsidRDefault="00582FB8"/>
    <w:p w:rsidR="00582FB8" w:rsidRDefault="00D01A8D">
      <w:pPr>
        <w:rPr>
          <w:b/>
          <w:lang w:eastAsia="zh-CN"/>
        </w:rPr>
      </w:pPr>
      <w:r>
        <w:rPr>
          <w:b/>
          <w:lang w:eastAsia="zh-CN"/>
        </w:rPr>
        <w:t>ATHENA-CDS</w:t>
      </w:r>
      <w:r w:rsidR="00582FB8">
        <w:rPr>
          <w:b/>
          <w:lang w:eastAsia="zh-CN"/>
        </w:rPr>
        <w:t xml:space="preserve"> Client</w:t>
      </w:r>
    </w:p>
    <w:p w:rsidR="00582FB8" w:rsidRDefault="00582FB8">
      <w:r>
        <w:rPr>
          <w:lang w:eastAsia="zh-CN"/>
        </w:rPr>
        <w:t xml:space="preserve">A Java process that is responsible for managing: (1) the delivery of </w:t>
      </w:r>
      <w:r w:rsidR="00D01A8D">
        <w:rPr>
          <w:lang w:eastAsia="zh-CN"/>
        </w:rPr>
        <w:t>ATHENA-CDS</w:t>
      </w:r>
      <w:r>
        <w:rPr>
          <w:lang w:eastAsia="zh-CN"/>
        </w:rPr>
        <w:t xml:space="preserve"> advisories (sets of recommendations), including pop-ups, to clinicians, and (2) interactions between a clinician and the pop-ups (e.g., storing comments entered by clinicians and updating advisories upon request) </w:t>
      </w:r>
    </w:p>
    <w:p w:rsidR="00582FB8" w:rsidRDefault="00582FB8"/>
    <w:p w:rsidR="00582FB8" w:rsidRDefault="00D01A8D">
      <w:pPr>
        <w:rPr>
          <w:b/>
        </w:rPr>
      </w:pPr>
      <w:r>
        <w:rPr>
          <w:b/>
        </w:rPr>
        <w:t>ATHENA-CDS</w:t>
      </w:r>
      <w:r w:rsidR="00582FB8">
        <w:rPr>
          <w:b/>
        </w:rPr>
        <w:t xml:space="preserve"> Hypertension Guideline</w:t>
      </w:r>
    </w:p>
    <w:p w:rsidR="00582FB8" w:rsidRDefault="00582FB8">
      <w:proofErr w:type="gramStart"/>
      <w:r>
        <w:t>A set of recommendations for treating patients with a diagnosis of primary hypertension in the primary care setting.</w:t>
      </w:r>
      <w:proofErr w:type="gramEnd"/>
      <w:r>
        <w:t xml:space="preserve"> It is based on the </w:t>
      </w:r>
      <w:r>
        <w:rPr>
          <w:i/>
        </w:rPr>
        <w:t>The Sixth Report of the Joint National Committee on Prevention, Detection, Evaluation, and Treatment of High Blood Pressure</w:t>
      </w:r>
      <w:r>
        <w:t>, VA Hypertension Guideline and newer evidence approved by the JNC.</w:t>
      </w:r>
    </w:p>
    <w:p w:rsidR="00582FB8" w:rsidRDefault="00582FB8"/>
    <w:p w:rsidR="00582FB8" w:rsidRDefault="00C934D8">
      <w:pPr>
        <w:rPr>
          <w:b/>
        </w:rPr>
      </w:pPr>
      <w:r>
        <w:rPr>
          <w:b/>
        </w:rPr>
        <w:t>ATHENA-CDS</w:t>
      </w:r>
      <w:r w:rsidR="00561B67">
        <w:rPr>
          <w:b/>
        </w:rPr>
        <w:t xml:space="preserve"> SYSTEM</w:t>
      </w:r>
    </w:p>
    <w:p w:rsidR="00582FB8" w:rsidRDefault="00582FB8">
      <w:r>
        <w:t xml:space="preserve">Assessment and Treatment of Hypertension: Evidence-based Automation, </w:t>
      </w:r>
      <w:r w:rsidR="00561B67">
        <w:t xml:space="preserve">Clinical </w:t>
      </w:r>
      <w:r>
        <w:t>Decision Support System. It is a clinical decision-support system that applies guidelines for hypertension management using Stanford Medical Informatics’ EON architecture.</w:t>
      </w:r>
    </w:p>
    <w:p w:rsidR="00582FB8" w:rsidRDefault="00582FB8"/>
    <w:p w:rsidR="00582FB8" w:rsidRDefault="00582FB8">
      <w:pPr>
        <w:rPr>
          <w:b/>
        </w:rPr>
      </w:pPr>
      <w:r>
        <w:rPr>
          <w:b/>
        </w:rPr>
        <w:t>ATHENAeum</w:t>
      </w:r>
    </w:p>
    <w:p w:rsidR="00582FB8" w:rsidRDefault="00582FB8">
      <w:r>
        <w:t>A set of relations, formalized as classes in Protégé, that allow mappings of terminologies used in Protégé to patient data</w:t>
      </w:r>
    </w:p>
    <w:p w:rsidR="00582FB8" w:rsidRDefault="00582FB8"/>
    <w:p w:rsidR="00582FB8" w:rsidRDefault="00D01A8D">
      <w:pPr>
        <w:rPr>
          <w:b/>
          <w:lang w:eastAsia="zh-CN"/>
        </w:rPr>
      </w:pPr>
      <w:r>
        <w:rPr>
          <w:b/>
          <w:lang w:eastAsia="zh-CN"/>
        </w:rPr>
        <w:t>ATHENA-CDS</w:t>
      </w:r>
      <w:r w:rsidR="00582FB8">
        <w:rPr>
          <w:b/>
          <w:lang w:eastAsia="zh-CN"/>
        </w:rPr>
        <w:t xml:space="preserve"> Knowledge Base</w:t>
      </w:r>
    </w:p>
    <w:p w:rsidR="00582FB8" w:rsidRDefault="00582FB8">
      <w:pPr>
        <w:rPr>
          <w:lang w:eastAsia="zh-CN"/>
        </w:rPr>
      </w:pPr>
      <w:r>
        <w:rPr>
          <w:lang w:eastAsia="zh-CN"/>
        </w:rPr>
        <w:t>Where the knowledge extracted from national guidelines for hypertension is formalized in a machine-interpretable format. It is stored in Protégé.</w:t>
      </w:r>
    </w:p>
    <w:p w:rsidR="00582FB8" w:rsidRDefault="00582FB8">
      <w:pPr>
        <w:rPr>
          <w:lang w:eastAsia="zh-CN"/>
        </w:rPr>
      </w:pPr>
    </w:p>
    <w:p w:rsidR="00582FB8" w:rsidRDefault="00582FB8">
      <w:pPr>
        <w:rPr>
          <w:b/>
          <w:lang w:eastAsia="zh-CN"/>
        </w:rPr>
      </w:pPr>
      <w:r>
        <w:rPr>
          <w:b/>
          <w:lang w:eastAsia="zh-CN"/>
        </w:rPr>
        <w:t>ATHENEON</w:t>
      </w:r>
    </w:p>
    <w:p w:rsidR="00582FB8" w:rsidRDefault="00582FB8">
      <w:r>
        <w:rPr>
          <w:lang w:eastAsia="zh-CN"/>
        </w:rPr>
        <w:t xml:space="preserve">The database, created from the </w:t>
      </w:r>
      <w:r w:rsidR="00D01A8D">
        <w:rPr>
          <w:lang w:eastAsia="zh-CN"/>
        </w:rPr>
        <w:t>ATHENA-CDS</w:t>
      </w:r>
      <w:r>
        <w:rPr>
          <w:lang w:eastAsia="zh-CN"/>
        </w:rPr>
        <w:t xml:space="preserve"> database, that has the schema used by the ChronusII temporal mediator</w:t>
      </w:r>
    </w:p>
    <w:p w:rsidR="00582FB8" w:rsidRDefault="00582FB8"/>
    <w:p w:rsidR="00582FB8" w:rsidRDefault="00582FB8">
      <w:pPr>
        <w:rPr>
          <w:b/>
        </w:rPr>
      </w:pPr>
      <w:r>
        <w:rPr>
          <w:b/>
        </w:rPr>
        <w:t>API</w:t>
      </w:r>
    </w:p>
    <w:p w:rsidR="00582FB8" w:rsidRDefault="00582FB8">
      <w:r>
        <w:t>Application Programming Interface</w:t>
      </w:r>
    </w:p>
    <w:p w:rsidR="00582FB8" w:rsidRDefault="00582FB8"/>
    <w:p w:rsidR="00582FB8" w:rsidRDefault="00582FB8">
      <w:pPr>
        <w:rPr>
          <w:b/>
          <w:lang w:eastAsia="zh-CN"/>
        </w:rPr>
      </w:pPr>
      <w:r>
        <w:rPr>
          <w:b/>
          <w:lang w:eastAsia="zh-CN"/>
        </w:rPr>
        <w:t>CEGEE</w:t>
      </w:r>
    </w:p>
    <w:p w:rsidR="00582FB8" w:rsidRDefault="00582FB8">
      <w:r>
        <w:lastRenderedPageBreak/>
        <w:t xml:space="preserve">Core EON guideline execution engine </w:t>
      </w:r>
    </w:p>
    <w:p w:rsidR="00582FB8" w:rsidRDefault="00582FB8"/>
    <w:p w:rsidR="00582FB8" w:rsidRDefault="00582FB8">
      <w:pPr>
        <w:rPr>
          <w:b/>
          <w:lang w:eastAsia="zh-CN"/>
        </w:rPr>
      </w:pPr>
      <w:r>
        <w:rPr>
          <w:b/>
          <w:lang w:eastAsia="zh-CN"/>
        </w:rPr>
        <w:t>Client</w:t>
      </w:r>
    </w:p>
    <w:p w:rsidR="00582FB8" w:rsidRDefault="00582FB8">
      <w:pPr>
        <w:rPr>
          <w:lang w:eastAsia="zh-CN"/>
        </w:rPr>
      </w:pPr>
      <w:r>
        <w:t>Any computer program that accesses services provided by server programs in the server-client architecture</w:t>
      </w:r>
    </w:p>
    <w:p w:rsidR="00582FB8" w:rsidRDefault="00582FB8">
      <w:pPr>
        <w:rPr>
          <w:lang w:eastAsia="zh-CN"/>
        </w:rPr>
      </w:pPr>
    </w:p>
    <w:p w:rsidR="00582FB8" w:rsidRDefault="00582FB8">
      <w:pPr>
        <w:rPr>
          <w:b/>
          <w:lang w:eastAsia="zh-CN"/>
        </w:rPr>
      </w:pPr>
      <w:r>
        <w:rPr>
          <w:b/>
          <w:lang w:eastAsia="zh-CN"/>
        </w:rPr>
        <w:t>CORBA</w:t>
      </w:r>
    </w:p>
    <w:p w:rsidR="00582FB8" w:rsidRDefault="00582FB8">
      <w:r>
        <w:rPr>
          <w:lang w:eastAsia="zh-CN"/>
        </w:rPr>
        <w:t xml:space="preserve">Common </w:t>
      </w:r>
      <w:r>
        <w:t xml:space="preserve">Object Request Broker Architecture </w:t>
      </w:r>
    </w:p>
    <w:p w:rsidR="00582FB8" w:rsidRDefault="00582FB8"/>
    <w:p w:rsidR="00582FB8" w:rsidRDefault="00582FB8">
      <w:pPr>
        <w:rPr>
          <w:b/>
        </w:rPr>
      </w:pPr>
      <w:r>
        <w:rPr>
          <w:b/>
        </w:rPr>
        <w:t>CPRS</w:t>
      </w:r>
    </w:p>
    <w:p w:rsidR="00582FB8" w:rsidRDefault="00582FB8">
      <w:r>
        <w:t>Computerized Patient Record System</w:t>
      </w:r>
    </w:p>
    <w:p w:rsidR="00582FB8" w:rsidRDefault="00582FB8"/>
    <w:p w:rsidR="00582FB8" w:rsidRDefault="00582FB8">
      <w:pPr>
        <w:rPr>
          <w:b/>
        </w:rPr>
      </w:pPr>
      <w:r>
        <w:rPr>
          <w:b/>
        </w:rPr>
        <w:t>Domain</w:t>
      </w:r>
    </w:p>
    <w:p w:rsidR="00582FB8" w:rsidRDefault="00582FB8">
      <w:r>
        <w:t>A particular field of knowledge, such as hypertension</w:t>
      </w:r>
    </w:p>
    <w:p w:rsidR="00582FB8" w:rsidRDefault="00582FB8"/>
    <w:p w:rsidR="00582FB8" w:rsidRDefault="00582FB8">
      <w:pPr>
        <w:rPr>
          <w:b/>
        </w:rPr>
      </w:pPr>
      <w:r>
        <w:rPr>
          <w:b/>
        </w:rPr>
        <w:t>DSS</w:t>
      </w:r>
    </w:p>
    <w:p w:rsidR="00582FB8" w:rsidRDefault="00582FB8">
      <w:r>
        <w:t>Decision Support System</w:t>
      </w:r>
    </w:p>
    <w:p w:rsidR="00582FB8" w:rsidRDefault="00582FB8"/>
    <w:p w:rsidR="00582FB8" w:rsidRDefault="00582FB8">
      <w:pPr>
        <w:rPr>
          <w:b/>
        </w:rPr>
      </w:pPr>
      <w:r>
        <w:rPr>
          <w:b/>
        </w:rPr>
        <w:t>DTS</w:t>
      </w:r>
    </w:p>
    <w:p w:rsidR="00582FB8" w:rsidRDefault="00582FB8">
      <w:r>
        <w:t>Data transformation service</w:t>
      </w:r>
    </w:p>
    <w:p w:rsidR="00582FB8" w:rsidRDefault="00582FB8"/>
    <w:p w:rsidR="00582FB8" w:rsidRDefault="00582FB8">
      <w:pPr>
        <w:rPr>
          <w:b/>
        </w:rPr>
      </w:pPr>
      <w:r>
        <w:rPr>
          <w:b/>
        </w:rPr>
        <w:t>EMR</w:t>
      </w:r>
    </w:p>
    <w:p w:rsidR="00582FB8" w:rsidRDefault="00582FB8">
      <w:r>
        <w:t>Electronic medical record</w:t>
      </w:r>
    </w:p>
    <w:p w:rsidR="00582FB8" w:rsidRDefault="00582FB8"/>
    <w:p w:rsidR="00582FB8" w:rsidRDefault="00582FB8">
      <w:pPr>
        <w:rPr>
          <w:b/>
        </w:rPr>
      </w:pPr>
      <w:r>
        <w:rPr>
          <w:b/>
        </w:rPr>
        <w:t>EON</w:t>
      </w:r>
    </w:p>
    <w:p w:rsidR="00582FB8" w:rsidRDefault="00582FB8">
      <w:proofErr w:type="gramStart"/>
      <w:r>
        <w:t>A technology, created by Stanford Medical Informatics, for developing decision-support systems for guideline-based care.</w:t>
      </w:r>
      <w:proofErr w:type="gramEnd"/>
      <w:r>
        <w:t xml:space="preserve"> The name </w:t>
      </w:r>
      <w:r>
        <w:rPr>
          <w:i/>
        </w:rPr>
        <w:t>EON</w:t>
      </w:r>
      <w:r>
        <w:t xml:space="preserve"> is not an acronym.</w:t>
      </w:r>
    </w:p>
    <w:p w:rsidR="00582FB8" w:rsidRDefault="00582FB8"/>
    <w:p w:rsidR="00582FB8" w:rsidRDefault="00582FB8">
      <w:pPr>
        <w:rPr>
          <w:rFonts w:cs="Arial"/>
          <w:b/>
        </w:rPr>
      </w:pPr>
      <w:r>
        <w:rPr>
          <w:rFonts w:cs="Arial"/>
          <w:b/>
        </w:rPr>
        <w:t>EON Guideline Interpreter</w:t>
      </w:r>
    </w:p>
    <w:p w:rsidR="00582FB8" w:rsidRDefault="00582FB8">
      <w:r>
        <w:t>See Guideline Interpreter.</w:t>
      </w:r>
    </w:p>
    <w:p w:rsidR="00582FB8" w:rsidRDefault="00582FB8"/>
    <w:p w:rsidR="00582FB8" w:rsidRDefault="00582FB8">
      <w:pPr>
        <w:rPr>
          <w:b/>
        </w:rPr>
      </w:pPr>
      <w:r>
        <w:rPr>
          <w:b/>
        </w:rPr>
        <w:t>EON Guideline Model</w:t>
      </w:r>
    </w:p>
    <w:p w:rsidR="00582FB8" w:rsidRDefault="00582FB8">
      <w:r>
        <w:t xml:space="preserve">The set of classes and attributes, used by </w:t>
      </w:r>
      <w:r w:rsidR="00D01A8D">
        <w:t>ATHENA-CDS</w:t>
      </w:r>
      <w:r>
        <w:t xml:space="preserve">, that describe concepts and relations with which the content of clinical guidelines are formalized for the purpose of providing automated decision support </w:t>
      </w:r>
    </w:p>
    <w:p w:rsidR="00582FB8" w:rsidRDefault="00582FB8"/>
    <w:p w:rsidR="00582FB8" w:rsidRDefault="00582FB8">
      <w:pPr>
        <w:rPr>
          <w:b/>
        </w:rPr>
      </w:pPr>
      <w:r>
        <w:rPr>
          <w:b/>
        </w:rPr>
        <w:t>HTN</w:t>
      </w:r>
    </w:p>
    <w:p w:rsidR="00582FB8" w:rsidRDefault="00582FB8">
      <w:r>
        <w:t>Hypertension</w:t>
      </w:r>
    </w:p>
    <w:p w:rsidR="00582FB8" w:rsidRDefault="00582FB8"/>
    <w:p w:rsidR="00582FB8" w:rsidRDefault="00582FB8">
      <w:pPr>
        <w:rPr>
          <w:b/>
        </w:rPr>
      </w:pPr>
      <w:r>
        <w:rPr>
          <w:b/>
        </w:rPr>
        <w:t>ICD9 Code</w:t>
      </w:r>
    </w:p>
    <w:p w:rsidR="00582FB8" w:rsidRDefault="00582FB8">
      <w:r>
        <w:t>The International Classification of Diseases, 9th Revision</w:t>
      </w:r>
    </w:p>
    <w:p w:rsidR="00582FB8" w:rsidRDefault="00582FB8"/>
    <w:p w:rsidR="00582FB8" w:rsidRDefault="00582FB8">
      <w:pPr>
        <w:rPr>
          <w:b/>
        </w:rPr>
      </w:pPr>
      <w:r>
        <w:rPr>
          <w:b/>
        </w:rPr>
        <w:t>IIS</w:t>
      </w:r>
    </w:p>
    <w:p w:rsidR="00582FB8" w:rsidRDefault="00582FB8">
      <w:r>
        <w:t>Internet Information Service</w:t>
      </w:r>
    </w:p>
    <w:p w:rsidR="00582FB8" w:rsidRDefault="00582FB8"/>
    <w:p w:rsidR="00582FB8" w:rsidRDefault="00582FB8">
      <w:pPr>
        <w:rPr>
          <w:b/>
        </w:rPr>
      </w:pPr>
      <w:r>
        <w:rPr>
          <w:b/>
        </w:rPr>
        <w:lastRenderedPageBreak/>
        <w:t xml:space="preserve">ISO </w:t>
      </w:r>
    </w:p>
    <w:p w:rsidR="00582FB8" w:rsidRDefault="00582FB8">
      <w:r>
        <w:t>International Standard Organization</w:t>
      </w:r>
    </w:p>
    <w:p w:rsidR="00582FB8" w:rsidRDefault="00582FB8"/>
    <w:p w:rsidR="00582FB8" w:rsidRDefault="00582FB8">
      <w:pPr>
        <w:rPr>
          <w:b/>
        </w:rPr>
      </w:pPr>
      <w:r>
        <w:rPr>
          <w:b/>
        </w:rPr>
        <w:t>Guideline Interpreter</w:t>
      </w:r>
    </w:p>
    <w:p w:rsidR="00582FB8" w:rsidRDefault="00582FB8">
      <w:proofErr w:type="gramStart"/>
      <w:r>
        <w:t xml:space="preserve">Also </w:t>
      </w:r>
      <w:r>
        <w:rPr>
          <w:rFonts w:cs="Arial"/>
        </w:rPr>
        <w:t>EON Guideline Interpreter.</w:t>
      </w:r>
      <w:proofErr w:type="gramEnd"/>
      <w:r>
        <w:rPr>
          <w:rFonts w:cs="Arial"/>
        </w:rPr>
        <w:t xml:space="preserve"> </w:t>
      </w:r>
      <w:r>
        <w:t>It is the execution engine that combines patient data with the knowledge base that generates advisories.</w:t>
      </w:r>
    </w:p>
    <w:p w:rsidR="00582FB8" w:rsidRDefault="00582FB8"/>
    <w:p w:rsidR="00582FB8" w:rsidRDefault="00582FB8">
      <w:pPr>
        <w:rPr>
          <w:b/>
        </w:rPr>
      </w:pPr>
      <w:r>
        <w:rPr>
          <w:b/>
        </w:rPr>
        <w:t>JNC 6</w:t>
      </w:r>
    </w:p>
    <w:p w:rsidR="00582FB8" w:rsidRDefault="00582FB8">
      <w:pPr>
        <w:rPr>
          <w:i/>
        </w:rPr>
      </w:pPr>
      <w:r>
        <w:rPr>
          <w:i/>
        </w:rPr>
        <w:t>The Sixth Report of Joint National Committee on Prevention, Detection, Evaluation, and Treatment of High Blood Pressure</w:t>
      </w:r>
    </w:p>
    <w:p w:rsidR="00582FB8" w:rsidRDefault="00582FB8"/>
    <w:p w:rsidR="00582FB8" w:rsidRDefault="00582FB8">
      <w:pPr>
        <w:rPr>
          <w:b/>
        </w:rPr>
      </w:pPr>
      <w:r>
        <w:rPr>
          <w:b/>
        </w:rPr>
        <w:t>KIDS</w:t>
      </w:r>
    </w:p>
    <w:p w:rsidR="00582FB8" w:rsidRDefault="00582FB8">
      <w:r>
        <w:t>Kernel Installation and Distribution System</w:t>
      </w:r>
    </w:p>
    <w:p w:rsidR="00582FB8" w:rsidRDefault="00582FB8"/>
    <w:p w:rsidR="00582FB8" w:rsidRDefault="00582FB8">
      <w:pPr>
        <w:rPr>
          <w:b/>
        </w:rPr>
      </w:pPr>
      <w:r>
        <w:rPr>
          <w:b/>
        </w:rPr>
        <w:t>MUMPS</w:t>
      </w:r>
    </w:p>
    <w:p w:rsidR="00582FB8" w:rsidRDefault="00582FB8">
      <w:r>
        <w:t xml:space="preserve">MUMPS, also known as M, is a procedural, interpreted general-purpose programming language oriented towards database applications. It is the programming language used to implement VA’s </w:t>
      </w:r>
      <w:smartTag w:uri="urn:schemas-microsoft-com:office:smarttags" w:element="place">
        <w:r>
          <w:t>VistA</w:t>
        </w:r>
      </w:smartTag>
      <w:r>
        <w:t xml:space="preserve"> system. </w:t>
      </w:r>
      <w:r>
        <w:rPr>
          <w:i/>
        </w:rPr>
        <w:t>MUMPS</w:t>
      </w:r>
      <w:r>
        <w:t xml:space="preserve"> is no longer considers to be an acronym.</w:t>
      </w:r>
    </w:p>
    <w:p w:rsidR="00582FB8" w:rsidRDefault="00582FB8">
      <w:pPr>
        <w:rPr>
          <w:b/>
        </w:rPr>
      </w:pPr>
    </w:p>
    <w:p w:rsidR="00582FB8" w:rsidRDefault="00582FB8">
      <w:pPr>
        <w:rPr>
          <w:b/>
        </w:rPr>
      </w:pPr>
      <w:proofErr w:type="gramStart"/>
      <w:r>
        <w:rPr>
          <w:b/>
        </w:rPr>
        <w:t>n-ary</w:t>
      </w:r>
      <w:proofErr w:type="gramEnd"/>
      <w:r>
        <w:rPr>
          <w:b/>
        </w:rPr>
        <w:t xml:space="preserve"> </w:t>
      </w:r>
    </w:p>
    <w:p w:rsidR="00582FB8" w:rsidRDefault="00582FB8">
      <w:proofErr w:type="gramStart"/>
      <w:r>
        <w:t>“Any number of,” by analogy with unary, binary, etc.</w:t>
      </w:r>
      <w:proofErr w:type="gramEnd"/>
    </w:p>
    <w:p w:rsidR="00582FB8" w:rsidRDefault="00582FB8"/>
    <w:p w:rsidR="00582FB8" w:rsidRDefault="00582FB8">
      <w:pPr>
        <w:rPr>
          <w:b/>
        </w:rPr>
      </w:pPr>
      <w:r>
        <w:rPr>
          <w:b/>
        </w:rPr>
        <w:t>Object Management Group</w:t>
      </w:r>
    </w:p>
    <w:p w:rsidR="00582FB8" w:rsidRDefault="00582FB8">
      <w:r>
        <w:t>An open membership, not-for-profit consortium that produces and maintains computer industry specifications (e.g., CORBA and Unified Modeling Language) for interoperable enterprise applications</w:t>
      </w:r>
    </w:p>
    <w:p w:rsidR="00582FB8" w:rsidRDefault="00582FB8"/>
    <w:p w:rsidR="00582FB8" w:rsidRDefault="00582FB8">
      <w:pPr>
        <w:rPr>
          <w:b/>
        </w:rPr>
      </w:pPr>
      <w:r>
        <w:rPr>
          <w:b/>
        </w:rPr>
        <w:t>PAL</w:t>
      </w:r>
    </w:p>
    <w:p w:rsidR="00582FB8" w:rsidRDefault="00582FB8">
      <w:pPr>
        <w:rPr>
          <w:b/>
        </w:rPr>
      </w:pPr>
      <w:r>
        <w:t>Protégé Axiom Language</w:t>
      </w:r>
    </w:p>
    <w:p w:rsidR="00582FB8" w:rsidRDefault="00582FB8">
      <w:pPr>
        <w:rPr>
          <w:b/>
        </w:rPr>
      </w:pPr>
    </w:p>
    <w:p w:rsidR="00582FB8" w:rsidRDefault="00582FB8">
      <w:pPr>
        <w:rPr>
          <w:b/>
        </w:rPr>
      </w:pPr>
      <w:r>
        <w:rPr>
          <w:b/>
        </w:rPr>
        <w:t>PAL constraint</w:t>
      </w:r>
    </w:p>
    <w:p w:rsidR="00582FB8" w:rsidRDefault="00582FB8">
      <w:r>
        <w:t>Constraints on relations in Protégé, written in the Protégé Axiom Language</w:t>
      </w:r>
    </w:p>
    <w:p w:rsidR="00582FB8" w:rsidRDefault="00582FB8"/>
    <w:p w:rsidR="00582FB8" w:rsidRDefault="00582FB8">
      <w:pPr>
        <w:rPr>
          <w:b/>
        </w:rPr>
      </w:pPr>
      <w:r>
        <w:rPr>
          <w:b/>
        </w:rPr>
        <w:t xml:space="preserve">PCAServer </w:t>
      </w:r>
    </w:p>
    <w:p w:rsidR="00582FB8" w:rsidRDefault="00582FB8">
      <w:r>
        <w:t xml:space="preserve">The computer program that provides a collection of methods for client programs (such as </w:t>
      </w:r>
      <w:r w:rsidR="00D01A8D">
        <w:t>ATHENA-CDS</w:t>
      </w:r>
      <w:r>
        <w:t xml:space="preserve"> Client) to request and obtain guideline-based advisories computed by the Guideline Interpreter</w:t>
      </w:r>
    </w:p>
    <w:p w:rsidR="00582FB8" w:rsidRDefault="00582FB8"/>
    <w:p w:rsidR="00582FB8" w:rsidRDefault="00582FB8">
      <w:pPr>
        <w:rPr>
          <w:b/>
        </w:rPr>
      </w:pPr>
      <w:r>
        <w:rPr>
          <w:b/>
        </w:rPr>
        <w:t xml:space="preserve">Protégé </w:t>
      </w:r>
    </w:p>
    <w:p w:rsidR="00582FB8" w:rsidRDefault="00582FB8">
      <w:proofErr w:type="gramStart"/>
      <w:r>
        <w:t>A tool for building knowledge bases and knowledge-based systems.</w:t>
      </w:r>
      <w:proofErr w:type="gramEnd"/>
      <w:r>
        <w:t xml:space="preserve"> It allows the modeling and encoding of guideline knowledge. Developed at Stanford, Protégé provides an interface through which clinician-managers can “easily” browse and update the guideline knowledge base. </w:t>
      </w:r>
    </w:p>
    <w:p w:rsidR="00582FB8" w:rsidRDefault="00582FB8"/>
    <w:p w:rsidR="00582FB8" w:rsidRDefault="00582FB8">
      <w:pPr>
        <w:rPr>
          <w:b/>
        </w:rPr>
      </w:pPr>
      <w:r>
        <w:rPr>
          <w:b/>
        </w:rPr>
        <w:t>RCT</w:t>
      </w:r>
    </w:p>
    <w:p w:rsidR="00582FB8" w:rsidRDefault="00582FB8">
      <w:r>
        <w:t xml:space="preserve">Randomized controlled trial </w:t>
      </w:r>
    </w:p>
    <w:p w:rsidR="00582FB8" w:rsidRDefault="00582FB8"/>
    <w:p w:rsidR="00582FB8" w:rsidRDefault="00582FB8">
      <w:pPr>
        <w:rPr>
          <w:b/>
        </w:rPr>
      </w:pPr>
      <w:r>
        <w:rPr>
          <w:b/>
        </w:rPr>
        <w:t>Sig</w:t>
      </w:r>
    </w:p>
    <w:p w:rsidR="00582FB8" w:rsidRDefault="00582FB8">
      <w:r>
        <w:t xml:space="preserve">The abbreviation of a Latin word meaning “let it be labeled.” It refers to the abbreviation of instructions for taking prescription medications, entered in the pharmacy database (e.g., “take 1 tab bid,” which is translated in the prescription label to “take 1 tablet twice daily”). </w:t>
      </w:r>
    </w:p>
    <w:p w:rsidR="00582FB8" w:rsidRDefault="00582FB8"/>
    <w:p w:rsidR="00582FB8" w:rsidRDefault="00582FB8">
      <w:pPr>
        <w:rPr>
          <w:b/>
        </w:rPr>
      </w:pPr>
      <w:r>
        <w:rPr>
          <w:b/>
        </w:rPr>
        <w:t>Slot</w:t>
      </w:r>
    </w:p>
    <w:p w:rsidR="00582FB8" w:rsidRDefault="00582FB8">
      <w:proofErr w:type="gramStart"/>
      <w:r>
        <w:t>An attribute (property) of a class.</w:t>
      </w:r>
      <w:proofErr w:type="gramEnd"/>
      <w:r>
        <w:t xml:space="preserve"> For example, a class called Physician might have </w:t>
      </w:r>
      <w:proofErr w:type="gramStart"/>
      <w:r>
        <w:t>name</w:t>
      </w:r>
      <w:proofErr w:type="gramEnd"/>
      <w:r>
        <w:t xml:space="preserve">, title, and phone number as slots. </w:t>
      </w:r>
    </w:p>
    <w:p w:rsidR="00582FB8" w:rsidRDefault="00582FB8"/>
    <w:p w:rsidR="00582FB8" w:rsidRDefault="00582FB8">
      <w:pPr>
        <w:rPr>
          <w:b/>
        </w:rPr>
      </w:pPr>
      <w:r>
        <w:rPr>
          <w:b/>
        </w:rPr>
        <w:t>SMI</w:t>
      </w:r>
    </w:p>
    <w:p w:rsidR="00582FB8" w:rsidRDefault="00582FB8">
      <w:r>
        <w:t>Stanford Medical Informatics</w:t>
      </w:r>
    </w:p>
    <w:p w:rsidR="00582FB8" w:rsidRDefault="00582FB8"/>
    <w:p w:rsidR="00582FB8" w:rsidRDefault="00582FB8">
      <w:pPr>
        <w:rPr>
          <w:b/>
        </w:rPr>
      </w:pPr>
      <w:r>
        <w:rPr>
          <w:b/>
        </w:rPr>
        <w:t>System architecture</w:t>
      </w:r>
    </w:p>
    <w:p w:rsidR="00582FB8" w:rsidRDefault="00582FB8">
      <w:r>
        <w:t>A software system’s constituent components and the relationships among them</w:t>
      </w:r>
    </w:p>
    <w:p w:rsidR="00582FB8" w:rsidRDefault="00582FB8"/>
    <w:p w:rsidR="00582FB8" w:rsidRDefault="00582FB8">
      <w:pPr>
        <w:rPr>
          <w:b/>
        </w:rPr>
      </w:pPr>
      <w:r>
        <w:rPr>
          <w:b/>
        </w:rPr>
        <w:t>ChronusII temporal mediator</w:t>
      </w:r>
    </w:p>
    <w:p w:rsidR="00582FB8" w:rsidRDefault="00582FB8">
      <w:r>
        <w:t>A program, created at Stanford Medical Informatics, that extends the standard relational model and the SQL query language to support representation of time-oriented data and to make complex temporal queries</w:t>
      </w:r>
    </w:p>
    <w:p w:rsidR="00582FB8" w:rsidRDefault="00582FB8"/>
    <w:p w:rsidR="00582FB8" w:rsidRDefault="00582FB8">
      <w:pPr>
        <w:rPr>
          <w:b/>
        </w:rPr>
      </w:pPr>
      <w:r>
        <w:rPr>
          <w:b/>
        </w:rPr>
        <w:t>URL</w:t>
      </w:r>
    </w:p>
    <w:p w:rsidR="00582FB8" w:rsidRDefault="00582FB8">
      <w:pPr>
        <w:rPr>
          <w:lang w:eastAsia="zh-CN"/>
        </w:rPr>
      </w:pPr>
      <w:r>
        <w:rPr>
          <w:lang w:eastAsia="zh-CN"/>
        </w:rPr>
        <w:t xml:space="preserve">Universal resource locator </w:t>
      </w:r>
    </w:p>
    <w:p w:rsidR="00582FB8" w:rsidRDefault="00582FB8">
      <w:pPr>
        <w:rPr>
          <w:lang w:eastAsia="zh-CN"/>
        </w:rPr>
      </w:pPr>
    </w:p>
    <w:p w:rsidR="00582FB8" w:rsidRDefault="00582FB8">
      <w:pPr>
        <w:rPr>
          <w:b/>
        </w:rPr>
      </w:pPr>
      <w:r>
        <w:rPr>
          <w:b/>
        </w:rPr>
        <w:t xml:space="preserve">VA </w:t>
      </w:r>
      <w:r w:rsidR="00D01A8D">
        <w:rPr>
          <w:b/>
        </w:rPr>
        <w:t>ATHENA-CDS</w:t>
      </w:r>
      <w:r>
        <w:rPr>
          <w:b/>
        </w:rPr>
        <w:t xml:space="preserve"> Team </w:t>
      </w:r>
    </w:p>
    <w:p w:rsidR="00582FB8" w:rsidRDefault="00582FB8">
      <w:r>
        <w:t xml:space="preserve">The VA team that implemented </w:t>
      </w:r>
      <w:r w:rsidR="00C934D8">
        <w:t>ATHENA-CDS</w:t>
      </w:r>
      <w:r w:rsidR="00561B67">
        <w:t xml:space="preserve"> SYSTEM</w:t>
      </w:r>
      <w:r>
        <w:t xml:space="preserve"> between 1999 and 2005: Mary Goldstein MD, Boc Coleman Pharm D, Parisa Gholami MPH, Susana Martins MD, Albert Chan MD</w:t>
      </w:r>
    </w:p>
    <w:p w:rsidR="00582FB8" w:rsidRDefault="00582FB8"/>
    <w:p w:rsidR="00582FB8" w:rsidRDefault="00582FB8">
      <w:pPr>
        <w:rPr>
          <w:b/>
        </w:rPr>
      </w:pPr>
      <w:smartTag w:uri="urn:schemas-microsoft-com:office:smarttags" w:element="place">
        <w:r>
          <w:rPr>
            <w:b/>
          </w:rPr>
          <w:t>VistA</w:t>
        </w:r>
      </w:smartTag>
    </w:p>
    <w:p w:rsidR="00582FB8" w:rsidRDefault="00582FB8">
      <w:r>
        <w:t>Veterans Health Information Systems and Technology Architecture, the health information system developed and used by the Veteran Health Administration</w:t>
      </w:r>
    </w:p>
    <w:p w:rsidR="00582FB8" w:rsidRDefault="00582FB8">
      <w:pPr>
        <w:rPr>
          <w:b/>
        </w:rPr>
      </w:pPr>
    </w:p>
    <w:p w:rsidR="00582FB8" w:rsidRDefault="00582FB8"/>
    <w:p w:rsidR="00582FB8" w:rsidRDefault="00582FB8">
      <w:r>
        <w:br w:type="page"/>
      </w:r>
    </w:p>
    <w:p w:rsidR="00582FB8" w:rsidRDefault="00582FB8">
      <w:pPr>
        <w:pStyle w:val="Athena1"/>
        <w:tabs>
          <w:tab w:val="num" w:pos="360"/>
        </w:tabs>
        <w:rPr>
          <w:rFonts w:ascii="Times New Roman" w:hAnsi="Times New Roman"/>
        </w:rPr>
      </w:pPr>
      <w:bookmarkStart w:id="715" w:name="_Toc115606494"/>
      <w:bookmarkStart w:id="716" w:name="_Toc528392941"/>
      <w:bookmarkStart w:id="717" w:name="_Toc528393197"/>
      <w:bookmarkStart w:id="718" w:name="_Toc528492096"/>
      <w:bookmarkStart w:id="719" w:name="_Toc122341481"/>
      <w:bookmarkStart w:id="720" w:name="_Toc533503336"/>
      <w:bookmarkStart w:id="721" w:name="_Toc291756747"/>
      <w:r>
        <w:rPr>
          <w:rFonts w:ascii="Times New Roman" w:hAnsi="Times New Roman"/>
        </w:rPr>
        <w:lastRenderedPageBreak/>
        <w:t>Acknowledgement</w:t>
      </w:r>
      <w:bookmarkEnd w:id="715"/>
      <w:bookmarkEnd w:id="716"/>
      <w:bookmarkEnd w:id="717"/>
      <w:bookmarkEnd w:id="718"/>
      <w:r>
        <w:rPr>
          <w:rFonts w:ascii="Times New Roman" w:hAnsi="Times New Roman"/>
        </w:rPr>
        <w:t>s</w:t>
      </w:r>
      <w:bookmarkEnd w:id="719"/>
      <w:bookmarkEnd w:id="720"/>
      <w:bookmarkEnd w:id="721"/>
    </w:p>
    <w:p w:rsidR="00582FB8" w:rsidRDefault="00582FB8"/>
    <w:p w:rsidR="00582FB8" w:rsidRDefault="00582FB8">
      <w:r>
        <w:t xml:space="preserve">The </w:t>
      </w:r>
      <w:r w:rsidR="00D01A8D">
        <w:t>ATHENA-CDS</w:t>
      </w:r>
      <w:r>
        <w:t xml:space="preserve"> Project has been funded in part by Department of Veterans Affairs (VA) Health Services Research and Development (HSR&amp;D) grants CPG 97-006 “Guidelines for Drug Therapy of Hypertension: ‘Closing the Loop’” (1998 – 2000, Principal Investigators, Mary K. Goldstein, MD, and Brian B. Hoffman) and CPI 99-275 “Guidelines for Drug Therapy of Hypertension: Multi-Site Implementation” (2000 – 2005, Principal Investigators, Goldstein and Hoffman). Participating sites for the implementation and evaluation in the second grant phases were VA Palo Alto, VA Durham (site Principal Investigator, Euzene Oddone, MD), and VA San Francisco (site Principal Investigator: Michael Shlipak, MD). Project members have included Robert Coleman, MS Pharm; Susana Martins, MD; and additional participants from VA medical centers in Palo Alto, San Francisco, and Durham. Additional details about the overall projects are available in the Final Reports for grants CPG 97-006 and CPI 99-275, available on request from Dr. Goldstein.</w:t>
      </w:r>
    </w:p>
    <w:p w:rsidR="00582FB8" w:rsidRDefault="00582FB8"/>
    <w:p w:rsidR="00582FB8" w:rsidRDefault="00582FB8">
      <w:r>
        <w:t xml:space="preserve">The EON project </w:t>
      </w:r>
      <w:r w:rsidR="00716A7C">
        <w:t xml:space="preserve">used in the </w:t>
      </w:r>
      <w:r w:rsidR="00C934D8">
        <w:t>ATHENA-CDS</w:t>
      </w:r>
      <w:r w:rsidR="00561B67">
        <w:t xml:space="preserve"> SYSTEM</w:t>
      </w:r>
      <w:r w:rsidR="00716A7C">
        <w:t xml:space="preserve"> </w:t>
      </w:r>
      <w:r>
        <w:t>was funded by NLM Grant LM05708. Dr. Mark Musen was the principal investigator. Project members included Aneel Advani, Amar Das, John Nguyen, Martin O’Connor, Yuval Shahar, Ravi Shankar, and Samson Tu.</w:t>
      </w:r>
    </w:p>
    <w:p w:rsidR="00582FB8" w:rsidRDefault="00582FB8"/>
    <w:p w:rsidR="00582FB8" w:rsidRDefault="00582FB8">
      <w:r>
        <w:t>Protégé was developed by Stanford Medical Informatics at the Stanford University School of Medicine with support from the Defense Advanced Research Projects Agency (DARPA), the National Cancer Institute (NCI), the National Institute of Standards and Technology (NIST), the National Library of Medicine (NLM), and the National Science Foundation (NSF). Protégé is a national biotechnology resource supported by grant P41 LM007885 from the National Library of Medicine.</w:t>
      </w:r>
    </w:p>
    <w:p w:rsidR="00582FB8" w:rsidRDefault="00582FB8"/>
    <w:p w:rsidR="00582FB8" w:rsidRDefault="00582FB8">
      <w:r>
        <w:t>The authors would like to thank Ms. Lesley Evensen for editorial assistance in the early stages of development of the manual, and Ms. Heidi Craig for editorial assistance in the later stages. Views expressed in this document are those of the authors and not necessarily those of the Department of Veterans Affairs or other funding agencies or affiliated organizations.</w:t>
      </w:r>
    </w:p>
    <w:p w:rsidR="00582FB8" w:rsidRDefault="00582FB8">
      <w:pPr>
        <w:jc w:val="right"/>
      </w:pPr>
      <w:r>
        <w:t>January, 2006.</w:t>
      </w:r>
    </w:p>
    <w:p w:rsidR="00582FB8" w:rsidRDefault="00582FB8">
      <w:r>
        <w:t xml:space="preserve"> </w:t>
      </w:r>
    </w:p>
    <w:p w:rsidR="00582FB8" w:rsidRDefault="00582FB8"/>
    <w:p w:rsidR="00582FB8" w:rsidRDefault="00582FB8"/>
    <w:p w:rsidR="00582FB8" w:rsidRDefault="00582FB8"/>
    <w:p w:rsidR="00582FB8" w:rsidRDefault="00582FB8"/>
    <w:p w:rsidR="00582FB8" w:rsidRDefault="00582FB8"/>
    <w:p w:rsidR="00582FB8" w:rsidRDefault="00582FB8"/>
    <w:p w:rsidR="00582FB8" w:rsidRDefault="00582FB8"/>
    <w:p w:rsidR="00582FB8" w:rsidRDefault="00582FB8">
      <w:r>
        <w:br w:type="page"/>
      </w:r>
    </w:p>
    <w:p w:rsidR="00582FB8" w:rsidRDefault="00582FB8">
      <w:pPr>
        <w:pStyle w:val="Athena1"/>
      </w:pPr>
      <w:bookmarkStart w:id="722" w:name="_Toc533503337"/>
      <w:bookmarkStart w:id="723" w:name="_Toc291756748"/>
      <w:r>
        <w:lastRenderedPageBreak/>
        <w:t>Contact Information</w:t>
      </w:r>
      <w:bookmarkEnd w:id="722"/>
      <w:bookmarkEnd w:id="723"/>
    </w:p>
    <w:p w:rsidR="00582FB8" w:rsidRDefault="00582FB8">
      <w:pPr>
        <w:autoSpaceDE w:val="0"/>
        <w:autoSpaceDN w:val="0"/>
        <w:adjustRightInd w:val="0"/>
        <w:rPr>
          <w:rFonts w:eastAsia="SimSun"/>
          <w:iCs/>
          <w:szCs w:val="23"/>
          <w:lang w:val="fr-FR" w:eastAsia="zh-CN"/>
        </w:rPr>
      </w:pPr>
    </w:p>
    <w:p w:rsidR="00582FB8" w:rsidRDefault="00582FB8">
      <w:pPr>
        <w:autoSpaceDE w:val="0"/>
        <w:autoSpaceDN w:val="0"/>
        <w:adjustRightInd w:val="0"/>
        <w:rPr>
          <w:rFonts w:eastAsia="SimSun"/>
          <w:b/>
          <w:iCs/>
          <w:szCs w:val="23"/>
          <w:u w:val="single"/>
          <w:lang w:val="fr-FR" w:eastAsia="zh-CN"/>
        </w:rPr>
      </w:pPr>
      <w:r>
        <w:rPr>
          <w:rFonts w:eastAsia="SimSun"/>
          <w:b/>
          <w:iCs/>
          <w:szCs w:val="23"/>
          <w:u w:val="single"/>
          <w:lang w:val="fr-FR" w:eastAsia="zh-CN"/>
        </w:rPr>
        <w:t>AUTHORS</w:t>
      </w:r>
    </w:p>
    <w:p w:rsidR="00582FB8" w:rsidRDefault="00582FB8">
      <w:pPr>
        <w:autoSpaceDE w:val="0"/>
        <w:autoSpaceDN w:val="0"/>
        <w:adjustRightInd w:val="0"/>
        <w:rPr>
          <w:rFonts w:eastAsia="SimSun"/>
          <w:iCs/>
          <w:szCs w:val="23"/>
          <w:lang w:val="fr-FR" w:eastAsia="zh-CN"/>
        </w:rPr>
      </w:pPr>
    </w:p>
    <w:p w:rsidR="00582FB8" w:rsidRDefault="00582FB8">
      <w:pPr>
        <w:autoSpaceDE w:val="0"/>
        <w:autoSpaceDN w:val="0"/>
        <w:adjustRightInd w:val="0"/>
        <w:rPr>
          <w:rFonts w:eastAsia="SimSun"/>
          <w:bCs/>
          <w:szCs w:val="28"/>
          <w:lang w:val="fr-FR" w:eastAsia="zh-CN"/>
        </w:rPr>
      </w:pPr>
      <w:r>
        <w:rPr>
          <w:rFonts w:eastAsia="SimSun"/>
          <w:b/>
          <w:bCs/>
          <w:szCs w:val="28"/>
          <w:lang w:val="fr-FR" w:eastAsia="zh-CN"/>
        </w:rPr>
        <w:t>Robert W. Coleman, MS Pharm</w:t>
      </w:r>
      <w:r>
        <w:rPr>
          <w:rFonts w:eastAsia="SimSun"/>
          <w:bCs/>
          <w:i/>
          <w:szCs w:val="28"/>
          <w:lang w:val="fr-FR" w:eastAsia="zh-CN"/>
        </w:rPr>
        <w:t xml:space="preserve"> –</w:t>
      </w:r>
      <w:r>
        <w:rPr>
          <w:rFonts w:eastAsia="SimSun"/>
          <w:bCs/>
          <w:szCs w:val="28"/>
          <w:lang w:val="fr-FR" w:eastAsia="zh-CN"/>
        </w:rPr>
        <w:t xml:space="preserve"> </w:t>
      </w:r>
      <w:r w:rsidR="00015457">
        <w:rPr>
          <w:rFonts w:eastAsia="SimSun"/>
          <w:bCs/>
          <w:szCs w:val="28"/>
          <w:lang w:val="fr-FR" w:eastAsia="zh-CN"/>
        </w:rPr>
        <w:t>VAPAHCS, GRECC 182B, 3801 Miranda Ave, Palo Alto, CA 94304</w:t>
      </w:r>
      <w:r>
        <w:rPr>
          <w:rFonts w:eastAsia="SimSun"/>
          <w:bCs/>
          <w:szCs w:val="28"/>
          <w:lang w:val="fr-FR" w:eastAsia="zh-CN"/>
        </w:rPr>
        <w:t xml:space="preserve"> ; </w:t>
      </w:r>
      <w:r w:rsidR="00015457">
        <w:rPr>
          <w:rFonts w:eastAsia="SimSun"/>
          <w:bCs/>
          <w:szCs w:val="28"/>
          <w:lang w:val="fr-FR" w:eastAsia="zh-CN"/>
        </w:rPr>
        <w:t>bob.coleman@va.gov</w:t>
      </w:r>
      <w:r>
        <w:rPr>
          <w:rFonts w:eastAsia="SimSun"/>
          <w:bCs/>
          <w:szCs w:val="28"/>
          <w:lang w:val="fr-FR" w:eastAsia="zh-CN"/>
        </w:rPr>
        <w:t xml:space="preserve">; phone </w:t>
      </w:r>
      <w:r w:rsidR="00015457">
        <w:rPr>
          <w:rFonts w:eastAsia="SimSun"/>
          <w:bCs/>
          <w:szCs w:val="28"/>
          <w:lang w:val="fr-FR" w:eastAsia="zh-CN"/>
        </w:rPr>
        <w:t>650 493 5000 x67136</w:t>
      </w:r>
      <w:r>
        <w:rPr>
          <w:rFonts w:eastAsia="SimSun"/>
          <w:bCs/>
          <w:szCs w:val="28"/>
          <w:lang w:val="fr-FR" w:eastAsia="zh-CN"/>
        </w:rPr>
        <w:t xml:space="preserve">, fax </w:t>
      </w:r>
      <w:r w:rsidR="00015457" w:rsidRPr="00015457">
        <w:rPr>
          <w:color w:val="000080"/>
        </w:rPr>
        <w:t>650-493-2505</w:t>
      </w:r>
    </w:p>
    <w:p w:rsidR="00582FB8" w:rsidRDefault="00582FB8">
      <w:pPr>
        <w:autoSpaceDE w:val="0"/>
        <w:autoSpaceDN w:val="0"/>
        <w:adjustRightInd w:val="0"/>
        <w:rPr>
          <w:rFonts w:eastAsia="SimSun"/>
          <w:bCs/>
          <w:szCs w:val="28"/>
          <w:lang w:val="fr-FR" w:eastAsia="zh-CN"/>
        </w:rPr>
      </w:pPr>
    </w:p>
    <w:p w:rsidR="00582FB8" w:rsidRDefault="00582FB8">
      <w:pPr>
        <w:autoSpaceDE w:val="0"/>
        <w:autoSpaceDN w:val="0"/>
        <w:adjustRightInd w:val="0"/>
        <w:rPr>
          <w:rFonts w:eastAsia="SimSun"/>
          <w:bCs/>
          <w:szCs w:val="15"/>
          <w:lang w:eastAsia="zh-CN"/>
        </w:rPr>
      </w:pPr>
      <w:r>
        <w:rPr>
          <w:rFonts w:eastAsia="SimSun"/>
          <w:b/>
          <w:bCs/>
          <w:szCs w:val="28"/>
          <w:lang w:eastAsia="zh-CN"/>
        </w:rPr>
        <w:t>Mary K. Goldstein, MD</w:t>
      </w:r>
      <w:r>
        <w:rPr>
          <w:rFonts w:eastAsia="SimSun"/>
          <w:b/>
          <w:bCs/>
          <w:szCs w:val="28"/>
          <w:lang w:val="fr-FR" w:eastAsia="zh-CN"/>
        </w:rPr>
        <w:t xml:space="preserve"> –</w:t>
      </w:r>
      <w:r>
        <w:rPr>
          <w:rFonts w:eastAsia="SimSun"/>
          <w:bCs/>
          <w:szCs w:val="28"/>
          <w:lang w:val="fr-FR" w:eastAsia="zh-CN"/>
        </w:rPr>
        <w:t xml:space="preserve"> </w:t>
      </w:r>
      <w:r w:rsidR="00015457">
        <w:rPr>
          <w:rFonts w:eastAsia="SimSun"/>
          <w:bCs/>
          <w:szCs w:val="28"/>
          <w:lang w:val="fr-FR" w:eastAsia="zh-CN"/>
        </w:rPr>
        <w:t>VAPAHCS, GRECC 182B, 3801 Miranda Ave, Palo Alto, CA 94304</w:t>
      </w:r>
      <w:r>
        <w:rPr>
          <w:rFonts w:eastAsia="SimSun"/>
          <w:bCs/>
          <w:szCs w:val="28"/>
          <w:lang w:val="fr-FR" w:eastAsia="zh-CN"/>
        </w:rPr>
        <w:t xml:space="preserve"> ; </w:t>
      </w:r>
      <w:r w:rsidR="00015457">
        <w:rPr>
          <w:rFonts w:eastAsia="SimSun"/>
          <w:bCs/>
          <w:szCs w:val="28"/>
          <w:lang w:val="fr-FR" w:eastAsia="zh-CN"/>
        </w:rPr>
        <w:t>mary.goldstein@va.gov</w:t>
      </w:r>
      <w:r>
        <w:rPr>
          <w:rFonts w:eastAsia="SimSun"/>
          <w:bCs/>
          <w:szCs w:val="28"/>
          <w:lang w:val="fr-FR" w:eastAsia="zh-CN"/>
        </w:rPr>
        <w:t xml:space="preserve"> ; phone </w:t>
      </w:r>
      <w:r w:rsidR="00015457">
        <w:rPr>
          <w:rFonts w:eastAsia="SimSun"/>
          <w:bCs/>
          <w:szCs w:val="28"/>
          <w:lang w:val="fr-FR" w:eastAsia="zh-CN"/>
        </w:rPr>
        <w:t>work phone 650 493-5000 x62105</w:t>
      </w:r>
      <w:r>
        <w:rPr>
          <w:rFonts w:eastAsia="SimSun"/>
          <w:bCs/>
          <w:szCs w:val="28"/>
          <w:lang w:val="fr-FR" w:eastAsia="zh-CN"/>
        </w:rPr>
        <w:t>, fax</w:t>
      </w:r>
      <w:r w:rsidR="00015457">
        <w:rPr>
          <w:rFonts w:eastAsia="SimSun"/>
          <w:bCs/>
          <w:szCs w:val="28"/>
          <w:lang w:val="fr-FR" w:eastAsia="zh-CN"/>
        </w:rPr>
        <w:t xml:space="preserve"> </w:t>
      </w:r>
      <w:r w:rsidR="00015457" w:rsidRPr="00015457">
        <w:rPr>
          <w:color w:val="000080"/>
        </w:rPr>
        <w:t>650-493-2505</w:t>
      </w:r>
    </w:p>
    <w:p w:rsidR="00582FB8" w:rsidRDefault="00582FB8">
      <w:pPr>
        <w:autoSpaceDE w:val="0"/>
        <w:autoSpaceDN w:val="0"/>
        <w:adjustRightInd w:val="0"/>
        <w:rPr>
          <w:rFonts w:eastAsia="SimSun"/>
          <w:bCs/>
          <w:szCs w:val="28"/>
          <w:lang w:val="fr-FR" w:eastAsia="zh-CN"/>
        </w:rPr>
      </w:pPr>
    </w:p>
    <w:p w:rsidR="00582FB8" w:rsidRDefault="00582FB8">
      <w:pPr>
        <w:autoSpaceDE w:val="0"/>
        <w:autoSpaceDN w:val="0"/>
        <w:adjustRightInd w:val="0"/>
        <w:rPr>
          <w:rFonts w:eastAsia="SimSun"/>
          <w:bCs/>
          <w:szCs w:val="28"/>
          <w:lang w:val="fr-FR" w:eastAsia="zh-CN"/>
        </w:rPr>
      </w:pPr>
      <w:r>
        <w:rPr>
          <w:rFonts w:eastAsia="SimSun"/>
          <w:b/>
          <w:bCs/>
          <w:szCs w:val="28"/>
          <w:lang w:val="fr-FR" w:eastAsia="zh-CN"/>
        </w:rPr>
        <w:t>Susana Martins, MD –</w:t>
      </w:r>
      <w:r w:rsidR="00015457">
        <w:rPr>
          <w:rFonts w:eastAsia="SimSun"/>
          <w:bCs/>
          <w:szCs w:val="28"/>
          <w:lang w:val="fr-FR" w:eastAsia="zh-CN"/>
        </w:rPr>
        <w:t xml:space="preserve"> VAPAHCS, GRECC 182B, 3801 Miranda Ave, Palo Alto, CA 94304; email : </w:t>
      </w:r>
      <w:r w:rsidR="00716A7C">
        <w:rPr>
          <w:rFonts w:eastAsia="SimSun"/>
          <w:bCs/>
          <w:szCs w:val="28"/>
          <w:lang w:val="fr-FR" w:eastAsia="zh-CN"/>
        </w:rPr>
        <w:t>susana.martins@va.gov</w:t>
      </w:r>
      <w:r>
        <w:rPr>
          <w:rFonts w:eastAsia="SimSun"/>
          <w:bCs/>
          <w:szCs w:val="28"/>
          <w:lang w:val="fr-FR" w:eastAsia="zh-CN"/>
        </w:rPr>
        <w:t> ;</w:t>
      </w:r>
      <w:r w:rsidR="00015457">
        <w:rPr>
          <w:rFonts w:eastAsia="SimSun"/>
          <w:bCs/>
          <w:szCs w:val="28"/>
          <w:lang w:val="fr-FR" w:eastAsia="zh-CN"/>
        </w:rPr>
        <w:t xml:space="preserve"> work phone</w:t>
      </w:r>
      <w:r>
        <w:rPr>
          <w:rFonts w:eastAsia="SimSun"/>
          <w:bCs/>
          <w:szCs w:val="28"/>
          <w:lang w:val="fr-FR" w:eastAsia="zh-CN"/>
        </w:rPr>
        <w:t xml:space="preserve"> </w:t>
      </w:r>
      <w:r w:rsidR="00015457">
        <w:rPr>
          <w:rFonts w:eastAsia="SimSun"/>
          <w:bCs/>
          <w:szCs w:val="28"/>
          <w:lang w:val="fr-FR" w:eastAsia="zh-CN"/>
        </w:rPr>
        <w:t>650 493-5000 x67167</w:t>
      </w:r>
      <w:r>
        <w:rPr>
          <w:rFonts w:eastAsia="SimSun"/>
          <w:bCs/>
          <w:szCs w:val="28"/>
          <w:lang w:val="fr-FR" w:eastAsia="zh-CN"/>
        </w:rPr>
        <w:t xml:space="preserve">, fax </w:t>
      </w:r>
      <w:r w:rsidR="00015457" w:rsidRPr="00015457">
        <w:rPr>
          <w:color w:val="000080"/>
        </w:rPr>
        <w:t>650-493-2505</w:t>
      </w:r>
      <w:r w:rsidR="00015457" w:rsidDel="00015457">
        <w:rPr>
          <w:rFonts w:eastAsia="SimSun"/>
          <w:bCs/>
          <w:szCs w:val="28"/>
          <w:lang w:val="fr-FR" w:eastAsia="zh-CN"/>
        </w:rPr>
        <w:t xml:space="preserve"> </w:t>
      </w:r>
    </w:p>
    <w:p w:rsidR="00582FB8" w:rsidRDefault="00582FB8">
      <w:pPr>
        <w:autoSpaceDE w:val="0"/>
        <w:autoSpaceDN w:val="0"/>
        <w:adjustRightInd w:val="0"/>
        <w:rPr>
          <w:rFonts w:eastAsia="SimSun"/>
          <w:bCs/>
          <w:szCs w:val="28"/>
          <w:lang w:val="fr-FR" w:eastAsia="zh-CN"/>
        </w:rPr>
      </w:pPr>
    </w:p>
    <w:p w:rsidR="00582FB8" w:rsidRDefault="00582FB8">
      <w:pPr>
        <w:autoSpaceDE w:val="0"/>
        <w:autoSpaceDN w:val="0"/>
        <w:adjustRightInd w:val="0"/>
        <w:rPr>
          <w:rFonts w:eastAsia="SimSun"/>
          <w:bCs/>
          <w:szCs w:val="28"/>
          <w:lang w:val="fr-FR" w:eastAsia="zh-CN"/>
        </w:rPr>
      </w:pPr>
      <w:r>
        <w:rPr>
          <w:rFonts w:eastAsia="SimSun"/>
          <w:b/>
          <w:bCs/>
          <w:szCs w:val="28"/>
          <w:lang w:val="fr-FR" w:eastAsia="zh-CN"/>
        </w:rPr>
        <w:t>Samson W. Tu, MS –</w:t>
      </w:r>
      <w:r>
        <w:rPr>
          <w:rFonts w:eastAsia="SimSun"/>
          <w:bCs/>
          <w:szCs w:val="28"/>
          <w:lang w:val="fr-FR" w:eastAsia="zh-CN"/>
        </w:rPr>
        <w:t xml:space="preserve"> Stanford Medical Informatics, Department of Medicine, Stanford University, MOSB X259, 251 Campus Drive, Stanford, CA 94305-5479; swt@stanford.edu ; phone 650-725-3391, fax </w:t>
      </w:r>
      <w:r>
        <w:t>650-725-7944</w:t>
      </w:r>
    </w:p>
    <w:p w:rsidR="00582FB8" w:rsidRDefault="00582FB8">
      <w:pPr>
        <w:autoSpaceDE w:val="0"/>
        <w:autoSpaceDN w:val="0"/>
        <w:adjustRightInd w:val="0"/>
        <w:rPr>
          <w:rFonts w:eastAsia="SimSun"/>
          <w:bCs/>
          <w:szCs w:val="28"/>
          <w:lang w:val="fr-FR" w:eastAsia="zh-CN"/>
        </w:rPr>
      </w:pPr>
    </w:p>
    <w:p w:rsidR="00582FB8" w:rsidRDefault="00582FB8"/>
    <w:p w:rsidR="00582FB8" w:rsidRDefault="00582FB8">
      <w:pPr>
        <w:autoSpaceDE w:val="0"/>
        <w:autoSpaceDN w:val="0"/>
        <w:adjustRightInd w:val="0"/>
        <w:rPr>
          <w:b/>
          <w:sz w:val="28"/>
        </w:rPr>
      </w:pPr>
      <w:r>
        <w:rPr>
          <w:rFonts w:eastAsia="SimSun"/>
          <w:b/>
          <w:iCs/>
          <w:szCs w:val="23"/>
          <w:u w:val="single"/>
          <w:lang w:val="fr-FR" w:eastAsia="zh-CN"/>
        </w:rPr>
        <w:t>EDITOR</w:t>
      </w:r>
    </w:p>
    <w:p w:rsidR="00582FB8" w:rsidRDefault="00582FB8"/>
    <w:p w:rsidR="00582FB8" w:rsidRDefault="00582FB8">
      <w:r>
        <w:rPr>
          <w:b/>
        </w:rPr>
        <w:t>Heidi Craig</w:t>
      </w:r>
      <w:r>
        <w:rPr>
          <w:i/>
        </w:rPr>
        <w:t xml:space="preserve"> –</w:t>
      </w:r>
      <w:r>
        <w:t xml:space="preserve"> heidilcraig@gmail.com; phone 415 676 7740</w:t>
      </w:r>
    </w:p>
    <w:p w:rsidR="00582FB8" w:rsidRDefault="00582FB8"/>
    <w:p w:rsidR="00582FB8" w:rsidRDefault="00582FB8"/>
    <w:p w:rsidR="00582FB8" w:rsidRDefault="00582FB8">
      <w:pPr>
        <w:autoSpaceDE w:val="0"/>
        <w:autoSpaceDN w:val="0"/>
        <w:adjustRightInd w:val="0"/>
        <w:rPr>
          <w:rFonts w:eastAsia="SimSun"/>
          <w:b/>
          <w:iCs/>
          <w:szCs w:val="23"/>
          <w:u w:val="single"/>
          <w:lang w:val="fr-FR" w:eastAsia="zh-CN"/>
        </w:rPr>
      </w:pPr>
      <w:r>
        <w:rPr>
          <w:rFonts w:eastAsia="SimSun"/>
          <w:b/>
          <w:iCs/>
          <w:szCs w:val="23"/>
          <w:u w:val="single"/>
          <w:lang w:val="fr-FR" w:eastAsia="zh-CN"/>
        </w:rPr>
        <w:t>TECHNICAL SUPPORT</w:t>
      </w:r>
    </w:p>
    <w:p w:rsidR="00582FB8" w:rsidRDefault="00582FB8"/>
    <w:p w:rsidR="00582FB8" w:rsidRDefault="006376C0">
      <w:r>
        <w:rPr>
          <w:b/>
          <w:bCs/>
        </w:rPr>
        <w:t xml:space="preserve">Larry Lou – </w:t>
      </w:r>
      <w:r>
        <w:t xml:space="preserve">VA Palo Alto Health Care System, email address in VA national MS Exchange address </w:t>
      </w:r>
      <w:proofErr w:type="gramStart"/>
      <w:r>
        <w:t>book ;</w:t>
      </w:r>
      <w:proofErr w:type="gramEnd"/>
      <w:r>
        <w:t xml:space="preserve"> phone 650 493 5000 x65999. A VA Palo Alto HCS M (MUMPS) programmer</w:t>
      </w:r>
      <w:proofErr w:type="gramStart"/>
      <w:r>
        <w:t>,  Mr</w:t>
      </w:r>
      <w:proofErr w:type="gramEnd"/>
      <w:r>
        <w:t xml:space="preserve">. Lou will work with M programmer in IRMS to accomplish the installation of the KIDS build. </w:t>
      </w:r>
    </w:p>
    <w:p w:rsidR="006376C0" w:rsidRDefault="006376C0"/>
    <w:p w:rsidR="006376C0" w:rsidRDefault="006376C0"/>
    <w:p w:rsidR="006376C0" w:rsidRDefault="006376C0"/>
    <w:p w:rsidR="006376C0" w:rsidRDefault="006376C0"/>
    <w:p w:rsidR="006376C0" w:rsidRDefault="006376C0"/>
    <w:p w:rsidR="006376C0" w:rsidRDefault="006376C0"/>
    <w:p w:rsidR="006376C0" w:rsidRDefault="006376C0"/>
    <w:p w:rsidR="006376C0" w:rsidRDefault="006376C0"/>
    <w:p w:rsidR="00582FB8" w:rsidRDefault="00582FB8"/>
    <w:p w:rsidR="00517C4E" w:rsidRDefault="00517C4E"/>
    <w:p w:rsidR="00517C4E" w:rsidRDefault="00582FB8" w:rsidP="00517C4E">
      <w:pPr>
        <w:pStyle w:val="Athena1"/>
        <w:tabs>
          <w:tab w:val="num" w:pos="360"/>
        </w:tabs>
        <w:rPr>
          <w:rFonts w:ascii="Times New Roman" w:hAnsi="Times New Roman"/>
        </w:rPr>
      </w:pPr>
      <w:bookmarkStart w:id="724" w:name="_Toc115606495"/>
      <w:bookmarkStart w:id="725" w:name="_Toc528392942"/>
      <w:bookmarkStart w:id="726" w:name="_Toc528393198"/>
      <w:bookmarkStart w:id="727" w:name="_Toc528492097"/>
      <w:bookmarkStart w:id="728" w:name="_Toc122341482"/>
      <w:bookmarkStart w:id="729" w:name="_Toc533503338"/>
      <w:bookmarkStart w:id="730" w:name="_Toc291756749"/>
      <w:r>
        <w:rPr>
          <w:rFonts w:ascii="Times New Roman" w:hAnsi="Times New Roman"/>
        </w:rPr>
        <w:lastRenderedPageBreak/>
        <w:t>References</w:t>
      </w:r>
      <w:bookmarkEnd w:id="724"/>
      <w:bookmarkEnd w:id="725"/>
      <w:bookmarkEnd w:id="726"/>
      <w:bookmarkEnd w:id="727"/>
      <w:bookmarkEnd w:id="728"/>
      <w:bookmarkEnd w:id="729"/>
      <w:bookmarkEnd w:id="730"/>
    </w:p>
    <w:p w:rsidR="00517C4E" w:rsidRPr="00517C4E" w:rsidRDefault="00517C4E" w:rsidP="00517C4E">
      <w:pPr>
        <w:pStyle w:val="Athena1"/>
        <w:numPr>
          <w:ilvl w:val="0"/>
          <w:numId w:val="0"/>
        </w:numPr>
        <w:rPr>
          <w:rFonts w:ascii="Times New Roman" w:hAnsi="Times New Roman"/>
          <w:sz w:val="24"/>
          <w:szCs w:val="24"/>
        </w:rPr>
      </w:pPr>
    </w:p>
    <w:p w:rsidR="00BC7614" w:rsidRDefault="0096658E" w:rsidP="00BC7614">
      <w:pPr>
        <w:pStyle w:val="Reference"/>
      </w:pPr>
      <w:r>
        <w:fldChar w:fldCharType="begin"/>
      </w:r>
      <w:r w:rsidR="00582FB8">
        <w:instrText xml:space="preserve"> ADDIN EN.REFLIST </w:instrText>
      </w:r>
      <w:r>
        <w:fldChar w:fldCharType="separate"/>
      </w:r>
      <w:r w:rsidR="00BC7614">
        <w:t>1.</w:t>
      </w:r>
      <w:r w:rsidR="00BC7614">
        <w:tab/>
        <w:t xml:space="preserve">Goldstein, M.K., et al. </w:t>
      </w:r>
      <w:r w:rsidR="00BC7614" w:rsidRPr="00BC7614">
        <w:rPr>
          <w:i/>
        </w:rPr>
        <w:t>Implementing Clinical Practice Guidelines While Taking Account of Changing Evidence: ATHENA, an Easily Modifiable Decision-Support System for Management of Hypertension in Primary Care</w:t>
      </w:r>
      <w:r w:rsidR="00BC7614">
        <w:t xml:space="preserve">. in </w:t>
      </w:r>
      <w:r w:rsidR="00BC7614" w:rsidRPr="00BC7614">
        <w:rPr>
          <w:i/>
        </w:rPr>
        <w:t>Proc AMIA Symp</w:t>
      </w:r>
      <w:r w:rsidR="00BC7614">
        <w:t>. 2000. Los Angeles, USA.</w:t>
      </w:r>
    </w:p>
    <w:p w:rsidR="00BC7614" w:rsidRDefault="00BC7614" w:rsidP="00BC7614">
      <w:pPr>
        <w:pStyle w:val="Reference"/>
      </w:pPr>
      <w:r>
        <w:t>2.</w:t>
      </w:r>
      <w:r>
        <w:tab/>
        <w:t xml:space="preserve">NHLBI, </w:t>
      </w:r>
      <w:r w:rsidRPr="00BC7614">
        <w:rPr>
          <w:i/>
        </w:rPr>
        <w:t>The Sixth Report of the Joint National Committee on Prevention, Detection, Evaluation, and Treatment of High Blood Pressure</w:t>
      </w:r>
      <w:r>
        <w:t>. 1997, National Institute of Health.</w:t>
      </w:r>
    </w:p>
    <w:p w:rsidR="00BC7614" w:rsidRDefault="00BC7614" w:rsidP="00BC7614">
      <w:pPr>
        <w:pStyle w:val="Reference"/>
      </w:pPr>
      <w:r>
        <w:t>3.</w:t>
      </w:r>
      <w:r>
        <w:tab/>
        <w:t xml:space="preserve">VA/DoD Evidence-Based Clinical Practice Guideline Working Group, </w:t>
      </w:r>
      <w:r w:rsidRPr="00BC7614">
        <w:rPr>
          <w:i/>
        </w:rPr>
        <w:t>Diagnosis and Management of Hypertension in the Primary Care Setting</w:t>
      </w:r>
      <w:r>
        <w:t>. 1999, Office of Quality and Performance,  Veterans Health Administration, Department of Veterans Affairs , and Health Affairs, Department of Defense: Washington, DC.</w:t>
      </w:r>
    </w:p>
    <w:p w:rsidR="00BC7614" w:rsidRDefault="00BC7614" w:rsidP="00BC7614">
      <w:pPr>
        <w:pStyle w:val="Reference"/>
      </w:pPr>
      <w:r>
        <w:t>4.</w:t>
      </w:r>
      <w:r>
        <w:tab/>
        <w:t xml:space="preserve">Shankar, R.D., et al. </w:t>
      </w:r>
      <w:r w:rsidRPr="00BC7614">
        <w:rPr>
          <w:i/>
        </w:rPr>
        <w:t>Building an Explanation Function for a Hypertension Decision-Support System</w:t>
      </w:r>
      <w:r>
        <w:t xml:space="preserve">. in </w:t>
      </w:r>
      <w:r w:rsidRPr="00BC7614">
        <w:rPr>
          <w:i/>
        </w:rPr>
        <w:t>Proceedings of MedInfo2001</w:t>
      </w:r>
      <w:r>
        <w:t>. 2001. London, UK.</w:t>
      </w:r>
    </w:p>
    <w:p w:rsidR="00BC7614" w:rsidRDefault="00BC7614" w:rsidP="00BC7614">
      <w:pPr>
        <w:pStyle w:val="Reference"/>
      </w:pPr>
      <w:r>
        <w:t>5.</w:t>
      </w:r>
      <w:r>
        <w:tab/>
        <w:t xml:space="preserve">Musen, M.A., et al., </w:t>
      </w:r>
      <w:r w:rsidRPr="00BC7614">
        <w:rPr>
          <w:i/>
        </w:rPr>
        <w:t>EON: A Component-Based Approach to Automation of Protocol-Directed Therapy.</w:t>
      </w:r>
      <w:r>
        <w:t xml:space="preserve"> J Am Med Inform Assoc, 1996. </w:t>
      </w:r>
      <w:r w:rsidRPr="00BC7614">
        <w:rPr>
          <w:b/>
        </w:rPr>
        <w:t>3</w:t>
      </w:r>
      <w:r>
        <w:t>: p. 367-388.</w:t>
      </w:r>
    </w:p>
    <w:p w:rsidR="00BC7614" w:rsidRDefault="00BC7614" w:rsidP="00BC7614">
      <w:pPr>
        <w:pStyle w:val="Reference"/>
      </w:pPr>
      <w:r>
        <w:t>6.</w:t>
      </w:r>
      <w:r>
        <w:tab/>
        <w:t xml:space="preserve">Tu, S.W. and M.A. Musen. </w:t>
      </w:r>
      <w:r w:rsidRPr="00BC7614">
        <w:rPr>
          <w:i/>
        </w:rPr>
        <w:t>A Flexible Approach to Guideline Modeling</w:t>
      </w:r>
      <w:r>
        <w:t xml:space="preserve">. in </w:t>
      </w:r>
      <w:r w:rsidRPr="00BC7614">
        <w:rPr>
          <w:i/>
        </w:rPr>
        <w:t>Proc AMIA Symp</w:t>
      </w:r>
      <w:r>
        <w:t>. 1999. Washington DC: Hanley &amp; Belfus, Inc.</w:t>
      </w:r>
    </w:p>
    <w:p w:rsidR="00BC7614" w:rsidRDefault="00BC7614" w:rsidP="00BC7614">
      <w:pPr>
        <w:pStyle w:val="Reference"/>
      </w:pPr>
      <w:r>
        <w:t>7.</w:t>
      </w:r>
      <w:r>
        <w:tab/>
        <w:t xml:space="preserve">Tu, S.W. and M.A. Musen. </w:t>
      </w:r>
      <w:r w:rsidRPr="00BC7614">
        <w:rPr>
          <w:i/>
        </w:rPr>
        <w:t>Modeling Data and Knowledge in the EON Guideline Architecture</w:t>
      </w:r>
      <w:r>
        <w:t xml:space="preserve">. in </w:t>
      </w:r>
      <w:r w:rsidRPr="00BC7614">
        <w:rPr>
          <w:i/>
        </w:rPr>
        <w:t>MedInfo</w:t>
      </w:r>
      <w:r>
        <w:t>. 2001. London, UK.</w:t>
      </w:r>
    </w:p>
    <w:p w:rsidR="00BC7614" w:rsidRDefault="00BC7614" w:rsidP="00BC7614">
      <w:pPr>
        <w:pStyle w:val="Reference"/>
      </w:pPr>
      <w:r>
        <w:t>8.</w:t>
      </w:r>
      <w:r>
        <w:tab/>
        <w:t xml:space="preserve">O'Connor, M.J., S.W. Tu, and M.A. Musen. </w:t>
      </w:r>
      <w:r w:rsidRPr="00BC7614">
        <w:rPr>
          <w:i/>
        </w:rPr>
        <w:t>The Chronus II Temporal Database Mediator</w:t>
      </w:r>
      <w:r>
        <w:t xml:space="preserve">. in </w:t>
      </w:r>
      <w:r w:rsidRPr="00BC7614">
        <w:rPr>
          <w:i/>
        </w:rPr>
        <w:t>Proc AMIA Symp</w:t>
      </w:r>
      <w:r>
        <w:t>. 2002.</w:t>
      </w:r>
    </w:p>
    <w:p w:rsidR="00BC7614" w:rsidRDefault="00BC7614" w:rsidP="00BC7614">
      <w:pPr>
        <w:pStyle w:val="Reference"/>
      </w:pPr>
      <w:r>
        <w:t>9.</w:t>
      </w:r>
      <w:r>
        <w:tab/>
        <w:t xml:space="preserve">Tu, S.W. and M.A. Musen. </w:t>
      </w:r>
      <w:r w:rsidRPr="00BC7614">
        <w:rPr>
          <w:i/>
        </w:rPr>
        <w:t>From Guideline Modeling to Guideline Execution: Defining Guideline-Based Decision-Support Services</w:t>
      </w:r>
      <w:r>
        <w:t xml:space="preserve">. in </w:t>
      </w:r>
      <w:r w:rsidRPr="00BC7614">
        <w:rPr>
          <w:i/>
        </w:rPr>
        <w:t>Proc AMIA Symp</w:t>
      </w:r>
      <w:r>
        <w:t>. 2000. Los Angeles, CA: Hanley &amp; Belfus, Inc.</w:t>
      </w:r>
    </w:p>
    <w:p w:rsidR="00BC7614" w:rsidRDefault="00BC7614" w:rsidP="00BC7614">
      <w:pPr>
        <w:pStyle w:val="Reference"/>
      </w:pPr>
      <w:r>
        <w:t>10.</w:t>
      </w:r>
      <w:r>
        <w:tab/>
        <w:t xml:space="preserve">Gennari, J.H., et al., </w:t>
      </w:r>
      <w:r w:rsidRPr="00BC7614">
        <w:rPr>
          <w:i/>
        </w:rPr>
        <w:t>The Evolution of Protégé: An Environment for Knowledge-Based Systems Development.</w:t>
      </w:r>
      <w:r>
        <w:t xml:space="preserve"> Int J Hum Comput Stud, 2003. </w:t>
      </w:r>
      <w:r w:rsidRPr="00BC7614">
        <w:rPr>
          <w:b/>
        </w:rPr>
        <w:t>58</w:t>
      </w:r>
      <w:r>
        <w:t>(1): p. 89-123.</w:t>
      </w:r>
    </w:p>
    <w:p w:rsidR="00BC7614" w:rsidRDefault="00BC7614" w:rsidP="00BC7614">
      <w:pPr>
        <w:pStyle w:val="Reference"/>
      </w:pPr>
      <w:r>
        <w:t>11.</w:t>
      </w:r>
      <w:r>
        <w:tab/>
        <w:t xml:space="preserve">Russell, S. and P. Novig, </w:t>
      </w:r>
      <w:r w:rsidRPr="00BC7614">
        <w:rPr>
          <w:i/>
        </w:rPr>
        <w:t>Artificial Intelligence: A Modern Approach</w:t>
      </w:r>
      <w:r>
        <w:t>. 2nd edition ed. 2003, Upper Saddle River, New Jersey: Pearson Education, Inc.</w:t>
      </w:r>
    </w:p>
    <w:p w:rsidR="00BC7614" w:rsidRDefault="00BC7614" w:rsidP="00BC7614">
      <w:pPr>
        <w:pStyle w:val="Reference"/>
      </w:pPr>
      <w:r>
        <w:t>12.</w:t>
      </w:r>
      <w:r>
        <w:tab/>
        <w:t xml:space="preserve">Kolodner, R.M. and J.V. Douglas, </w:t>
      </w:r>
      <w:r w:rsidRPr="00BC7614">
        <w:rPr>
          <w:i/>
        </w:rPr>
        <w:t>Computerizing Large Integrated Health Networks: the Va Success</w:t>
      </w:r>
      <w:r>
        <w:t>. 1997: Springer-Verlag.</w:t>
      </w:r>
    </w:p>
    <w:p w:rsidR="00BC7614" w:rsidRDefault="00BC7614" w:rsidP="00BC7614">
      <w:pPr>
        <w:pStyle w:val="Reference"/>
      </w:pPr>
      <w:r>
        <w:t>13.</w:t>
      </w:r>
      <w:r>
        <w:tab/>
        <w:t xml:space="preserve">Andrus, R.W., </w:t>
      </w:r>
      <w:r w:rsidRPr="00BC7614">
        <w:rPr>
          <w:i/>
        </w:rPr>
        <w:t>Integrating a Clinical System</w:t>
      </w:r>
      <w:r>
        <w:t xml:space="preserve">, in </w:t>
      </w:r>
      <w:r w:rsidRPr="00BC7614">
        <w:rPr>
          <w:i/>
        </w:rPr>
        <w:t>Computerizing Large Integrated Health Networks: The VA Success</w:t>
      </w:r>
      <w:r>
        <w:t>, R.M. Kolodner, Editor. 1997, Springer-Verlag: New York.</w:t>
      </w:r>
    </w:p>
    <w:p w:rsidR="00BC7614" w:rsidRDefault="00BC7614" w:rsidP="00BC7614">
      <w:pPr>
        <w:pStyle w:val="Reference"/>
      </w:pPr>
      <w:r>
        <w:t>14.</w:t>
      </w:r>
      <w:r>
        <w:tab/>
        <w:t xml:space="preserve">VHA Office of Information. </w:t>
      </w:r>
      <w:r w:rsidRPr="00BC7614">
        <w:rPr>
          <w:i/>
        </w:rPr>
        <w:t>VistA / CPRS Demo Site</w:t>
      </w:r>
      <w:r>
        <w:t xml:space="preserve">.  2005  [cited 2005; Available from: </w:t>
      </w:r>
      <w:hyperlink r:id="rId176" w:history="1">
        <w:r w:rsidRPr="00BC7614">
          <w:rPr>
            <w:rStyle w:val="Hyperlink"/>
          </w:rPr>
          <w:t>http://www1.va.gov/cprsdemo/</w:t>
        </w:r>
      </w:hyperlink>
      <w:r>
        <w:t>.</w:t>
      </w:r>
    </w:p>
    <w:p w:rsidR="00BC7614" w:rsidRDefault="00BC7614" w:rsidP="00BC7614">
      <w:pPr>
        <w:pStyle w:val="Reference"/>
      </w:pPr>
      <w:r>
        <w:t>15.</w:t>
      </w:r>
      <w:r>
        <w:tab/>
        <w:t xml:space="preserve">Hynes, D., et al., </w:t>
      </w:r>
      <w:r w:rsidRPr="00BC7614">
        <w:rPr>
          <w:i/>
        </w:rPr>
        <w:t>Informatics resources to support health care quality improvement in the Veterans Health Administration.</w:t>
      </w:r>
      <w:r>
        <w:t xml:space="preserve"> JAMIA, 2004. </w:t>
      </w:r>
      <w:r w:rsidRPr="00BC7614">
        <w:rPr>
          <w:b/>
        </w:rPr>
        <w:t>11</w:t>
      </w:r>
      <w:r>
        <w:t>(5): p. 344-350.</w:t>
      </w:r>
    </w:p>
    <w:p w:rsidR="00BC7614" w:rsidRDefault="00BC7614" w:rsidP="00BC7614">
      <w:pPr>
        <w:pStyle w:val="Reference"/>
      </w:pPr>
      <w:r>
        <w:t>16.</w:t>
      </w:r>
      <w:r>
        <w:tab/>
        <w:t xml:space="preserve">Tu, S.W. and M.A. Musen. </w:t>
      </w:r>
      <w:r w:rsidRPr="00BC7614">
        <w:rPr>
          <w:i/>
        </w:rPr>
        <w:t>The EON Model of Intervention Protocols and Guidelines</w:t>
      </w:r>
      <w:r>
        <w:t xml:space="preserve">. in </w:t>
      </w:r>
      <w:r w:rsidRPr="00BC7614">
        <w:rPr>
          <w:i/>
        </w:rPr>
        <w:t>Proc AMIA Symp</w:t>
      </w:r>
      <w:r>
        <w:t>. 1996. Washington, DC: Hanley &amp; Belfus.</w:t>
      </w:r>
    </w:p>
    <w:p w:rsidR="00BC7614" w:rsidRDefault="00BC7614" w:rsidP="00BC7614">
      <w:pPr>
        <w:pStyle w:val="Reference"/>
      </w:pPr>
      <w:r>
        <w:t>17.</w:t>
      </w:r>
      <w:r>
        <w:tab/>
        <w:t xml:space="preserve">Object Management Group. </w:t>
      </w:r>
      <w:r w:rsidRPr="00BC7614">
        <w:rPr>
          <w:i/>
        </w:rPr>
        <w:t>Common Object Request Broker Architecture (CORBA/IIOP)</w:t>
      </w:r>
      <w:r>
        <w:t xml:space="preserve">.  2005  [cited 2005; Available from: </w:t>
      </w:r>
      <w:hyperlink r:id="rId177" w:history="1">
        <w:r w:rsidRPr="00BC7614">
          <w:rPr>
            <w:rStyle w:val="Hyperlink"/>
          </w:rPr>
          <w:t>http://www.omg.org/technology/documents/formal/corba_iiop.htm</w:t>
        </w:r>
      </w:hyperlink>
      <w:r>
        <w:t>.</w:t>
      </w:r>
    </w:p>
    <w:p w:rsidR="00BC7614" w:rsidRDefault="00BC7614" w:rsidP="00BC7614">
      <w:pPr>
        <w:pStyle w:val="Reference"/>
      </w:pPr>
      <w:r>
        <w:lastRenderedPageBreak/>
        <w:t>18.</w:t>
      </w:r>
      <w:r>
        <w:tab/>
        <w:t xml:space="preserve">W3C. </w:t>
      </w:r>
      <w:r w:rsidRPr="00BC7614">
        <w:rPr>
          <w:i/>
        </w:rPr>
        <w:t>Web Services Activity</w:t>
      </w:r>
      <w:r>
        <w:t xml:space="preserve">.  2002  [cited 2003; Available from: </w:t>
      </w:r>
      <w:hyperlink r:id="rId178" w:history="1">
        <w:r w:rsidRPr="00BC7614">
          <w:rPr>
            <w:rStyle w:val="Hyperlink"/>
          </w:rPr>
          <w:t>http://www.w3.org/2002/ws</w:t>
        </w:r>
      </w:hyperlink>
      <w:r>
        <w:t>.</w:t>
      </w:r>
    </w:p>
    <w:p w:rsidR="00BC7614" w:rsidRDefault="00BC7614" w:rsidP="00BC7614">
      <w:pPr>
        <w:pStyle w:val="Reference"/>
      </w:pPr>
      <w:r>
        <w:t>19.</w:t>
      </w:r>
      <w:r>
        <w:tab/>
        <w:t xml:space="preserve">Tu, S.W., et al., </w:t>
      </w:r>
      <w:r w:rsidRPr="00BC7614">
        <w:rPr>
          <w:i/>
        </w:rPr>
        <w:t>A Methodology for Determining Patients' Eligibility for Clinical Trials.</w:t>
      </w:r>
      <w:r>
        <w:t xml:space="preserve"> Methods of Information in Medicine, 1993. </w:t>
      </w:r>
      <w:r w:rsidRPr="00BC7614">
        <w:rPr>
          <w:b/>
        </w:rPr>
        <w:t>32</w:t>
      </w:r>
      <w:r>
        <w:t>(4): p. 317-325.</w:t>
      </w:r>
    </w:p>
    <w:p w:rsidR="00BC7614" w:rsidRDefault="00BC7614" w:rsidP="00BC7614">
      <w:pPr>
        <w:pStyle w:val="Reference"/>
      </w:pPr>
      <w:r>
        <w:t>20.</w:t>
      </w:r>
      <w:r>
        <w:tab/>
        <w:t xml:space="preserve">Musen, M.A., </w:t>
      </w:r>
      <w:r w:rsidRPr="00BC7614">
        <w:rPr>
          <w:i/>
        </w:rPr>
        <w:t>Scalable Software Architectures for Decision Support.</w:t>
      </w:r>
      <w:r>
        <w:t xml:space="preserve"> Methods of Information in Medicine, 1999. </w:t>
      </w:r>
      <w:r w:rsidRPr="00BC7614">
        <w:rPr>
          <w:b/>
        </w:rPr>
        <w:t>38</w:t>
      </w:r>
      <w:r>
        <w:t>: p. 229-238.</w:t>
      </w:r>
    </w:p>
    <w:p w:rsidR="00BC7614" w:rsidRDefault="00BC7614" w:rsidP="00BC7614">
      <w:pPr>
        <w:pStyle w:val="Reference"/>
      </w:pPr>
      <w:r>
        <w:t>21.</w:t>
      </w:r>
      <w:r>
        <w:tab/>
        <w:t xml:space="preserve">Noy, N.F., R.W. Fergerson, and M.A. Musen. </w:t>
      </w:r>
      <w:r w:rsidRPr="00BC7614">
        <w:rPr>
          <w:i/>
        </w:rPr>
        <w:t>The Knowledge Model of Protege-2000:  Combining Interoperability and Flexibility</w:t>
      </w:r>
      <w:r>
        <w:t xml:space="preserve">. in </w:t>
      </w:r>
      <w:r w:rsidRPr="00BC7614">
        <w:rPr>
          <w:i/>
        </w:rPr>
        <w:t>2th International Conference on Knowledge Engineering and Knowledge Management (EKAW 2000)</w:t>
      </w:r>
      <w:r>
        <w:t>. 2000. Juan-les-Pins, France.</w:t>
      </w:r>
    </w:p>
    <w:p w:rsidR="00BC7614" w:rsidRDefault="00BC7614" w:rsidP="00BC7614">
      <w:pPr>
        <w:pStyle w:val="Reference"/>
      </w:pPr>
      <w:r>
        <w:t>22.</w:t>
      </w:r>
      <w:r>
        <w:tab/>
        <w:t xml:space="preserve">Genesereth, M.R. </w:t>
      </w:r>
      <w:r w:rsidRPr="00BC7614">
        <w:rPr>
          <w:i/>
        </w:rPr>
        <w:t>Knowledge Interchange Format</w:t>
      </w:r>
      <w:r>
        <w:t xml:space="preserve">. in </w:t>
      </w:r>
      <w:r w:rsidRPr="00BC7614">
        <w:rPr>
          <w:i/>
        </w:rPr>
        <w:t>Proceedings of the Second International Conference on Principles of Knowledge Representation and Reasoning</w:t>
      </w:r>
      <w:r>
        <w:t>. 1991. San Francisco, CA, USA: Morgan Kaufmann.</w:t>
      </w:r>
    </w:p>
    <w:p w:rsidR="00BC7614" w:rsidRDefault="00BC7614" w:rsidP="00BC7614">
      <w:pPr>
        <w:pStyle w:val="Reference"/>
      </w:pPr>
      <w:r>
        <w:t>23.</w:t>
      </w:r>
      <w:r>
        <w:tab/>
        <w:t xml:space="preserve">NHLBI, </w:t>
      </w:r>
      <w:r w:rsidRPr="00BC7614">
        <w:rPr>
          <w:i/>
        </w:rPr>
        <w:t>The Seventh Report of the Joint National Committee on Prevention, Detection, Evaluation, and Treatment of High Blood Pressure</w:t>
      </w:r>
      <w:r>
        <w:t>. 2004, National Institute of Health.</w:t>
      </w:r>
    </w:p>
    <w:p w:rsidR="00BC7614" w:rsidRDefault="00BC7614" w:rsidP="00BC7614">
      <w:pPr>
        <w:pStyle w:val="Reference"/>
      </w:pPr>
      <w:r>
        <w:t>24.</w:t>
      </w:r>
      <w:r>
        <w:tab/>
        <w:t xml:space="preserve">Advani, A., et al. </w:t>
      </w:r>
      <w:r w:rsidRPr="00BC7614">
        <w:rPr>
          <w:i/>
        </w:rPr>
        <w:t>Integrating a Modern Knowledge-Based System Architecture with a Legacy VA Database: The ATHENA and EON Projects at Stanford</w:t>
      </w:r>
      <w:r>
        <w:t xml:space="preserve">. in </w:t>
      </w:r>
      <w:r w:rsidRPr="00BC7614">
        <w:rPr>
          <w:i/>
        </w:rPr>
        <w:t>Proc AMIA Symp</w:t>
      </w:r>
      <w:r>
        <w:t>. 1999. Washington, D.C.</w:t>
      </w:r>
    </w:p>
    <w:p w:rsidR="00BC7614" w:rsidRDefault="00BC7614" w:rsidP="00BC7614">
      <w:pPr>
        <w:pStyle w:val="Reference"/>
      </w:pPr>
    </w:p>
    <w:p w:rsidR="00582FB8" w:rsidRDefault="0096658E">
      <w:pPr>
        <w:pStyle w:val="Reference"/>
      </w:pPr>
      <w:r>
        <w:fldChar w:fldCharType="end"/>
      </w:r>
    </w:p>
    <w:p w:rsidR="00582FB8" w:rsidRDefault="00582FB8"/>
    <w:p w:rsidR="00582FB8" w:rsidRDefault="0096658E">
      <w:r>
        <w:fldChar w:fldCharType="begin"/>
      </w:r>
      <w:r w:rsidR="00E64285">
        <w:instrText xml:space="preserve"> ADDIN </w:instrText>
      </w:r>
      <w:r>
        <w:fldChar w:fldCharType="end"/>
      </w:r>
    </w:p>
    <w:sectPr w:rsidR="00582FB8" w:rsidSect="00AB42E9">
      <w:pgSz w:w="12240" w:h="15840"/>
      <w:pgMar w:top="1872"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05F77" w:rsidRDefault="00405F77">
      <w:r>
        <w:separator/>
      </w:r>
    </w:p>
  </w:endnote>
  <w:endnote w:type="continuationSeparator" w:id="0">
    <w:p w:rsidR="00405F77" w:rsidRDefault="00405F7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A00002EF" w:usb1="4000207B" w:usb2="00000000" w:usb3="00000000" w:csb0="0000009F" w:csb1="00000000"/>
  </w:font>
  <w:font w:name="Times New Roman Bold">
    <w:panose1 w:val="020208030705050203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20002A87" w:usb1="00000000" w:usb2="00000000"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Tahoma">
    <w:panose1 w:val="020B0604030504040204"/>
    <w:charset w:val="00"/>
    <w:family w:val="swiss"/>
    <w:pitch w:val="variable"/>
    <w:sig w:usb0="61002A87" w:usb1="80000000" w:usb2="00000008" w:usb3="00000000" w:csb0="000101FF" w:csb1="00000000"/>
  </w:font>
  <w:font w:name="Lucida Grande">
    <w:altName w:val="Courier"/>
    <w:charset w:val="00"/>
    <w:family w:val="auto"/>
    <w:pitch w:val="variable"/>
    <w:sig w:usb0="03000000" w:usb1="00000000" w:usb2="00000000" w:usb3="00000000" w:csb0="00000001" w:csb1="00000000"/>
  </w:font>
  <w:font w:name="MapInfo Transportation">
    <w:panose1 w:val="05050102010607020607"/>
    <w:charset w:val="02"/>
    <w:family w:val="roman"/>
    <w:pitch w:val="variable"/>
    <w:sig w:usb0="00000000" w:usb1="10000000" w:usb2="00000000" w:usb3="00000000" w:csb0="80000000" w:csb1="00000000"/>
  </w:font>
  <w:font w:name="Arial-BoldMT">
    <w:altName w:val="Arial"/>
    <w:panose1 w:val="00000000000000000000"/>
    <w:charset w:val="4D"/>
    <w:family w:val="swiss"/>
    <w:notTrueType/>
    <w:pitch w:val="default"/>
    <w:sig w:usb0="03000000"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5F77" w:rsidRDefault="00405F77">
    <w:pPr>
      <w:pStyle w:val="Footer"/>
      <w:jc w:val="center"/>
    </w:pPr>
    <w:fldSimple w:instr=" PAGE   \* MERGEFORMAT ">
      <w:r w:rsidR="00B67F06">
        <w:rPr>
          <w:noProof/>
        </w:rPr>
        <w:t>4</w:t>
      </w:r>
    </w:fldSimple>
  </w:p>
  <w:p w:rsidR="00405F77" w:rsidRPr="00AB42E9" w:rsidRDefault="00405F77" w:rsidP="00AB42E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05F77" w:rsidRDefault="00405F77">
      <w:r>
        <w:separator/>
      </w:r>
    </w:p>
  </w:footnote>
  <w:footnote w:type="continuationSeparator" w:id="0">
    <w:p w:rsidR="00405F77" w:rsidRDefault="00405F77">
      <w:r>
        <w:continuationSeparator/>
      </w:r>
    </w:p>
  </w:footnote>
  <w:footnote w:id="1">
    <w:p w:rsidR="00405F77" w:rsidRDefault="00405F77">
      <w:pPr>
        <w:pStyle w:val="FootnoteText"/>
      </w:pPr>
      <w:r>
        <w:rPr>
          <w:rStyle w:val="FootnoteReference"/>
        </w:rPr>
        <w:footnoteRef/>
      </w:r>
      <w:r>
        <w:t xml:space="preserve"> ATHENA-CDS has been updated to incorporate the recommendations of JNC 7. </w:t>
      </w:r>
    </w:p>
  </w:footnote>
  <w:footnote w:id="2">
    <w:p w:rsidR="00405F77" w:rsidRDefault="00405F77">
      <w:pPr>
        <w:pStyle w:val="FootnoteText"/>
      </w:pPr>
      <w:r>
        <w:rPr>
          <w:rStyle w:val="FootnoteReference"/>
        </w:rPr>
        <w:footnoteRef/>
      </w:r>
      <w:r>
        <w:t xml:space="preserve"> The pop-up window is currently displayed for clinicians who are designated ATHENA-CDS users and who access the records of patients who have been diagnosed with hypertension, meet a set of inclusion criteria, and have appointments at primary care clinics within a five-day window. </w:t>
      </w:r>
    </w:p>
  </w:footnote>
  <w:footnote w:id="3">
    <w:p w:rsidR="00405F77" w:rsidRDefault="00405F77">
      <w:pPr>
        <w:pStyle w:val="FootnoteText"/>
      </w:pPr>
      <w:r>
        <w:rPr>
          <w:rStyle w:val="FootnoteReference"/>
        </w:rPr>
        <w:footnoteRef/>
      </w:r>
      <w:r>
        <w:t xml:space="preserve"> A knowledge base is a collection of statements—expressed in a computer-interpretable knowledge-representation language—that represents assertions about the world (</w:t>
      </w:r>
      <w:r>
        <w:fldChar w:fldCharType="begin"/>
      </w:r>
      <w:r>
        <w:instrText xml:space="preserve"> ADDIN EN.CITE &lt;EndNote&gt;&lt;Cite&gt;&lt;Author&gt;Russell&lt;/Author&gt;&lt;Year&gt;2003&lt;/Year&gt;&lt;RecNum&gt;277&lt;/RecNum&gt;&lt;record&gt;&lt;rec-number&gt;277&lt;/rec-number&gt;&lt;ref-type name="Book"&gt;6&lt;/ref-type&gt;&lt;contributors&gt;&lt;authors&gt;&lt;author&gt;Russell, S&lt;/author&gt;&lt;author&gt;Novig, P&lt;/author&gt;&lt;/authors&gt;&lt;/contributors&gt;&lt;titles&gt;&lt;title&gt;Artificial Intelligence: A Modern Approach&lt;/title&gt;&lt;/titles&gt;&lt;edition&gt;2nd edition&lt;/edition&gt;&lt;dates&gt;&lt;year&gt;2003&lt;/year&gt;&lt;/dates&gt;&lt;pub-location&gt;Upper Saddle River, New Jersey&lt;/pub-location&gt;&lt;publisher&gt;Pearson Education, Inc.&lt;/publisher&gt;&lt;urls&gt;&lt;/urls&gt;&lt;/record&gt;&lt;/Cite&gt;&lt;/EndNote&gt;</w:instrText>
      </w:r>
      <w:r>
        <w:fldChar w:fldCharType="separate"/>
      </w:r>
      <w:r>
        <w:t>11.</w:t>
      </w:r>
      <w:r>
        <w:tab/>
        <w:t xml:space="preserve">Russell, S. and P. Novig, </w:t>
      </w:r>
      <w:r w:rsidRPr="00BC7614">
        <w:rPr>
          <w:i/>
        </w:rPr>
        <w:t>Artificial Intelligence: A Modern Approach</w:t>
      </w:r>
      <w:r>
        <w:t>. 2nd edition ed. 2003, Upper Saddle River, New Jersey: Pearson Education, Inc.</w:t>
      </w:r>
      <w:r>
        <w:fldChar w:fldCharType="end"/>
      </w:r>
      <w:r>
        <w:t xml:space="preserve"> In the case of ATHENA-CDS, as will be described later in more detail, the knowledge base statements include assertions about the structure of computer-interpretable guidelines, medical concepts, and detailed clinical knowledge on the management of hypertension.</w:t>
      </w:r>
    </w:p>
  </w:footnote>
  <w:footnote w:id="4">
    <w:p w:rsidR="00405F77" w:rsidRDefault="00405F77">
      <w:pPr>
        <w:pStyle w:val="FootnoteText"/>
      </w:pPr>
      <w:r>
        <w:rPr>
          <w:rStyle w:val="FootnoteReference"/>
        </w:rPr>
        <w:footnoteRef/>
      </w:r>
      <w:r>
        <w:t xml:space="preserve"> The modified clinical data are not saved to CPRS at present.</w:t>
      </w:r>
    </w:p>
  </w:footnote>
  <w:footnote w:id="5">
    <w:p w:rsidR="00405F77" w:rsidRDefault="00405F77">
      <w:pPr>
        <w:rPr>
          <w:lang w:eastAsia="zh-CN"/>
        </w:rPr>
      </w:pPr>
      <w:r>
        <w:rPr>
          <w:rStyle w:val="FootnoteReference"/>
        </w:rPr>
        <w:footnoteRef/>
      </w:r>
      <w:r>
        <w:t xml:space="preserve"> </w:t>
      </w:r>
      <w:r>
        <w:rPr>
          <w:lang w:eastAsia="zh-CN"/>
        </w:rPr>
        <w:t xml:space="preserve">A version of the EON Guideline Interpreter that uses web services </w:t>
      </w:r>
      <w:r>
        <w:rPr>
          <w:lang w:eastAsia="zh-CN"/>
        </w:rPr>
        <w:fldChar w:fldCharType="begin"/>
      </w:r>
      <w:r>
        <w:rPr>
          <w:kern w:val="32"/>
          <w:lang w:eastAsia="zh-CN"/>
        </w:rPr>
        <w:instrText xml:space="preserve"> ADDIN EN.CITE &lt;EndNote&gt;&lt;Cite&gt;&lt;Author&gt;W3C&lt;/Author&gt;&lt;Year&gt;2002&lt;/Year&gt;&lt;RecNum&gt;194&lt;/RecNum&gt;&lt;record&gt;&lt;rec-number&gt;194&lt;/rec-number&gt;&lt;ref-type name="Electronic Source"&gt;12&lt;/ref-type&gt;&lt;contributors&gt;&lt;authors&gt;&lt;author&gt;W3C&lt;/author&gt;&lt;/authors&gt;&lt;/contributors&gt;&lt;titles&gt;&lt;title&gt;Web Services Activity&lt;/title&gt;&lt;/titles&gt;&lt;volume&gt;2003&lt;/volume&gt;&lt;dates&gt;&lt;year&gt;2002&lt;/year&gt;&lt;/dates&gt;&lt;urls&gt;&lt;related-urls&gt;&lt;url&gt;http://www.w3.org/2002/ws&lt;/url&gt;&lt;/related-urls&gt;&lt;/urls&gt;&lt;/record&gt;&lt;/Cite&gt;&lt;/EndNote&gt;</w:instrText>
      </w:r>
      <w:r>
        <w:rPr>
          <w:lang w:eastAsia="zh-CN"/>
        </w:rPr>
        <w:fldChar w:fldCharType="separate"/>
      </w:r>
      <w:r w:rsidRPr="00BC7614">
        <w:rPr>
          <w:kern w:val="32"/>
          <w:lang w:eastAsia="zh-CN"/>
        </w:rPr>
        <w:t>18.</w:t>
      </w:r>
      <w:r w:rsidRPr="00BC7614">
        <w:rPr>
          <w:kern w:val="32"/>
          <w:lang w:eastAsia="zh-CN"/>
        </w:rPr>
        <w:tab/>
        <w:t xml:space="preserve">W3C. </w:t>
      </w:r>
      <w:r w:rsidRPr="00BC7614">
        <w:rPr>
          <w:i/>
          <w:kern w:val="32"/>
          <w:lang w:eastAsia="zh-CN"/>
        </w:rPr>
        <w:t>Web Services Activity</w:t>
      </w:r>
      <w:r w:rsidRPr="00BC7614">
        <w:rPr>
          <w:kern w:val="32"/>
          <w:lang w:eastAsia="zh-CN"/>
        </w:rPr>
        <w:t>.  2002  [cited 2003; Available from: http://www.w3.org/2002/ws.</w:t>
      </w:r>
      <w:r>
        <w:rPr>
          <w:lang w:eastAsia="zh-CN"/>
        </w:rPr>
        <w:fldChar w:fldCharType="end"/>
      </w:r>
      <w:r>
        <w:rPr>
          <w:lang w:eastAsia="zh-CN"/>
        </w:rPr>
        <w:t xml:space="preserve"> instead of CORBA is under development.</w:t>
      </w:r>
    </w:p>
  </w:footnote>
  <w:footnote w:id="6">
    <w:p w:rsidR="00405F77" w:rsidRDefault="00405F77">
      <w:pPr>
        <w:pStyle w:val="FootnoteText"/>
      </w:pPr>
      <w:r>
        <w:rPr>
          <w:rStyle w:val="FootnoteReference"/>
        </w:rPr>
        <w:footnoteRef/>
      </w:r>
      <w:r>
        <w:t xml:space="preserve"> Classes in the medical concept hierarchy are derived from the VA database terms in four ways: (1) The VA uses ICD9 codes to record diagnostic information, the ICD9 codes in the concept hierarchy correspond directly to the </w:t>
      </w:r>
      <w:smartTag w:uri="urn:schemas-microsoft-com:office:smarttags" w:element="place">
        <w:r>
          <w:t>VistA</w:t>
        </w:r>
      </w:smartTag>
      <w:r>
        <w:t xml:space="preserve"> data dictionary; (2) The knowledge-base mapping described in #3 defines a correspondence between a concept (e.g., a laboratory test term such as Serum Creatinine) and a VA term. In the case of drugs, the mapping is done in the drug table in the ATHENEON database, matching drug names used in VA prescriptions to the generic drugs in the concept hierarchy. (ATHENA-CDS currently has a hybrid set up where some mapping occurs in the knowledge base and some in the database); (3) A defined concept (e.g., risk group A) has a computable definition (e.g., absence of any risk factor, and no target organ disease or clinical cardiovascular disease) that is evaluated at run-time in terms of other concepts and (4) Concepts that contain any of the previously mapped concepts (e.g., ICD9 codes) as direct or indirect subclasses match VA data through their subsumed relationship to these previously matched concepts.</w:t>
      </w:r>
    </w:p>
  </w:footnote>
  <w:footnote w:id="7">
    <w:p w:rsidR="00405F77" w:rsidRDefault="00405F77">
      <w:pPr>
        <w:pStyle w:val="FootnoteText"/>
      </w:pPr>
      <w:r>
        <w:rPr>
          <w:rStyle w:val="FootnoteReference"/>
        </w:rPr>
        <w:footnoteRef/>
      </w:r>
      <w:r>
        <w:t xml:space="preserve"> Programming language M, formerly MUMPS originally stood for </w:t>
      </w:r>
      <w:r>
        <w:rPr>
          <w:b/>
          <w:bCs/>
          <w:i/>
          <w:iCs/>
        </w:rPr>
        <w:t>M</w:t>
      </w:r>
      <w:r>
        <w:rPr>
          <w:i/>
          <w:iCs/>
        </w:rPr>
        <w:t xml:space="preserve">assachusetts General Hospital </w:t>
      </w:r>
      <w:r>
        <w:rPr>
          <w:b/>
          <w:bCs/>
          <w:i/>
          <w:iCs/>
        </w:rPr>
        <w:t>U</w:t>
      </w:r>
      <w:r>
        <w:rPr>
          <w:i/>
          <w:iCs/>
        </w:rPr>
        <w:t xml:space="preserve">tility </w:t>
      </w:r>
      <w:r>
        <w:rPr>
          <w:b/>
          <w:bCs/>
          <w:i/>
          <w:iCs/>
        </w:rPr>
        <w:t>M</w:t>
      </w:r>
      <w:r>
        <w:rPr>
          <w:i/>
          <w:iCs/>
        </w:rPr>
        <w:t>ulti-</w:t>
      </w:r>
      <w:r>
        <w:rPr>
          <w:b/>
          <w:bCs/>
          <w:i/>
          <w:iCs/>
        </w:rPr>
        <w:t>P</w:t>
      </w:r>
      <w:r>
        <w:rPr>
          <w:i/>
          <w:iCs/>
        </w:rPr>
        <w:t xml:space="preserve">rogramming </w:t>
      </w:r>
      <w:r>
        <w:rPr>
          <w:b/>
          <w:bCs/>
          <w:i/>
          <w:iCs/>
        </w:rPr>
        <w:t>S</w:t>
      </w:r>
      <w:r>
        <w:rPr>
          <w:i/>
          <w:iCs/>
        </w:rPr>
        <w:t>ystem</w:t>
      </w:r>
      <w:r>
        <w:t>, which had been developed by Octo Barnett's lab at Massachusetts General Hospital (MGH) in the 1960s. The term “MUMPS” is no longer considered to be an acronym.</w:t>
      </w:r>
    </w:p>
  </w:footnote>
  <w:footnote w:id="8">
    <w:p w:rsidR="00405F77" w:rsidRDefault="00405F77">
      <w:pPr>
        <w:pStyle w:val="FootnoteText"/>
      </w:pPr>
      <w:r>
        <w:rPr>
          <w:rStyle w:val="FootnoteReference"/>
        </w:rPr>
        <w:footnoteRef/>
      </w:r>
      <w:r>
        <w:t xml:space="preserve"> The Event Monitor is being phased out and replaced by a new mechanism—based on CCOW, the Health Level Seven standard for context management (Health Level 7, 2004) for integration with CPRS.</w:t>
      </w:r>
    </w:p>
  </w:footnote>
  <w:footnote w:id="9">
    <w:p w:rsidR="00405F77" w:rsidRDefault="00405F77">
      <w:pPr>
        <w:pStyle w:val="FootnoteText"/>
      </w:pPr>
      <w:r>
        <w:rPr>
          <w:rStyle w:val="FootnoteReference"/>
        </w:rPr>
        <w:footnoteRef/>
      </w:r>
      <w:r>
        <w:t xml:space="preserve"> As of June 29, 2009, Protégé 4.0 is the current version.</w:t>
      </w:r>
    </w:p>
  </w:footnote>
  <w:footnote w:id="10">
    <w:p w:rsidR="00405F77" w:rsidRDefault="00405F77">
      <w:pPr>
        <w:pStyle w:val="FootnoteText"/>
      </w:pPr>
      <w:r>
        <w:rPr>
          <w:rStyle w:val="FootnoteReference"/>
        </w:rPr>
        <w:footnoteRef/>
      </w:r>
      <w:r>
        <w:t xml:space="preserve"> For each slot name displayed on the instance form, Protégé automatically replaces the underscore with a blank and capitalizes the first letter of each word. Thus, the slot </w:t>
      </w:r>
      <w:r>
        <w:rPr>
          <w:i/>
        </w:rPr>
        <w:t>eligibility_criteria</w:t>
      </w:r>
      <w:r>
        <w:t xml:space="preserve"> is displayed as “Eligibility Criteria” on the instance form of the ATHENA_Management_Guideline class.</w:t>
      </w:r>
    </w:p>
  </w:footnote>
  <w:footnote w:id="11">
    <w:p w:rsidR="00405F77" w:rsidRDefault="00405F77">
      <w:pPr>
        <w:pStyle w:val="FootnoteText"/>
      </w:pPr>
      <w:r>
        <w:rPr>
          <w:rStyle w:val="FootnoteReference"/>
        </w:rPr>
        <w:footnoteRef/>
      </w:r>
      <w:r>
        <w:t xml:space="preserve"> In the rest of the document, we may use </w:t>
      </w:r>
      <w:r>
        <w:rPr>
          <w:i/>
        </w:rPr>
        <w:t>attribute</w:t>
      </w:r>
      <w:r>
        <w:t xml:space="preserve"> synonymously with </w:t>
      </w:r>
      <w:r>
        <w:rPr>
          <w:i/>
        </w:rPr>
        <w:t>slot</w:t>
      </w:r>
      <w:r>
        <w:t>. They both represent properties or characteristics of an entity.</w:t>
      </w:r>
    </w:p>
  </w:footnote>
  <w:footnote w:id="12">
    <w:p w:rsidR="00405F77" w:rsidRDefault="00405F77">
      <w:pPr>
        <w:pStyle w:val="FootnoteText"/>
      </w:pPr>
      <w:r>
        <w:rPr>
          <w:rStyle w:val="FootnoteReference"/>
        </w:rPr>
        <w:footnoteRef/>
      </w:r>
      <w:r>
        <w:t xml:space="preserve"> The diagram widget described here works only in Protégé 1.9 or earlier. Since Protégé 2.0, a new graph widget has replaced the diagram widget.</w:t>
      </w:r>
    </w:p>
  </w:footnote>
  <w:footnote w:id="13">
    <w:p w:rsidR="00405F77" w:rsidRDefault="00405F77">
      <w:pPr>
        <w:pStyle w:val="FootnoteText"/>
      </w:pPr>
      <w:r>
        <w:rPr>
          <w:rStyle w:val="FootnoteReference"/>
        </w:rPr>
        <w:footnoteRef/>
      </w:r>
      <w:r>
        <w:t xml:space="preserve"> The Condition class is not used in ATHENA.</w:t>
      </w:r>
    </w:p>
  </w:footnote>
  <w:footnote w:id="14">
    <w:p w:rsidR="00405F77" w:rsidRDefault="00405F77">
      <w:pPr>
        <w:pStyle w:val="FootnoteText"/>
      </w:pPr>
      <w:r>
        <w:rPr>
          <w:rStyle w:val="FootnoteReference"/>
        </w:rPr>
        <w:footnoteRef/>
      </w:r>
      <w:r>
        <w:t xml:space="preserve"> The mappings of drug names are maintained in the SQL database without reference to mappings in the ATHENA Knowledge Base.</w:t>
      </w:r>
    </w:p>
  </w:footnote>
  <w:footnote w:id="15">
    <w:p w:rsidR="00405F77" w:rsidRDefault="00405F77">
      <w:pPr>
        <w:pStyle w:val="FootnoteText"/>
      </w:pPr>
      <w:r>
        <w:rPr>
          <w:rStyle w:val="FootnoteReference"/>
        </w:rPr>
        <w:footnoteRef/>
      </w:r>
      <w:r>
        <w:t xml:space="preserve"> These patient-specific messages associated with a drug recommendation are displayed in the ATHENA GUI as the Info button messages next to a drug recommendation. See Section </w:t>
      </w:r>
      <w:r>
        <w:fldChar w:fldCharType="begin"/>
      </w:r>
      <w:r>
        <w:instrText xml:space="preserve"> REF _Ref122098076 \r \h </w:instrText>
      </w:r>
      <w:r>
        <w:fldChar w:fldCharType="separate"/>
      </w:r>
      <w:r>
        <w:t>II.1.1</w:t>
      </w:r>
      <w:r>
        <w:fldChar w:fldCharType="end"/>
      </w:r>
      <w:r>
        <w:t>.</w:t>
      </w:r>
    </w:p>
  </w:footnote>
  <w:footnote w:id="16">
    <w:p w:rsidR="00405F77" w:rsidRDefault="00405F77">
      <w:pPr>
        <w:pStyle w:val="FootnoteText"/>
      </w:pPr>
      <w:r>
        <w:rPr>
          <w:rStyle w:val="FootnoteReference"/>
        </w:rPr>
        <w:footnoteRef/>
      </w:r>
      <w:r>
        <w:t xml:space="preserve"> Section </w:t>
      </w:r>
      <w:fldSimple w:instr=" REF _Ref122082387 \r \h  \* MERGEFORMAT ">
        <w:r>
          <w:t>IV.3</w:t>
        </w:r>
      </w:fldSimple>
      <w:r>
        <w:t xml:space="preserve">. </w:t>
      </w:r>
      <w:proofErr w:type="gramStart"/>
      <w:r>
        <w:t>describes</w:t>
      </w:r>
      <w:proofErr w:type="gramEnd"/>
      <w:r>
        <w:t xml:space="preserve"> the setGuideline method in the PCASession interface, which a client program uses to specify the applicable guideline. The Guideline Interpreter uses the value of the </w:t>
      </w:r>
      <w:r>
        <w:rPr>
          <w:i/>
        </w:rPr>
        <w:t>label</w:t>
      </w:r>
      <w:r>
        <w:t xml:space="preserve"> attribute to match for the string specified in the argument of the setGuideline method.</w:t>
      </w:r>
    </w:p>
  </w:footnote>
  <w:footnote w:id="17">
    <w:p w:rsidR="00405F77" w:rsidRDefault="00405F77">
      <w:pPr>
        <w:pStyle w:val="FootnoteText"/>
      </w:pPr>
      <w:r>
        <w:rPr>
          <w:rStyle w:val="FootnoteReference"/>
        </w:rPr>
        <w:footnoteRef/>
      </w:r>
      <w:r>
        <w:t xml:space="preserve"> The description of the attributes of the Case_Selection class applies only to the Protégé 1.7 version of the system. In Protégé 2.0 and later, the attributes of the Case_Selection class differ.</w:t>
      </w:r>
    </w:p>
  </w:footnote>
  <w:footnote w:id="18">
    <w:p w:rsidR="00405F77" w:rsidRDefault="00405F77">
      <w:pPr>
        <w:pStyle w:val="FootnoteText"/>
      </w:pPr>
      <w:r>
        <w:rPr>
          <w:rStyle w:val="FootnoteReference"/>
        </w:rPr>
        <w:footnoteRef/>
      </w:r>
      <w:r>
        <w:t xml:space="preserve"> A formulary is a list of prescription drugs that a health-care institution or health plan has approved for use by doctors.</w:t>
      </w:r>
    </w:p>
  </w:footnote>
  <w:footnote w:id="19">
    <w:p w:rsidR="00405F77" w:rsidRDefault="00405F77">
      <w:pPr>
        <w:pStyle w:val="FootnoteText"/>
      </w:pPr>
      <w:r>
        <w:rPr>
          <w:rStyle w:val="FootnoteReference"/>
        </w:rPr>
        <w:footnoteRef/>
      </w:r>
      <w:r>
        <w:t xml:space="preserve"> The PAL query should have “drug_name” in the </w:t>
      </w:r>
      <w:r w:rsidRPr="00B3245C">
        <w:rPr>
          <w:i/>
        </w:rPr>
        <w:t>key_slot</w:t>
      </w:r>
      <w:r>
        <w:t xml:space="preserve"> so that the query will return a list of drug names to delete.</w:t>
      </w:r>
    </w:p>
  </w:footnote>
  <w:footnote w:id="20">
    <w:p w:rsidR="00405F77" w:rsidRDefault="00405F77">
      <w:pPr>
        <w:pStyle w:val="FootnoteText"/>
      </w:pPr>
      <w:r>
        <w:rPr>
          <w:rStyle w:val="FootnoteReference"/>
        </w:rPr>
        <w:footnoteRef/>
      </w:r>
      <w:r>
        <w:t xml:space="preserve"> These Drug_Usage instances are those whose Drug_Class_Name slot values (e.g., ACE Inhibitor) subsume the names of the drug to be discontinued (e.g., lisinopril).</w:t>
      </w:r>
    </w:p>
  </w:footnote>
  <w:footnote w:id="21">
    <w:p w:rsidR="00405F77" w:rsidRDefault="00405F77">
      <w:pPr>
        <w:pStyle w:val="FootnoteText"/>
      </w:pPr>
      <w:r>
        <w:rPr>
          <w:rStyle w:val="FootnoteReference"/>
        </w:rPr>
        <w:footnoteRef/>
      </w:r>
      <w:r>
        <w:t>There is a third language, but it has never been used in the ATHENA and is mostly untested. In this language, instances of the Temporal_Query class hold ChronusII queries and expressions. The Guideline Interpreter simply passes the queries and expressions to ChronusII for evaluation.</w:t>
      </w:r>
    </w:p>
  </w:footnote>
  <w:footnote w:id="22">
    <w:p w:rsidR="00405F77" w:rsidRDefault="00405F77">
      <w:pPr>
        <w:pStyle w:val="FootnoteText"/>
      </w:pPr>
      <w:r>
        <w:rPr>
          <w:rStyle w:val="FootnoteReference"/>
        </w:rPr>
        <w:footnoteRef/>
      </w:r>
      <w:r>
        <w:t xml:space="preserve"> In logic, a truth value is a value indicating to what extent a statement is true. In classical logic, a proposition can only be </w:t>
      </w:r>
      <w:r>
        <w:rPr>
          <w:i/>
        </w:rPr>
        <w:t>true</w:t>
      </w:r>
      <w:r>
        <w:t xml:space="preserve"> or </w:t>
      </w:r>
      <w:r>
        <w:rPr>
          <w:i/>
        </w:rPr>
        <w:t>false</w:t>
      </w:r>
      <w:r>
        <w:t>. This guide is departing from the requirements of classical logic.</w:t>
      </w:r>
    </w:p>
  </w:footnote>
  <w:footnote w:id="23">
    <w:p w:rsidR="00405F77" w:rsidRDefault="00405F77">
      <w:pPr>
        <w:pStyle w:val="FootnoteText"/>
      </w:pPr>
      <w:r>
        <w:rPr>
          <w:rStyle w:val="FootnoteReference"/>
        </w:rPr>
        <w:footnoteRef/>
      </w:r>
      <w:r>
        <w:t xml:space="preserve"> There are other types of time intervals and time points that can be specified using the classes in the Time_Entity hierarchy in the EON Guideline Model, but Relative_Time_Interval_Definite is the only one necessary for the ATHENA system. Other classes will not be documented in this manual.</w:t>
      </w:r>
    </w:p>
  </w:footnote>
  <w:footnote w:id="24">
    <w:p w:rsidR="00405F77" w:rsidRDefault="00405F77">
      <w:pPr>
        <w:pStyle w:val="FootnoteText"/>
      </w:pPr>
      <w:r>
        <w:rPr>
          <w:rStyle w:val="FootnoteReference"/>
        </w:rPr>
        <w:footnoteRef/>
      </w:r>
      <w:r>
        <w:t xml:space="preserve"> By analogy with unary, binary, etc., “n-ary” means “any number of”. Here it refers to the fact that </w:t>
      </w:r>
      <w:proofErr w:type="gramStart"/>
      <w:r>
        <w:t xml:space="preserve">the </w:t>
      </w:r>
      <w:r>
        <w:rPr>
          <w:i/>
        </w:rPr>
        <w:t>and</w:t>
      </w:r>
      <w:proofErr w:type="gramEnd"/>
      <w:r>
        <w:t xml:space="preserve"> and </w:t>
      </w:r>
      <w:r>
        <w:rPr>
          <w:i/>
        </w:rPr>
        <w:t>or</w:t>
      </w:r>
      <w:r>
        <w:t xml:space="preserve"> operators can take any number of arguments.</w:t>
      </w:r>
    </w:p>
  </w:footnote>
  <w:footnote w:id="25">
    <w:p w:rsidR="00405F77" w:rsidRDefault="00405F77">
      <w:pPr>
        <w:pStyle w:val="FootnoteText"/>
      </w:pPr>
      <w:r>
        <w:rPr>
          <w:rStyle w:val="FootnoteReference"/>
        </w:rPr>
        <w:footnoteRef/>
      </w:r>
      <w:r>
        <w:t xml:space="preserve"> Assumption is </w:t>
      </w:r>
      <w:r>
        <w:rPr>
          <w:i/>
        </w:rPr>
        <w:t>none</w:t>
      </w:r>
      <w:r>
        <w:t xml:space="preserve"> because, in this example, blood pressure data exist in ATHENA and, therefore, no assumption is made about whether the guideline goal is achieved.</w:t>
      </w:r>
    </w:p>
  </w:footnote>
  <w:footnote w:id="26">
    <w:p w:rsidR="00405F77" w:rsidRDefault="00405F77">
      <w:r>
        <w:rPr>
          <w:rStyle w:val="FootnoteReference"/>
        </w:rPr>
        <w:footnoteRef/>
      </w:r>
      <w:r>
        <w:t xml:space="preserve"> </w:t>
      </w:r>
      <w:r>
        <w:rPr>
          <w:sz w:val="20"/>
          <w:szCs w:val="20"/>
        </w:rPr>
        <w:t>If a guideline can set more than one goal for a patient, the implementers of ATHENA DSS will have to decide what assumptions to make and reprogram the PCASession code. The core EON guideline execution engine can accept any number of and any combination of assumptions.</w:t>
      </w:r>
    </w:p>
  </w:footnote>
  <w:footnote w:id="27">
    <w:p w:rsidR="00405F77" w:rsidRDefault="00405F77">
      <w:pPr>
        <w:pStyle w:val="FootnoteText"/>
      </w:pPr>
      <w:r>
        <w:rPr>
          <w:rStyle w:val="FootnoteReference"/>
        </w:rPr>
        <w:footnoteRef/>
      </w:r>
      <w:r>
        <w:t xml:space="preserve"> The core EON guideline execution engine can be adapted to different usages. Instead of having preprogrammed responses to the choices presented by the execution engine, for example, another system may involve human users making selections.</w:t>
      </w:r>
    </w:p>
  </w:footnote>
  <w:footnote w:id="28">
    <w:p w:rsidR="00405F77" w:rsidRDefault="00405F77">
      <w:pPr>
        <w:pStyle w:val="FootnoteText"/>
      </w:pPr>
      <w:r>
        <w:rPr>
          <w:rStyle w:val="FootnoteReference"/>
        </w:rPr>
        <w:footnoteRef/>
      </w:r>
      <w:r>
        <w:t xml:space="preserve"> Thus, it is important that all starting scenarios be mutually exclusive.</w:t>
      </w:r>
    </w:p>
  </w:footnote>
  <w:footnote w:id="29">
    <w:p w:rsidR="00405F77" w:rsidRDefault="00405F77">
      <w:pPr>
        <w:pStyle w:val="FootnoteText"/>
      </w:pPr>
      <w:r>
        <w:rPr>
          <w:rStyle w:val="FootnoteReference"/>
        </w:rPr>
        <w:footnoteRef/>
      </w:r>
      <w:r>
        <w:t xml:space="preserve"> SS stands for short summary.</w:t>
      </w:r>
    </w:p>
  </w:footnote>
  <w:footnote w:id="30">
    <w:p w:rsidR="00405F77" w:rsidRDefault="00405F77">
      <w:pPr>
        <w:pStyle w:val="FootnoteText"/>
      </w:pPr>
      <w:r>
        <w:rPr>
          <w:rStyle w:val="FootnoteReference"/>
        </w:rPr>
        <w:footnoteRef/>
      </w:r>
      <w:r>
        <w:t xml:space="preserve"> International Classification of Diseases, 9</w:t>
      </w:r>
      <w:r>
        <w:rPr>
          <w:vertAlign w:val="superscript"/>
        </w:rPr>
        <w:t>th</w:t>
      </w:r>
      <w:r>
        <w:t xml:space="preserve"> Edition</w:t>
      </w:r>
    </w:p>
  </w:footnote>
  <w:footnote w:id="31">
    <w:p w:rsidR="00405F77" w:rsidRDefault="00405F77">
      <w:pPr>
        <w:rPr>
          <w:sz w:val="20"/>
          <w:szCs w:val="20"/>
        </w:rPr>
      </w:pPr>
      <w:r>
        <w:rPr>
          <w:rStyle w:val="FootnoteReference"/>
        </w:rPr>
        <w:footnoteRef/>
      </w:r>
      <w:r>
        <w:t xml:space="preserve"> </w:t>
      </w:r>
      <w:r>
        <w:rPr>
          <w:sz w:val="20"/>
          <w:szCs w:val="20"/>
        </w:rPr>
        <w:t xml:space="preserve">The Guideline Interpreter uses the LabMapping table to query for laboratory test results through the query: “temporal select target_class, value, unit from Studies, LabMapping where source_name = lab and SSN = XXX”. Source_name and target_class are the slots, Source String </w:t>
      </w:r>
      <w:proofErr w:type="gramStart"/>
      <w:r>
        <w:rPr>
          <w:sz w:val="20"/>
          <w:szCs w:val="20"/>
        </w:rPr>
        <w:t>In</w:t>
      </w:r>
      <w:proofErr w:type="gramEnd"/>
      <w:r>
        <w:rPr>
          <w:sz w:val="20"/>
          <w:szCs w:val="20"/>
        </w:rPr>
        <w:t xml:space="preserve"> DB and Target Class In KB, specified in instances of the Lab_Dictionary_Translation class. Lab, Value, and Unit are columns of the Studies table in the ATHENEON database.</w:t>
      </w:r>
    </w:p>
    <w:p w:rsidR="00405F77" w:rsidRDefault="00405F77">
      <w:pPr>
        <w:pStyle w:val="FootnoteText"/>
      </w:pPr>
    </w:p>
  </w:footnote>
  <w:footnote w:id="32">
    <w:p w:rsidR="00405F77" w:rsidRDefault="00405F77">
      <w:pPr>
        <w:rPr>
          <w:sz w:val="20"/>
          <w:szCs w:val="20"/>
        </w:rPr>
      </w:pPr>
      <w:r>
        <w:rPr>
          <w:rStyle w:val="FootnoteReference"/>
          <w:sz w:val="20"/>
          <w:szCs w:val="20"/>
        </w:rPr>
        <w:footnoteRef/>
      </w:r>
      <w:r>
        <w:rPr>
          <w:sz w:val="20"/>
          <w:szCs w:val="20"/>
        </w:rPr>
        <w:t xml:space="preserve"> The Guideline Interpreter uses the PatientHistoryMapping table to query for vitals and demographics information through the queries:</w:t>
      </w:r>
    </w:p>
    <w:p w:rsidR="00405F77" w:rsidRDefault="00405F77">
      <w:pPr>
        <w:rPr>
          <w:rFonts w:ascii="Courier New" w:hAnsi="Courier New" w:cs="Courier New"/>
          <w:sz w:val="20"/>
          <w:szCs w:val="20"/>
        </w:rPr>
      </w:pPr>
    </w:p>
    <w:p w:rsidR="00405F77" w:rsidRDefault="00405F77">
      <w:pPr>
        <w:rPr>
          <w:rFonts w:ascii="Courier New" w:hAnsi="Courier New" w:cs="Courier New"/>
          <w:sz w:val="20"/>
          <w:szCs w:val="20"/>
        </w:rPr>
      </w:pPr>
      <w:r>
        <w:rPr>
          <w:rFonts w:ascii="Courier New" w:hAnsi="Courier New" w:cs="Courier New"/>
          <w:sz w:val="20"/>
          <w:szCs w:val="20"/>
        </w:rPr>
        <w:t>temporal select target_class, value from Vitals, tientHistoryMapping where measurement = source_string and SSN = XXX</w:t>
      </w:r>
    </w:p>
    <w:p w:rsidR="00405F77" w:rsidRDefault="00405F77">
      <w:pPr>
        <w:rPr>
          <w:rFonts w:ascii="Courier New" w:hAnsi="Courier New" w:cs="Courier New"/>
          <w:sz w:val="20"/>
          <w:szCs w:val="20"/>
        </w:rPr>
      </w:pPr>
      <w:r>
        <w:rPr>
          <w:rFonts w:ascii="Courier New" w:hAnsi="Courier New" w:cs="Courier New"/>
          <w:sz w:val="20"/>
          <w:szCs w:val="20"/>
        </w:rPr>
        <w:t>select DOB, target_class from Demographics, PatientHistoryMapping where sex = source_string and SSN = XXX</w:t>
      </w:r>
    </w:p>
    <w:p w:rsidR="00405F77" w:rsidRDefault="00405F77">
      <w:pPr>
        <w:rPr>
          <w:rFonts w:ascii="Courier New" w:hAnsi="Courier New" w:cs="Courier New"/>
          <w:sz w:val="20"/>
          <w:szCs w:val="20"/>
        </w:rPr>
      </w:pPr>
      <w:r>
        <w:rPr>
          <w:rFonts w:ascii="Courier New" w:hAnsi="Courier New" w:cs="Courier New"/>
          <w:sz w:val="20"/>
          <w:szCs w:val="20"/>
        </w:rPr>
        <w:t>select target_class from Demographics, PatientHistoryMapping where race = source_string and SSN = XXX</w:t>
      </w:r>
    </w:p>
    <w:p w:rsidR="00405F77" w:rsidRDefault="00405F77">
      <w:pPr>
        <w:pStyle w:val="FootnoteText"/>
      </w:pPr>
    </w:p>
    <w:p w:rsidR="00405F77" w:rsidRDefault="00405F77">
      <w:pPr>
        <w:pStyle w:val="FootnoteText"/>
      </w:pPr>
      <w:r>
        <w:t>Source_string and target_class are the slots, Source String in DB and Target Class in KB, specified in instances of the Patient_History_Translation class. Measurement and Value are columns in the Vitals table. DOB and Sex are columns in the Demographics table.</w:t>
      </w:r>
    </w:p>
    <w:p w:rsidR="00405F77" w:rsidRDefault="00405F77">
      <w:pPr>
        <w:pStyle w:val="FootnoteText"/>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F60161E"/>
    <w:multiLevelType w:val="hybridMultilevel"/>
    <w:tmpl w:val="4B7451F0"/>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A82D4880"/>
    <w:multiLevelType w:val="hybridMultilevel"/>
    <w:tmpl w:val="1B7317C5"/>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BA3E9784"/>
    <w:multiLevelType w:val="hybridMultilevel"/>
    <w:tmpl w:val="7D016811"/>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185939"/>
    <w:multiLevelType w:val="hybridMultilevel"/>
    <w:tmpl w:val="40E89658"/>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4">
    <w:nsid w:val="005B4512"/>
    <w:multiLevelType w:val="multilevel"/>
    <w:tmpl w:val="2B92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2BD44E6"/>
    <w:multiLevelType w:val="multilevel"/>
    <w:tmpl w:val="E3CA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397776F"/>
    <w:multiLevelType w:val="hybridMultilevel"/>
    <w:tmpl w:val="274E4936"/>
    <w:lvl w:ilvl="0" w:tplc="00170409">
      <w:start w:val="1"/>
      <w:numFmt w:val="lowerLetter"/>
      <w:lvlText w:val="%1)"/>
      <w:lvlJc w:val="left"/>
      <w:pPr>
        <w:tabs>
          <w:tab w:val="num" w:pos="720"/>
        </w:tabs>
        <w:ind w:left="720" w:hanging="360"/>
      </w:pPr>
      <w:rPr>
        <w:rFonts w:hint="default"/>
      </w:rPr>
    </w:lvl>
    <w:lvl w:ilvl="1" w:tplc="41925A36">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03D241DF"/>
    <w:multiLevelType w:val="hybridMultilevel"/>
    <w:tmpl w:val="45C29D4C"/>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nsid w:val="0A7D0EB8"/>
    <w:multiLevelType w:val="hybridMultilevel"/>
    <w:tmpl w:val="6B6A2236"/>
    <w:lvl w:ilvl="0" w:tplc="FFFFFFFF">
      <w:start w:val="1"/>
      <w:numFmt w:val="decimal"/>
      <w:lvlText w:val="%1."/>
      <w:lvlJc w:val="left"/>
      <w:pPr>
        <w:tabs>
          <w:tab w:val="num" w:pos="720"/>
        </w:tabs>
        <w:ind w:left="720" w:hanging="360"/>
      </w:pPr>
    </w:lvl>
    <w:lvl w:ilvl="1" w:tplc="04090001">
      <w:start w:val="1"/>
      <w:numFmt w:val="decimal"/>
      <w:lvlText w:val="%2."/>
      <w:lvlJc w:val="left"/>
      <w:pPr>
        <w:tabs>
          <w:tab w:val="num" w:pos="1440"/>
        </w:tabs>
        <w:ind w:left="1440" w:hanging="360"/>
      </w:pPr>
      <w:rPr>
        <w:rFonts w:hint="default"/>
      </w:r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9">
    <w:nsid w:val="0CE848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0EB72FFF"/>
    <w:multiLevelType w:val="hybridMultilevel"/>
    <w:tmpl w:val="2AB8291C"/>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1">
    <w:nsid w:val="11D12B77"/>
    <w:multiLevelType w:val="hybridMultilevel"/>
    <w:tmpl w:val="FC20FD46"/>
    <w:lvl w:ilvl="0" w:tplc="651E8D5E">
      <w:start w:val="1"/>
      <w:numFmt w:val="decimal"/>
      <w:lvlText w:val="%1."/>
      <w:lvlJc w:val="left"/>
      <w:pPr>
        <w:tabs>
          <w:tab w:val="num" w:pos="720"/>
        </w:tabs>
        <w:ind w:left="720" w:hanging="360"/>
      </w:pPr>
      <w:rPr>
        <w:rFonts w:hint="default"/>
      </w:rPr>
    </w:lvl>
    <w:lvl w:ilvl="1" w:tplc="C2FCE1A0" w:tentative="1">
      <w:start w:val="1"/>
      <w:numFmt w:val="lowerLetter"/>
      <w:lvlText w:val="%2."/>
      <w:lvlJc w:val="left"/>
      <w:pPr>
        <w:tabs>
          <w:tab w:val="num" w:pos="1440"/>
        </w:tabs>
        <w:ind w:left="1440" w:hanging="360"/>
      </w:pPr>
    </w:lvl>
    <w:lvl w:ilvl="2" w:tplc="5C602D5C" w:tentative="1">
      <w:start w:val="1"/>
      <w:numFmt w:val="lowerRoman"/>
      <w:lvlText w:val="%3."/>
      <w:lvlJc w:val="right"/>
      <w:pPr>
        <w:tabs>
          <w:tab w:val="num" w:pos="2160"/>
        </w:tabs>
        <w:ind w:left="2160" w:hanging="180"/>
      </w:pPr>
    </w:lvl>
    <w:lvl w:ilvl="3" w:tplc="99446DD8" w:tentative="1">
      <w:start w:val="1"/>
      <w:numFmt w:val="decimal"/>
      <w:lvlText w:val="%4."/>
      <w:lvlJc w:val="left"/>
      <w:pPr>
        <w:tabs>
          <w:tab w:val="num" w:pos="2880"/>
        </w:tabs>
        <w:ind w:left="2880" w:hanging="360"/>
      </w:pPr>
    </w:lvl>
    <w:lvl w:ilvl="4" w:tplc="95148A96" w:tentative="1">
      <w:start w:val="1"/>
      <w:numFmt w:val="lowerLetter"/>
      <w:lvlText w:val="%5."/>
      <w:lvlJc w:val="left"/>
      <w:pPr>
        <w:tabs>
          <w:tab w:val="num" w:pos="3600"/>
        </w:tabs>
        <w:ind w:left="3600" w:hanging="360"/>
      </w:pPr>
    </w:lvl>
    <w:lvl w:ilvl="5" w:tplc="27124642" w:tentative="1">
      <w:start w:val="1"/>
      <w:numFmt w:val="lowerRoman"/>
      <w:lvlText w:val="%6."/>
      <w:lvlJc w:val="right"/>
      <w:pPr>
        <w:tabs>
          <w:tab w:val="num" w:pos="4320"/>
        </w:tabs>
        <w:ind w:left="4320" w:hanging="180"/>
      </w:pPr>
    </w:lvl>
    <w:lvl w:ilvl="6" w:tplc="A7AAC874" w:tentative="1">
      <w:start w:val="1"/>
      <w:numFmt w:val="decimal"/>
      <w:lvlText w:val="%7."/>
      <w:lvlJc w:val="left"/>
      <w:pPr>
        <w:tabs>
          <w:tab w:val="num" w:pos="5040"/>
        </w:tabs>
        <w:ind w:left="5040" w:hanging="360"/>
      </w:pPr>
    </w:lvl>
    <w:lvl w:ilvl="7" w:tplc="7F683632" w:tentative="1">
      <w:start w:val="1"/>
      <w:numFmt w:val="lowerLetter"/>
      <w:lvlText w:val="%8."/>
      <w:lvlJc w:val="left"/>
      <w:pPr>
        <w:tabs>
          <w:tab w:val="num" w:pos="5760"/>
        </w:tabs>
        <w:ind w:left="5760" w:hanging="360"/>
      </w:pPr>
    </w:lvl>
    <w:lvl w:ilvl="8" w:tplc="9C060710" w:tentative="1">
      <w:start w:val="1"/>
      <w:numFmt w:val="lowerRoman"/>
      <w:lvlText w:val="%9."/>
      <w:lvlJc w:val="right"/>
      <w:pPr>
        <w:tabs>
          <w:tab w:val="num" w:pos="6480"/>
        </w:tabs>
        <w:ind w:left="6480" w:hanging="180"/>
      </w:pPr>
    </w:lvl>
  </w:abstractNum>
  <w:abstractNum w:abstractNumId="12">
    <w:nsid w:val="134A37DC"/>
    <w:multiLevelType w:val="hybridMultilevel"/>
    <w:tmpl w:val="77E4F91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3">
    <w:nsid w:val="17E32395"/>
    <w:multiLevelType w:val="hybridMultilevel"/>
    <w:tmpl w:val="731A1CB8"/>
    <w:lvl w:ilvl="0" w:tplc="E9388D24">
      <w:start w:val="1"/>
      <w:numFmt w:val="decimal"/>
      <w:lvlText w:val="%1."/>
      <w:lvlJc w:val="left"/>
      <w:pPr>
        <w:tabs>
          <w:tab w:val="num" w:pos="720"/>
        </w:tabs>
        <w:ind w:left="720" w:hanging="360"/>
      </w:pPr>
      <w:rPr>
        <w:rFonts w:hint="default"/>
      </w:rPr>
    </w:lvl>
    <w:lvl w:ilvl="1" w:tplc="469E9F64" w:tentative="1">
      <w:start w:val="1"/>
      <w:numFmt w:val="lowerLetter"/>
      <w:lvlText w:val="%2."/>
      <w:lvlJc w:val="left"/>
      <w:pPr>
        <w:tabs>
          <w:tab w:val="num" w:pos="1440"/>
        </w:tabs>
        <w:ind w:left="1440" w:hanging="360"/>
      </w:pPr>
    </w:lvl>
    <w:lvl w:ilvl="2" w:tplc="40B4B252" w:tentative="1">
      <w:start w:val="1"/>
      <w:numFmt w:val="lowerRoman"/>
      <w:lvlText w:val="%3."/>
      <w:lvlJc w:val="right"/>
      <w:pPr>
        <w:tabs>
          <w:tab w:val="num" w:pos="2160"/>
        </w:tabs>
        <w:ind w:left="2160" w:hanging="180"/>
      </w:pPr>
    </w:lvl>
    <w:lvl w:ilvl="3" w:tplc="94E0D1D6" w:tentative="1">
      <w:start w:val="1"/>
      <w:numFmt w:val="decimal"/>
      <w:lvlText w:val="%4."/>
      <w:lvlJc w:val="left"/>
      <w:pPr>
        <w:tabs>
          <w:tab w:val="num" w:pos="2880"/>
        </w:tabs>
        <w:ind w:left="2880" w:hanging="360"/>
      </w:pPr>
    </w:lvl>
    <w:lvl w:ilvl="4" w:tplc="94C0FAA6" w:tentative="1">
      <w:start w:val="1"/>
      <w:numFmt w:val="lowerLetter"/>
      <w:lvlText w:val="%5."/>
      <w:lvlJc w:val="left"/>
      <w:pPr>
        <w:tabs>
          <w:tab w:val="num" w:pos="3600"/>
        </w:tabs>
        <w:ind w:left="3600" w:hanging="360"/>
      </w:pPr>
    </w:lvl>
    <w:lvl w:ilvl="5" w:tplc="6C7A14A6" w:tentative="1">
      <w:start w:val="1"/>
      <w:numFmt w:val="lowerRoman"/>
      <w:lvlText w:val="%6."/>
      <w:lvlJc w:val="right"/>
      <w:pPr>
        <w:tabs>
          <w:tab w:val="num" w:pos="4320"/>
        </w:tabs>
        <w:ind w:left="4320" w:hanging="180"/>
      </w:pPr>
    </w:lvl>
    <w:lvl w:ilvl="6" w:tplc="6494FA26" w:tentative="1">
      <w:start w:val="1"/>
      <w:numFmt w:val="decimal"/>
      <w:lvlText w:val="%7."/>
      <w:lvlJc w:val="left"/>
      <w:pPr>
        <w:tabs>
          <w:tab w:val="num" w:pos="5040"/>
        </w:tabs>
        <w:ind w:left="5040" w:hanging="360"/>
      </w:pPr>
    </w:lvl>
    <w:lvl w:ilvl="7" w:tplc="2D0C7C54" w:tentative="1">
      <w:start w:val="1"/>
      <w:numFmt w:val="lowerLetter"/>
      <w:lvlText w:val="%8."/>
      <w:lvlJc w:val="left"/>
      <w:pPr>
        <w:tabs>
          <w:tab w:val="num" w:pos="5760"/>
        </w:tabs>
        <w:ind w:left="5760" w:hanging="360"/>
      </w:pPr>
    </w:lvl>
    <w:lvl w:ilvl="8" w:tplc="013CD8C2" w:tentative="1">
      <w:start w:val="1"/>
      <w:numFmt w:val="lowerRoman"/>
      <w:lvlText w:val="%9."/>
      <w:lvlJc w:val="right"/>
      <w:pPr>
        <w:tabs>
          <w:tab w:val="num" w:pos="6480"/>
        </w:tabs>
        <w:ind w:left="6480" w:hanging="180"/>
      </w:pPr>
    </w:lvl>
  </w:abstractNum>
  <w:abstractNum w:abstractNumId="14">
    <w:nsid w:val="198A01E5"/>
    <w:multiLevelType w:val="hybridMultilevel"/>
    <w:tmpl w:val="D9F07200"/>
    <w:lvl w:ilvl="0" w:tplc="71727F3E">
      <w:start w:val="1"/>
      <w:numFmt w:val="decimal"/>
      <w:lvlText w:val="%1."/>
      <w:lvlJc w:val="left"/>
      <w:pPr>
        <w:tabs>
          <w:tab w:val="num" w:pos="720"/>
        </w:tabs>
        <w:ind w:left="720" w:hanging="360"/>
      </w:pPr>
    </w:lvl>
    <w:lvl w:ilvl="1" w:tplc="0ED8F9BC" w:tentative="1">
      <w:start w:val="1"/>
      <w:numFmt w:val="lowerLetter"/>
      <w:lvlText w:val="%2."/>
      <w:lvlJc w:val="left"/>
      <w:pPr>
        <w:tabs>
          <w:tab w:val="num" w:pos="1440"/>
        </w:tabs>
        <w:ind w:left="1440" w:hanging="360"/>
      </w:pPr>
    </w:lvl>
    <w:lvl w:ilvl="2" w:tplc="25D2561A" w:tentative="1">
      <w:start w:val="1"/>
      <w:numFmt w:val="lowerRoman"/>
      <w:lvlText w:val="%3."/>
      <w:lvlJc w:val="right"/>
      <w:pPr>
        <w:tabs>
          <w:tab w:val="num" w:pos="2160"/>
        </w:tabs>
        <w:ind w:left="2160" w:hanging="180"/>
      </w:pPr>
    </w:lvl>
    <w:lvl w:ilvl="3" w:tplc="73BC6CCA" w:tentative="1">
      <w:start w:val="1"/>
      <w:numFmt w:val="decimal"/>
      <w:lvlText w:val="%4."/>
      <w:lvlJc w:val="left"/>
      <w:pPr>
        <w:tabs>
          <w:tab w:val="num" w:pos="2880"/>
        </w:tabs>
        <w:ind w:left="2880" w:hanging="360"/>
      </w:pPr>
    </w:lvl>
    <w:lvl w:ilvl="4" w:tplc="126E7FAC" w:tentative="1">
      <w:start w:val="1"/>
      <w:numFmt w:val="lowerLetter"/>
      <w:lvlText w:val="%5."/>
      <w:lvlJc w:val="left"/>
      <w:pPr>
        <w:tabs>
          <w:tab w:val="num" w:pos="3600"/>
        </w:tabs>
        <w:ind w:left="3600" w:hanging="360"/>
      </w:pPr>
    </w:lvl>
    <w:lvl w:ilvl="5" w:tplc="78389A6E" w:tentative="1">
      <w:start w:val="1"/>
      <w:numFmt w:val="lowerRoman"/>
      <w:lvlText w:val="%6."/>
      <w:lvlJc w:val="right"/>
      <w:pPr>
        <w:tabs>
          <w:tab w:val="num" w:pos="4320"/>
        </w:tabs>
        <w:ind w:left="4320" w:hanging="180"/>
      </w:pPr>
    </w:lvl>
    <w:lvl w:ilvl="6" w:tplc="EF60C5CE" w:tentative="1">
      <w:start w:val="1"/>
      <w:numFmt w:val="decimal"/>
      <w:lvlText w:val="%7."/>
      <w:lvlJc w:val="left"/>
      <w:pPr>
        <w:tabs>
          <w:tab w:val="num" w:pos="5040"/>
        </w:tabs>
        <w:ind w:left="5040" w:hanging="360"/>
      </w:pPr>
    </w:lvl>
    <w:lvl w:ilvl="7" w:tplc="E8D85860" w:tentative="1">
      <w:start w:val="1"/>
      <w:numFmt w:val="lowerLetter"/>
      <w:lvlText w:val="%8."/>
      <w:lvlJc w:val="left"/>
      <w:pPr>
        <w:tabs>
          <w:tab w:val="num" w:pos="5760"/>
        </w:tabs>
        <w:ind w:left="5760" w:hanging="360"/>
      </w:pPr>
    </w:lvl>
    <w:lvl w:ilvl="8" w:tplc="D6505742" w:tentative="1">
      <w:start w:val="1"/>
      <w:numFmt w:val="lowerRoman"/>
      <w:lvlText w:val="%9."/>
      <w:lvlJc w:val="right"/>
      <w:pPr>
        <w:tabs>
          <w:tab w:val="num" w:pos="6480"/>
        </w:tabs>
        <w:ind w:left="6480" w:hanging="180"/>
      </w:pPr>
    </w:lvl>
  </w:abstractNum>
  <w:abstractNum w:abstractNumId="15">
    <w:nsid w:val="1A527DE5"/>
    <w:multiLevelType w:val="hybridMultilevel"/>
    <w:tmpl w:val="89F889C0"/>
    <w:lvl w:ilvl="0" w:tplc="179AEE8C">
      <w:start w:val="1"/>
      <w:numFmt w:val="decimal"/>
      <w:lvlText w:val="%1."/>
      <w:lvlJc w:val="left"/>
      <w:pPr>
        <w:tabs>
          <w:tab w:val="num" w:pos="720"/>
        </w:tabs>
        <w:ind w:left="720" w:hanging="360"/>
      </w:pPr>
      <w:rPr>
        <w:rFonts w:hint="default"/>
      </w:rPr>
    </w:lvl>
    <w:lvl w:ilvl="1" w:tplc="1E26FF34" w:tentative="1">
      <w:start w:val="1"/>
      <w:numFmt w:val="lowerLetter"/>
      <w:lvlText w:val="%2."/>
      <w:lvlJc w:val="left"/>
      <w:pPr>
        <w:tabs>
          <w:tab w:val="num" w:pos="1440"/>
        </w:tabs>
        <w:ind w:left="1440" w:hanging="360"/>
      </w:pPr>
    </w:lvl>
    <w:lvl w:ilvl="2" w:tplc="27E87AE8" w:tentative="1">
      <w:start w:val="1"/>
      <w:numFmt w:val="lowerRoman"/>
      <w:lvlText w:val="%3."/>
      <w:lvlJc w:val="right"/>
      <w:pPr>
        <w:tabs>
          <w:tab w:val="num" w:pos="2160"/>
        </w:tabs>
        <w:ind w:left="2160" w:hanging="180"/>
      </w:pPr>
    </w:lvl>
    <w:lvl w:ilvl="3" w:tplc="B686A2A6" w:tentative="1">
      <w:start w:val="1"/>
      <w:numFmt w:val="decimal"/>
      <w:lvlText w:val="%4."/>
      <w:lvlJc w:val="left"/>
      <w:pPr>
        <w:tabs>
          <w:tab w:val="num" w:pos="2880"/>
        </w:tabs>
        <w:ind w:left="2880" w:hanging="360"/>
      </w:pPr>
    </w:lvl>
    <w:lvl w:ilvl="4" w:tplc="685C24E4" w:tentative="1">
      <w:start w:val="1"/>
      <w:numFmt w:val="lowerLetter"/>
      <w:lvlText w:val="%5."/>
      <w:lvlJc w:val="left"/>
      <w:pPr>
        <w:tabs>
          <w:tab w:val="num" w:pos="3600"/>
        </w:tabs>
        <w:ind w:left="3600" w:hanging="360"/>
      </w:pPr>
    </w:lvl>
    <w:lvl w:ilvl="5" w:tplc="BE38F460" w:tentative="1">
      <w:start w:val="1"/>
      <w:numFmt w:val="lowerRoman"/>
      <w:lvlText w:val="%6."/>
      <w:lvlJc w:val="right"/>
      <w:pPr>
        <w:tabs>
          <w:tab w:val="num" w:pos="4320"/>
        </w:tabs>
        <w:ind w:left="4320" w:hanging="180"/>
      </w:pPr>
    </w:lvl>
    <w:lvl w:ilvl="6" w:tplc="9FC26D3C" w:tentative="1">
      <w:start w:val="1"/>
      <w:numFmt w:val="decimal"/>
      <w:lvlText w:val="%7."/>
      <w:lvlJc w:val="left"/>
      <w:pPr>
        <w:tabs>
          <w:tab w:val="num" w:pos="5040"/>
        </w:tabs>
        <w:ind w:left="5040" w:hanging="360"/>
      </w:pPr>
    </w:lvl>
    <w:lvl w:ilvl="7" w:tplc="0AC0B354" w:tentative="1">
      <w:start w:val="1"/>
      <w:numFmt w:val="lowerLetter"/>
      <w:lvlText w:val="%8."/>
      <w:lvlJc w:val="left"/>
      <w:pPr>
        <w:tabs>
          <w:tab w:val="num" w:pos="5760"/>
        </w:tabs>
        <w:ind w:left="5760" w:hanging="360"/>
      </w:pPr>
    </w:lvl>
    <w:lvl w:ilvl="8" w:tplc="24263884" w:tentative="1">
      <w:start w:val="1"/>
      <w:numFmt w:val="lowerRoman"/>
      <w:lvlText w:val="%9."/>
      <w:lvlJc w:val="right"/>
      <w:pPr>
        <w:tabs>
          <w:tab w:val="num" w:pos="6480"/>
        </w:tabs>
        <w:ind w:left="6480" w:hanging="180"/>
      </w:pPr>
    </w:lvl>
  </w:abstractNum>
  <w:abstractNum w:abstractNumId="16">
    <w:nsid w:val="1F32658F"/>
    <w:multiLevelType w:val="hybridMultilevel"/>
    <w:tmpl w:val="E056E084"/>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7">
    <w:nsid w:val="1F680B93"/>
    <w:multiLevelType w:val="hybridMultilevel"/>
    <w:tmpl w:val="EFEAA048"/>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8">
    <w:nsid w:val="200940A6"/>
    <w:multiLevelType w:val="hybridMultilevel"/>
    <w:tmpl w:val="CB84422C"/>
    <w:lvl w:ilvl="0" w:tplc="F678F034">
      <w:start w:val="1"/>
      <w:numFmt w:val="decimal"/>
      <w:lvlText w:val="%1."/>
      <w:lvlJc w:val="left"/>
      <w:pPr>
        <w:tabs>
          <w:tab w:val="num" w:pos="2940"/>
        </w:tabs>
        <w:ind w:left="2940" w:hanging="360"/>
      </w:pPr>
    </w:lvl>
    <w:lvl w:ilvl="1" w:tplc="BCD00D60" w:tentative="1">
      <w:start w:val="1"/>
      <w:numFmt w:val="lowerLetter"/>
      <w:lvlText w:val="%2."/>
      <w:lvlJc w:val="left"/>
      <w:pPr>
        <w:tabs>
          <w:tab w:val="num" w:pos="3660"/>
        </w:tabs>
        <w:ind w:left="3660" w:hanging="360"/>
      </w:pPr>
    </w:lvl>
    <w:lvl w:ilvl="2" w:tplc="910617FC" w:tentative="1">
      <w:start w:val="1"/>
      <w:numFmt w:val="lowerRoman"/>
      <w:lvlText w:val="%3."/>
      <w:lvlJc w:val="right"/>
      <w:pPr>
        <w:tabs>
          <w:tab w:val="num" w:pos="4380"/>
        </w:tabs>
        <w:ind w:left="4380" w:hanging="180"/>
      </w:pPr>
    </w:lvl>
    <w:lvl w:ilvl="3" w:tplc="8934395A" w:tentative="1">
      <w:start w:val="1"/>
      <w:numFmt w:val="decimal"/>
      <w:lvlText w:val="%4."/>
      <w:lvlJc w:val="left"/>
      <w:pPr>
        <w:tabs>
          <w:tab w:val="num" w:pos="5100"/>
        </w:tabs>
        <w:ind w:left="5100" w:hanging="360"/>
      </w:pPr>
    </w:lvl>
    <w:lvl w:ilvl="4" w:tplc="9788BE9E" w:tentative="1">
      <w:start w:val="1"/>
      <w:numFmt w:val="lowerLetter"/>
      <w:lvlText w:val="%5."/>
      <w:lvlJc w:val="left"/>
      <w:pPr>
        <w:tabs>
          <w:tab w:val="num" w:pos="5820"/>
        </w:tabs>
        <w:ind w:left="5820" w:hanging="360"/>
      </w:pPr>
    </w:lvl>
    <w:lvl w:ilvl="5" w:tplc="451E1EA4" w:tentative="1">
      <w:start w:val="1"/>
      <w:numFmt w:val="lowerRoman"/>
      <w:lvlText w:val="%6."/>
      <w:lvlJc w:val="right"/>
      <w:pPr>
        <w:tabs>
          <w:tab w:val="num" w:pos="6540"/>
        </w:tabs>
        <w:ind w:left="6540" w:hanging="180"/>
      </w:pPr>
    </w:lvl>
    <w:lvl w:ilvl="6" w:tplc="E8F6B618" w:tentative="1">
      <w:start w:val="1"/>
      <w:numFmt w:val="decimal"/>
      <w:lvlText w:val="%7."/>
      <w:lvlJc w:val="left"/>
      <w:pPr>
        <w:tabs>
          <w:tab w:val="num" w:pos="7260"/>
        </w:tabs>
        <w:ind w:left="7260" w:hanging="360"/>
      </w:pPr>
    </w:lvl>
    <w:lvl w:ilvl="7" w:tplc="48FEA772" w:tentative="1">
      <w:start w:val="1"/>
      <w:numFmt w:val="lowerLetter"/>
      <w:lvlText w:val="%8."/>
      <w:lvlJc w:val="left"/>
      <w:pPr>
        <w:tabs>
          <w:tab w:val="num" w:pos="7980"/>
        </w:tabs>
        <w:ind w:left="7980" w:hanging="360"/>
      </w:pPr>
    </w:lvl>
    <w:lvl w:ilvl="8" w:tplc="5930FF74" w:tentative="1">
      <w:start w:val="1"/>
      <w:numFmt w:val="lowerRoman"/>
      <w:lvlText w:val="%9."/>
      <w:lvlJc w:val="right"/>
      <w:pPr>
        <w:tabs>
          <w:tab w:val="num" w:pos="8700"/>
        </w:tabs>
        <w:ind w:left="8700" w:hanging="180"/>
      </w:pPr>
    </w:lvl>
  </w:abstractNum>
  <w:abstractNum w:abstractNumId="19">
    <w:nsid w:val="20192316"/>
    <w:multiLevelType w:val="hybridMultilevel"/>
    <w:tmpl w:val="7D2C88B0"/>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212240DF"/>
    <w:multiLevelType w:val="multilevel"/>
    <w:tmpl w:val="C8726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1806C12"/>
    <w:multiLevelType w:val="hybridMultilevel"/>
    <w:tmpl w:val="CCCC6582"/>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nsid w:val="21B83D1C"/>
    <w:multiLevelType w:val="hybridMultilevel"/>
    <w:tmpl w:val="59C40568"/>
    <w:lvl w:ilvl="0" w:tplc="000F0409">
      <w:start w:val="1"/>
      <w:numFmt w:val="decimal"/>
      <w:lvlText w:val="%1."/>
      <w:lvlJc w:val="left"/>
      <w:pPr>
        <w:tabs>
          <w:tab w:val="num" w:pos="720"/>
        </w:tabs>
        <w:ind w:left="720" w:hanging="360"/>
      </w:pPr>
    </w:lvl>
    <w:lvl w:ilvl="1" w:tplc="D23CC59E">
      <w:start w:val="1"/>
      <w:numFmt w:val="bullet"/>
      <w:lvlText w:val="-"/>
      <w:lvlJc w:val="left"/>
      <w:pPr>
        <w:tabs>
          <w:tab w:val="num" w:pos="1440"/>
        </w:tabs>
        <w:ind w:left="1440" w:hanging="360"/>
      </w:pPr>
      <w:rPr>
        <w:rFonts w:ascii="Times New Roman" w:eastAsia="MS Mincho" w:hAnsi="Times New Roman" w:cs="Times New Roman" w:hint="default"/>
      </w:r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3">
    <w:nsid w:val="243652CF"/>
    <w:multiLevelType w:val="hybridMultilevel"/>
    <w:tmpl w:val="4C0918F2"/>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nsid w:val="24AB6623"/>
    <w:multiLevelType w:val="multilevel"/>
    <w:tmpl w:val="56A2E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7AA573B"/>
    <w:multiLevelType w:val="multilevel"/>
    <w:tmpl w:val="9B1A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8254465"/>
    <w:multiLevelType w:val="hybridMultilevel"/>
    <w:tmpl w:val="1FB83026"/>
    <w:lvl w:ilvl="0" w:tplc="81225280">
      <w:start w:val="1"/>
      <w:numFmt w:val="decimal"/>
      <w:lvlText w:val="%1."/>
      <w:lvlJc w:val="left"/>
      <w:pPr>
        <w:tabs>
          <w:tab w:val="num" w:pos="720"/>
        </w:tabs>
        <w:ind w:left="720" w:hanging="360"/>
      </w:pPr>
      <w:rPr>
        <w:rFonts w:hint="default"/>
      </w:rPr>
    </w:lvl>
    <w:lvl w:ilvl="1" w:tplc="61AA34F0" w:tentative="1">
      <w:start w:val="1"/>
      <w:numFmt w:val="lowerLetter"/>
      <w:lvlText w:val="%2."/>
      <w:lvlJc w:val="left"/>
      <w:pPr>
        <w:tabs>
          <w:tab w:val="num" w:pos="1440"/>
        </w:tabs>
        <w:ind w:left="1440" w:hanging="360"/>
      </w:pPr>
    </w:lvl>
    <w:lvl w:ilvl="2" w:tplc="387E9240" w:tentative="1">
      <w:start w:val="1"/>
      <w:numFmt w:val="lowerRoman"/>
      <w:lvlText w:val="%3."/>
      <w:lvlJc w:val="right"/>
      <w:pPr>
        <w:tabs>
          <w:tab w:val="num" w:pos="2160"/>
        </w:tabs>
        <w:ind w:left="2160" w:hanging="180"/>
      </w:pPr>
    </w:lvl>
    <w:lvl w:ilvl="3" w:tplc="311C6C12" w:tentative="1">
      <w:start w:val="1"/>
      <w:numFmt w:val="decimal"/>
      <w:lvlText w:val="%4."/>
      <w:lvlJc w:val="left"/>
      <w:pPr>
        <w:tabs>
          <w:tab w:val="num" w:pos="2880"/>
        </w:tabs>
        <w:ind w:left="2880" w:hanging="360"/>
      </w:pPr>
    </w:lvl>
    <w:lvl w:ilvl="4" w:tplc="4E72DE36" w:tentative="1">
      <w:start w:val="1"/>
      <w:numFmt w:val="lowerLetter"/>
      <w:lvlText w:val="%5."/>
      <w:lvlJc w:val="left"/>
      <w:pPr>
        <w:tabs>
          <w:tab w:val="num" w:pos="3600"/>
        </w:tabs>
        <w:ind w:left="3600" w:hanging="360"/>
      </w:pPr>
    </w:lvl>
    <w:lvl w:ilvl="5" w:tplc="59187644" w:tentative="1">
      <w:start w:val="1"/>
      <w:numFmt w:val="lowerRoman"/>
      <w:lvlText w:val="%6."/>
      <w:lvlJc w:val="right"/>
      <w:pPr>
        <w:tabs>
          <w:tab w:val="num" w:pos="4320"/>
        </w:tabs>
        <w:ind w:left="4320" w:hanging="180"/>
      </w:pPr>
    </w:lvl>
    <w:lvl w:ilvl="6" w:tplc="876E1802" w:tentative="1">
      <w:start w:val="1"/>
      <w:numFmt w:val="decimal"/>
      <w:lvlText w:val="%7."/>
      <w:lvlJc w:val="left"/>
      <w:pPr>
        <w:tabs>
          <w:tab w:val="num" w:pos="5040"/>
        </w:tabs>
        <w:ind w:left="5040" w:hanging="360"/>
      </w:pPr>
    </w:lvl>
    <w:lvl w:ilvl="7" w:tplc="59D0F832" w:tentative="1">
      <w:start w:val="1"/>
      <w:numFmt w:val="lowerLetter"/>
      <w:lvlText w:val="%8."/>
      <w:lvlJc w:val="left"/>
      <w:pPr>
        <w:tabs>
          <w:tab w:val="num" w:pos="5760"/>
        </w:tabs>
        <w:ind w:left="5760" w:hanging="360"/>
      </w:pPr>
    </w:lvl>
    <w:lvl w:ilvl="8" w:tplc="4FEC93BC" w:tentative="1">
      <w:start w:val="1"/>
      <w:numFmt w:val="lowerRoman"/>
      <w:lvlText w:val="%9."/>
      <w:lvlJc w:val="right"/>
      <w:pPr>
        <w:tabs>
          <w:tab w:val="num" w:pos="6480"/>
        </w:tabs>
        <w:ind w:left="6480" w:hanging="180"/>
      </w:pPr>
    </w:lvl>
  </w:abstractNum>
  <w:abstractNum w:abstractNumId="27">
    <w:nsid w:val="297644D7"/>
    <w:multiLevelType w:val="hybridMultilevel"/>
    <w:tmpl w:val="758E2566"/>
    <w:lvl w:ilvl="0" w:tplc="14F206A4">
      <w:start w:val="1"/>
      <w:numFmt w:val="decimal"/>
      <w:lvlText w:val="%1."/>
      <w:lvlJc w:val="left"/>
      <w:pPr>
        <w:tabs>
          <w:tab w:val="num" w:pos="720"/>
        </w:tabs>
        <w:ind w:left="720" w:hanging="360"/>
      </w:pPr>
    </w:lvl>
    <w:lvl w:ilvl="1" w:tplc="20C47572" w:tentative="1">
      <w:start w:val="1"/>
      <w:numFmt w:val="lowerLetter"/>
      <w:lvlText w:val="%2."/>
      <w:lvlJc w:val="left"/>
      <w:pPr>
        <w:tabs>
          <w:tab w:val="num" w:pos="1440"/>
        </w:tabs>
        <w:ind w:left="1440" w:hanging="360"/>
      </w:pPr>
    </w:lvl>
    <w:lvl w:ilvl="2" w:tplc="08C84A92" w:tentative="1">
      <w:start w:val="1"/>
      <w:numFmt w:val="lowerRoman"/>
      <w:lvlText w:val="%3."/>
      <w:lvlJc w:val="right"/>
      <w:pPr>
        <w:tabs>
          <w:tab w:val="num" w:pos="2160"/>
        </w:tabs>
        <w:ind w:left="2160" w:hanging="180"/>
      </w:pPr>
    </w:lvl>
    <w:lvl w:ilvl="3" w:tplc="4F04A94C" w:tentative="1">
      <w:start w:val="1"/>
      <w:numFmt w:val="decimal"/>
      <w:lvlText w:val="%4."/>
      <w:lvlJc w:val="left"/>
      <w:pPr>
        <w:tabs>
          <w:tab w:val="num" w:pos="2880"/>
        </w:tabs>
        <w:ind w:left="2880" w:hanging="360"/>
      </w:pPr>
    </w:lvl>
    <w:lvl w:ilvl="4" w:tplc="6656498E" w:tentative="1">
      <w:start w:val="1"/>
      <w:numFmt w:val="lowerLetter"/>
      <w:lvlText w:val="%5."/>
      <w:lvlJc w:val="left"/>
      <w:pPr>
        <w:tabs>
          <w:tab w:val="num" w:pos="3600"/>
        </w:tabs>
        <w:ind w:left="3600" w:hanging="360"/>
      </w:pPr>
    </w:lvl>
    <w:lvl w:ilvl="5" w:tplc="3B905256" w:tentative="1">
      <w:start w:val="1"/>
      <w:numFmt w:val="lowerRoman"/>
      <w:lvlText w:val="%6."/>
      <w:lvlJc w:val="right"/>
      <w:pPr>
        <w:tabs>
          <w:tab w:val="num" w:pos="4320"/>
        </w:tabs>
        <w:ind w:left="4320" w:hanging="180"/>
      </w:pPr>
    </w:lvl>
    <w:lvl w:ilvl="6" w:tplc="3460B5BC" w:tentative="1">
      <w:start w:val="1"/>
      <w:numFmt w:val="decimal"/>
      <w:lvlText w:val="%7."/>
      <w:lvlJc w:val="left"/>
      <w:pPr>
        <w:tabs>
          <w:tab w:val="num" w:pos="5040"/>
        </w:tabs>
        <w:ind w:left="5040" w:hanging="360"/>
      </w:pPr>
    </w:lvl>
    <w:lvl w:ilvl="7" w:tplc="88186620" w:tentative="1">
      <w:start w:val="1"/>
      <w:numFmt w:val="lowerLetter"/>
      <w:lvlText w:val="%8."/>
      <w:lvlJc w:val="left"/>
      <w:pPr>
        <w:tabs>
          <w:tab w:val="num" w:pos="5760"/>
        </w:tabs>
        <w:ind w:left="5760" w:hanging="360"/>
      </w:pPr>
    </w:lvl>
    <w:lvl w:ilvl="8" w:tplc="583A021A" w:tentative="1">
      <w:start w:val="1"/>
      <w:numFmt w:val="lowerRoman"/>
      <w:lvlText w:val="%9."/>
      <w:lvlJc w:val="right"/>
      <w:pPr>
        <w:tabs>
          <w:tab w:val="num" w:pos="6480"/>
        </w:tabs>
        <w:ind w:left="6480" w:hanging="180"/>
      </w:pPr>
    </w:lvl>
  </w:abstractNum>
  <w:abstractNum w:abstractNumId="28">
    <w:nsid w:val="2A071659"/>
    <w:multiLevelType w:val="hybridMultilevel"/>
    <w:tmpl w:val="0DB63B3C"/>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9">
    <w:nsid w:val="2AB22F10"/>
    <w:multiLevelType w:val="hybridMultilevel"/>
    <w:tmpl w:val="5A109036"/>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0">
    <w:nsid w:val="2AE436AA"/>
    <w:multiLevelType w:val="hybridMultilevel"/>
    <w:tmpl w:val="702CB3E4"/>
    <w:lvl w:ilvl="0" w:tplc="0019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1">
    <w:nsid w:val="2EEF4887"/>
    <w:multiLevelType w:val="hybridMultilevel"/>
    <w:tmpl w:val="5AC0051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313E524B"/>
    <w:multiLevelType w:val="hybridMultilevel"/>
    <w:tmpl w:val="A47E1ED6"/>
    <w:lvl w:ilvl="0" w:tplc="322637E6">
      <w:start w:val="1"/>
      <w:numFmt w:val="bullet"/>
      <w:lvlText w:val=""/>
      <w:lvlJc w:val="left"/>
      <w:pPr>
        <w:tabs>
          <w:tab w:val="num" w:pos="720"/>
        </w:tabs>
        <w:ind w:left="720" w:hanging="360"/>
      </w:pPr>
      <w:rPr>
        <w:rFonts w:ascii="Symbol" w:hAnsi="Symbol" w:hint="default"/>
      </w:rPr>
    </w:lvl>
    <w:lvl w:ilvl="1" w:tplc="00CC0A8E" w:tentative="1">
      <w:start w:val="1"/>
      <w:numFmt w:val="bullet"/>
      <w:lvlText w:val="o"/>
      <w:lvlJc w:val="left"/>
      <w:pPr>
        <w:tabs>
          <w:tab w:val="num" w:pos="1440"/>
        </w:tabs>
        <w:ind w:left="1440" w:hanging="360"/>
      </w:pPr>
      <w:rPr>
        <w:rFonts w:ascii="Courier New" w:hAnsi="Courier New" w:cs="Wingdings" w:hint="default"/>
      </w:rPr>
    </w:lvl>
    <w:lvl w:ilvl="2" w:tplc="5E4E36C8" w:tentative="1">
      <w:start w:val="1"/>
      <w:numFmt w:val="bullet"/>
      <w:lvlText w:val=""/>
      <w:lvlJc w:val="left"/>
      <w:pPr>
        <w:tabs>
          <w:tab w:val="num" w:pos="2160"/>
        </w:tabs>
        <w:ind w:left="2160" w:hanging="360"/>
      </w:pPr>
      <w:rPr>
        <w:rFonts w:ascii="Wingdings" w:hAnsi="Wingdings" w:hint="default"/>
      </w:rPr>
    </w:lvl>
    <w:lvl w:ilvl="3" w:tplc="18A01FA6" w:tentative="1">
      <w:start w:val="1"/>
      <w:numFmt w:val="bullet"/>
      <w:lvlText w:val=""/>
      <w:lvlJc w:val="left"/>
      <w:pPr>
        <w:tabs>
          <w:tab w:val="num" w:pos="2880"/>
        </w:tabs>
        <w:ind w:left="2880" w:hanging="360"/>
      </w:pPr>
      <w:rPr>
        <w:rFonts w:ascii="Symbol" w:hAnsi="Symbol" w:hint="default"/>
      </w:rPr>
    </w:lvl>
    <w:lvl w:ilvl="4" w:tplc="95DC9A2C" w:tentative="1">
      <w:start w:val="1"/>
      <w:numFmt w:val="bullet"/>
      <w:lvlText w:val="o"/>
      <w:lvlJc w:val="left"/>
      <w:pPr>
        <w:tabs>
          <w:tab w:val="num" w:pos="3600"/>
        </w:tabs>
        <w:ind w:left="3600" w:hanging="360"/>
      </w:pPr>
      <w:rPr>
        <w:rFonts w:ascii="Courier New" w:hAnsi="Courier New" w:cs="Wingdings" w:hint="default"/>
      </w:rPr>
    </w:lvl>
    <w:lvl w:ilvl="5" w:tplc="0B809D80" w:tentative="1">
      <w:start w:val="1"/>
      <w:numFmt w:val="bullet"/>
      <w:lvlText w:val=""/>
      <w:lvlJc w:val="left"/>
      <w:pPr>
        <w:tabs>
          <w:tab w:val="num" w:pos="4320"/>
        </w:tabs>
        <w:ind w:left="4320" w:hanging="360"/>
      </w:pPr>
      <w:rPr>
        <w:rFonts w:ascii="Wingdings" w:hAnsi="Wingdings" w:hint="default"/>
      </w:rPr>
    </w:lvl>
    <w:lvl w:ilvl="6" w:tplc="B2D66164" w:tentative="1">
      <w:start w:val="1"/>
      <w:numFmt w:val="bullet"/>
      <w:lvlText w:val=""/>
      <w:lvlJc w:val="left"/>
      <w:pPr>
        <w:tabs>
          <w:tab w:val="num" w:pos="5040"/>
        </w:tabs>
        <w:ind w:left="5040" w:hanging="360"/>
      </w:pPr>
      <w:rPr>
        <w:rFonts w:ascii="Symbol" w:hAnsi="Symbol" w:hint="default"/>
      </w:rPr>
    </w:lvl>
    <w:lvl w:ilvl="7" w:tplc="A5BEF6CC" w:tentative="1">
      <w:start w:val="1"/>
      <w:numFmt w:val="bullet"/>
      <w:lvlText w:val="o"/>
      <w:lvlJc w:val="left"/>
      <w:pPr>
        <w:tabs>
          <w:tab w:val="num" w:pos="5760"/>
        </w:tabs>
        <w:ind w:left="5760" w:hanging="360"/>
      </w:pPr>
      <w:rPr>
        <w:rFonts w:ascii="Courier New" w:hAnsi="Courier New" w:cs="Wingdings" w:hint="default"/>
      </w:rPr>
    </w:lvl>
    <w:lvl w:ilvl="8" w:tplc="A6382524" w:tentative="1">
      <w:start w:val="1"/>
      <w:numFmt w:val="bullet"/>
      <w:lvlText w:val=""/>
      <w:lvlJc w:val="left"/>
      <w:pPr>
        <w:tabs>
          <w:tab w:val="num" w:pos="6480"/>
        </w:tabs>
        <w:ind w:left="6480" w:hanging="360"/>
      </w:pPr>
      <w:rPr>
        <w:rFonts w:ascii="Wingdings" w:hAnsi="Wingdings" w:hint="default"/>
      </w:rPr>
    </w:lvl>
  </w:abstractNum>
  <w:abstractNum w:abstractNumId="33">
    <w:nsid w:val="34C22B96"/>
    <w:multiLevelType w:val="hybridMultilevel"/>
    <w:tmpl w:val="7966AF20"/>
    <w:lvl w:ilvl="0" w:tplc="04090001">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4">
    <w:nsid w:val="35D9080B"/>
    <w:multiLevelType w:val="hybridMultilevel"/>
    <w:tmpl w:val="79BA56DE"/>
    <w:lvl w:ilvl="0" w:tplc="11380E8A">
      <w:start w:val="1"/>
      <w:numFmt w:val="decimal"/>
      <w:lvlText w:val="%1."/>
      <w:lvlJc w:val="left"/>
      <w:pPr>
        <w:tabs>
          <w:tab w:val="num" w:pos="720"/>
        </w:tabs>
        <w:ind w:left="720" w:hanging="360"/>
      </w:pPr>
    </w:lvl>
    <w:lvl w:ilvl="1" w:tplc="1780046C" w:tentative="1">
      <w:start w:val="1"/>
      <w:numFmt w:val="lowerLetter"/>
      <w:lvlText w:val="%2."/>
      <w:lvlJc w:val="left"/>
      <w:pPr>
        <w:tabs>
          <w:tab w:val="num" w:pos="1440"/>
        </w:tabs>
        <w:ind w:left="1440" w:hanging="360"/>
      </w:pPr>
    </w:lvl>
    <w:lvl w:ilvl="2" w:tplc="083AF6B2" w:tentative="1">
      <w:start w:val="1"/>
      <w:numFmt w:val="lowerRoman"/>
      <w:lvlText w:val="%3."/>
      <w:lvlJc w:val="right"/>
      <w:pPr>
        <w:tabs>
          <w:tab w:val="num" w:pos="2160"/>
        </w:tabs>
        <w:ind w:left="2160" w:hanging="180"/>
      </w:pPr>
    </w:lvl>
    <w:lvl w:ilvl="3" w:tplc="9AE49548" w:tentative="1">
      <w:start w:val="1"/>
      <w:numFmt w:val="decimal"/>
      <w:lvlText w:val="%4."/>
      <w:lvlJc w:val="left"/>
      <w:pPr>
        <w:tabs>
          <w:tab w:val="num" w:pos="2880"/>
        </w:tabs>
        <w:ind w:left="2880" w:hanging="360"/>
      </w:pPr>
    </w:lvl>
    <w:lvl w:ilvl="4" w:tplc="68867CC2" w:tentative="1">
      <w:start w:val="1"/>
      <w:numFmt w:val="lowerLetter"/>
      <w:lvlText w:val="%5."/>
      <w:lvlJc w:val="left"/>
      <w:pPr>
        <w:tabs>
          <w:tab w:val="num" w:pos="3600"/>
        </w:tabs>
        <w:ind w:left="3600" w:hanging="360"/>
      </w:pPr>
    </w:lvl>
    <w:lvl w:ilvl="5" w:tplc="80A60918" w:tentative="1">
      <w:start w:val="1"/>
      <w:numFmt w:val="lowerRoman"/>
      <w:lvlText w:val="%6."/>
      <w:lvlJc w:val="right"/>
      <w:pPr>
        <w:tabs>
          <w:tab w:val="num" w:pos="4320"/>
        </w:tabs>
        <w:ind w:left="4320" w:hanging="180"/>
      </w:pPr>
    </w:lvl>
    <w:lvl w:ilvl="6" w:tplc="2C3E8C22" w:tentative="1">
      <w:start w:val="1"/>
      <w:numFmt w:val="decimal"/>
      <w:lvlText w:val="%7."/>
      <w:lvlJc w:val="left"/>
      <w:pPr>
        <w:tabs>
          <w:tab w:val="num" w:pos="5040"/>
        </w:tabs>
        <w:ind w:left="5040" w:hanging="360"/>
      </w:pPr>
    </w:lvl>
    <w:lvl w:ilvl="7" w:tplc="84CABAA8" w:tentative="1">
      <w:start w:val="1"/>
      <w:numFmt w:val="lowerLetter"/>
      <w:lvlText w:val="%8."/>
      <w:lvlJc w:val="left"/>
      <w:pPr>
        <w:tabs>
          <w:tab w:val="num" w:pos="5760"/>
        </w:tabs>
        <w:ind w:left="5760" w:hanging="360"/>
      </w:pPr>
    </w:lvl>
    <w:lvl w:ilvl="8" w:tplc="5DB0AA84" w:tentative="1">
      <w:start w:val="1"/>
      <w:numFmt w:val="lowerRoman"/>
      <w:lvlText w:val="%9."/>
      <w:lvlJc w:val="right"/>
      <w:pPr>
        <w:tabs>
          <w:tab w:val="num" w:pos="6480"/>
        </w:tabs>
        <w:ind w:left="6480" w:hanging="180"/>
      </w:pPr>
    </w:lvl>
  </w:abstractNum>
  <w:abstractNum w:abstractNumId="35">
    <w:nsid w:val="37284637"/>
    <w:multiLevelType w:val="hybridMultilevel"/>
    <w:tmpl w:val="FAC86426"/>
    <w:lvl w:ilvl="0" w:tplc="E31A07C4">
      <w:start w:val="1"/>
      <w:numFmt w:val="decimal"/>
      <w:lvlText w:val="%1."/>
      <w:lvlJc w:val="left"/>
      <w:pPr>
        <w:tabs>
          <w:tab w:val="num" w:pos="720"/>
        </w:tabs>
        <w:ind w:left="720" w:hanging="360"/>
      </w:pPr>
    </w:lvl>
    <w:lvl w:ilvl="1" w:tplc="34B6B254" w:tentative="1">
      <w:start w:val="1"/>
      <w:numFmt w:val="lowerLetter"/>
      <w:lvlText w:val="%2."/>
      <w:lvlJc w:val="left"/>
      <w:pPr>
        <w:tabs>
          <w:tab w:val="num" w:pos="1440"/>
        </w:tabs>
        <w:ind w:left="1440" w:hanging="360"/>
      </w:pPr>
    </w:lvl>
    <w:lvl w:ilvl="2" w:tplc="AD8A0D24" w:tentative="1">
      <w:start w:val="1"/>
      <w:numFmt w:val="lowerRoman"/>
      <w:lvlText w:val="%3."/>
      <w:lvlJc w:val="right"/>
      <w:pPr>
        <w:tabs>
          <w:tab w:val="num" w:pos="2160"/>
        </w:tabs>
        <w:ind w:left="2160" w:hanging="180"/>
      </w:pPr>
    </w:lvl>
    <w:lvl w:ilvl="3" w:tplc="596A9EB4" w:tentative="1">
      <w:start w:val="1"/>
      <w:numFmt w:val="decimal"/>
      <w:lvlText w:val="%4."/>
      <w:lvlJc w:val="left"/>
      <w:pPr>
        <w:tabs>
          <w:tab w:val="num" w:pos="2880"/>
        </w:tabs>
        <w:ind w:left="2880" w:hanging="360"/>
      </w:pPr>
    </w:lvl>
    <w:lvl w:ilvl="4" w:tplc="D60C2A68" w:tentative="1">
      <w:start w:val="1"/>
      <w:numFmt w:val="lowerLetter"/>
      <w:lvlText w:val="%5."/>
      <w:lvlJc w:val="left"/>
      <w:pPr>
        <w:tabs>
          <w:tab w:val="num" w:pos="3600"/>
        </w:tabs>
        <w:ind w:left="3600" w:hanging="360"/>
      </w:pPr>
    </w:lvl>
    <w:lvl w:ilvl="5" w:tplc="4D92633E" w:tentative="1">
      <w:start w:val="1"/>
      <w:numFmt w:val="lowerRoman"/>
      <w:lvlText w:val="%6."/>
      <w:lvlJc w:val="right"/>
      <w:pPr>
        <w:tabs>
          <w:tab w:val="num" w:pos="4320"/>
        </w:tabs>
        <w:ind w:left="4320" w:hanging="180"/>
      </w:pPr>
    </w:lvl>
    <w:lvl w:ilvl="6" w:tplc="9894EF0C" w:tentative="1">
      <w:start w:val="1"/>
      <w:numFmt w:val="decimal"/>
      <w:lvlText w:val="%7."/>
      <w:lvlJc w:val="left"/>
      <w:pPr>
        <w:tabs>
          <w:tab w:val="num" w:pos="5040"/>
        </w:tabs>
        <w:ind w:left="5040" w:hanging="360"/>
      </w:pPr>
    </w:lvl>
    <w:lvl w:ilvl="7" w:tplc="34D8D252" w:tentative="1">
      <w:start w:val="1"/>
      <w:numFmt w:val="lowerLetter"/>
      <w:lvlText w:val="%8."/>
      <w:lvlJc w:val="left"/>
      <w:pPr>
        <w:tabs>
          <w:tab w:val="num" w:pos="5760"/>
        </w:tabs>
        <w:ind w:left="5760" w:hanging="360"/>
      </w:pPr>
    </w:lvl>
    <w:lvl w:ilvl="8" w:tplc="369EC90E" w:tentative="1">
      <w:start w:val="1"/>
      <w:numFmt w:val="lowerRoman"/>
      <w:lvlText w:val="%9."/>
      <w:lvlJc w:val="right"/>
      <w:pPr>
        <w:tabs>
          <w:tab w:val="num" w:pos="6480"/>
        </w:tabs>
        <w:ind w:left="6480" w:hanging="180"/>
      </w:pPr>
    </w:lvl>
  </w:abstractNum>
  <w:abstractNum w:abstractNumId="36">
    <w:nsid w:val="396C2028"/>
    <w:multiLevelType w:val="hybridMultilevel"/>
    <w:tmpl w:val="BA968FBC"/>
    <w:lvl w:ilvl="0" w:tplc="BC34C74E">
      <w:start w:val="1"/>
      <w:numFmt w:val="bullet"/>
      <w:lvlText w:val=""/>
      <w:lvlJc w:val="left"/>
      <w:pPr>
        <w:tabs>
          <w:tab w:val="num" w:pos="720"/>
        </w:tabs>
        <w:ind w:left="720" w:hanging="360"/>
      </w:pPr>
      <w:rPr>
        <w:rFonts w:ascii="Symbol" w:hAnsi="Symbol" w:hint="default"/>
      </w:rPr>
    </w:lvl>
    <w:lvl w:ilvl="1" w:tplc="AA3E794A" w:tentative="1">
      <w:start w:val="1"/>
      <w:numFmt w:val="bullet"/>
      <w:lvlText w:val="o"/>
      <w:lvlJc w:val="left"/>
      <w:pPr>
        <w:tabs>
          <w:tab w:val="num" w:pos="1440"/>
        </w:tabs>
        <w:ind w:left="1440" w:hanging="360"/>
      </w:pPr>
      <w:rPr>
        <w:rFonts w:ascii="Courier New" w:hAnsi="Courier New" w:cs="Wingdings" w:hint="default"/>
      </w:rPr>
    </w:lvl>
    <w:lvl w:ilvl="2" w:tplc="8A4AB7A2" w:tentative="1">
      <w:start w:val="1"/>
      <w:numFmt w:val="bullet"/>
      <w:lvlText w:val=""/>
      <w:lvlJc w:val="left"/>
      <w:pPr>
        <w:tabs>
          <w:tab w:val="num" w:pos="2160"/>
        </w:tabs>
        <w:ind w:left="2160" w:hanging="360"/>
      </w:pPr>
      <w:rPr>
        <w:rFonts w:ascii="Wingdings" w:hAnsi="Wingdings" w:hint="default"/>
      </w:rPr>
    </w:lvl>
    <w:lvl w:ilvl="3" w:tplc="592434EC" w:tentative="1">
      <w:start w:val="1"/>
      <w:numFmt w:val="bullet"/>
      <w:lvlText w:val=""/>
      <w:lvlJc w:val="left"/>
      <w:pPr>
        <w:tabs>
          <w:tab w:val="num" w:pos="2880"/>
        </w:tabs>
        <w:ind w:left="2880" w:hanging="360"/>
      </w:pPr>
      <w:rPr>
        <w:rFonts w:ascii="Symbol" w:hAnsi="Symbol" w:hint="default"/>
      </w:rPr>
    </w:lvl>
    <w:lvl w:ilvl="4" w:tplc="B5F2A8EE" w:tentative="1">
      <w:start w:val="1"/>
      <w:numFmt w:val="bullet"/>
      <w:lvlText w:val="o"/>
      <w:lvlJc w:val="left"/>
      <w:pPr>
        <w:tabs>
          <w:tab w:val="num" w:pos="3600"/>
        </w:tabs>
        <w:ind w:left="3600" w:hanging="360"/>
      </w:pPr>
      <w:rPr>
        <w:rFonts w:ascii="Courier New" w:hAnsi="Courier New" w:cs="Wingdings" w:hint="default"/>
      </w:rPr>
    </w:lvl>
    <w:lvl w:ilvl="5" w:tplc="5050A31E" w:tentative="1">
      <w:start w:val="1"/>
      <w:numFmt w:val="bullet"/>
      <w:lvlText w:val=""/>
      <w:lvlJc w:val="left"/>
      <w:pPr>
        <w:tabs>
          <w:tab w:val="num" w:pos="4320"/>
        </w:tabs>
        <w:ind w:left="4320" w:hanging="360"/>
      </w:pPr>
      <w:rPr>
        <w:rFonts w:ascii="Wingdings" w:hAnsi="Wingdings" w:hint="default"/>
      </w:rPr>
    </w:lvl>
    <w:lvl w:ilvl="6" w:tplc="2E189448" w:tentative="1">
      <w:start w:val="1"/>
      <w:numFmt w:val="bullet"/>
      <w:lvlText w:val=""/>
      <w:lvlJc w:val="left"/>
      <w:pPr>
        <w:tabs>
          <w:tab w:val="num" w:pos="5040"/>
        </w:tabs>
        <w:ind w:left="5040" w:hanging="360"/>
      </w:pPr>
      <w:rPr>
        <w:rFonts w:ascii="Symbol" w:hAnsi="Symbol" w:hint="default"/>
      </w:rPr>
    </w:lvl>
    <w:lvl w:ilvl="7" w:tplc="FB766A5E" w:tentative="1">
      <w:start w:val="1"/>
      <w:numFmt w:val="bullet"/>
      <w:lvlText w:val="o"/>
      <w:lvlJc w:val="left"/>
      <w:pPr>
        <w:tabs>
          <w:tab w:val="num" w:pos="5760"/>
        </w:tabs>
        <w:ind w:left="5760" w:hanging="360"/>
      </w:pPr>
      <w:rPr>
        <w:rFonts w:ascii="Courier New" w:hAnsi="Courier New" w:cs="Wingdings" w:hint="default"/>
      </w:rPr>
    </w:lvl>
    <w:lvl w:ilvl="8" w:tplc="142AEC56" w:tentative="1">
      <w:start w:val="1"/>
      <w:numFmt w:val="bullet"/>
      <w:lvlText w:val=""/>
      <w:lvlJc w:val="left"/>
      <w:pPr>
        <w:tabs>
          <w:tab w:val="num" w:pos="6480"/>
        </w:tabs>
        <w:ind w:left="6480" w:hanging="360"/>
      </w:pPr>
      <w:rPr>
        <w:rFonts w:ascii="Wingdings" w:hAnsi="Wingdings" w:hint="default"/>
      </w:rPr>
    </w:lvl>
  </w:abstractNum>
  <w:abstractNum w:abstractNumId="37">
    <w:nsid w:val="3A9365C7"/>
    <w:multiLevelType w:val="hybridMultilevel"/>
    <w:tmpl w:val="97900932"/>
    <w:lvl w:ilvl="0" w:tplc="000F0409">
      <w:start w:val="1"/>
      <w:numFmt w:val="bullet"/>
      <w:lvlText w:val=""/>
      <w:lvlJc w:val="left"/>
      <w:pPr>
        <w:tabs>
          <w:tab w:val="num" w:pos="360"/>
        </w:tabs>
        <w:ind w:left="360" w:hanging="360"/>
      </w:pPr>
      <w:rPr>
        <w:rFonts w:ascii="Symbol" w:hAnsi="Symbol" w:hint="default"/>
      </w:rPr>
    </w:lvl>
    <w:lvl w:ilvl="1" w:tplc="00190409" w:tentative="1">
      <w:start w:val="1"/>
      <w:numFmt w:val="bullet"/>
      <w:lvlText w:val="o"/>
      <w:lvlJc w:val="left"/>
      <w:pPr>
        <w:tabs>
          <w:tab w:val="num" w:pos="1440"/>
        </w:tabs>
        <w:ind w:left="1440" w:hanging="360"/>
      </w:pPr>
      <w:rPr>
        <w:rFonts w:ascii="Courier New" w:hAnsi="Courier New" w:hint="default"/>
      </w:rPr>
    </w:lvl>
    <w:lvl w:ilvl="2" w:tplc="001B0409" w:tentative="1">
      <w:start w:val="1"/>
      <w:numFmt w:val="bullet"/>
      <w:lvlText w:val=""/>
      <w:lvlJc w:val="left"/>
      <w:pPr>
        <w:tabs>
          <w:tab w:val="num" w:pos="2160"/>
        </w:tabs>
        <w:ind w:left="2160" w:hanging="360"/>
      </w:pPr>
      <w:rPr>
        <w:rFonts w:ascii="Wingdings" w:hAnsi="Wingdings" w:hint="default"/>
      </w:rPr>
    </w:lvl>
    <w:lvl w:ilvl="3" w:tplc="000F0409" w:tentative="1">
      <w:start w:val="1"/>
      <w:numFmt w:val="bullet"/>
      <w:lvlText w:val=""/>
      <w:lvlJc w:val="left"/>
      <w:pPr>
        <w:tabs>
          <w:tab w:val="num" w:pos="2880"/>
        </w:tabs>
        <w:ind w:left="2880" w:hanging="360"/>
      </w:pPr>
      <w:rPr>
        <w:rFonts w:ascii="Symbol" w:hAnsi="Symbol" w:hint="default"/>
      </w:rPr>
    </w:lvl>
    <w:lvl w:ilvl="4" w:tplc="00190409" w:tentative="1">
      <w:start w:val="1"/>
      <w:numFmt w:val="bullet"/>
      <w:lvlText w:val="o"/>
      <w:lvlJc w:val="left"/>
      <w:pPr>
        <w:tabs>
          <w:tab w:val="num" w:pos="3600"/>
        </w:tabs>
        <w:ind w:left="3600" w:hanging="360"/>
      </w:pPr>
      <w:rPr>
        <w:rFonts w:ascii="Courier New" w:hAnsi="Courier New" w:hint="default"/>
      </w:rPr>
    </w:lvl>
    <w:lvl w:ilvl="5" w:tplc="001B0409" w:tentative="1">
      <w:start w:val="1"/>
      <w:numFmt w:val="bullet"/>
      <w:lvlText w:val=""/>
      <w:lvlJc w:val="left"/>
      <w:pPr>
        <w:tabs>
          <w:tab w:val="num" w:pos="4320"/>
        </w:tabs>
        <w:ind w:left="4320" w:hanging="360"/>
      </w:pPr>
      <w:rPr>
        <w:rFonts w:ascii="Wingdings" w:hAnsi="Wingdings" w:hint="default"/>
      </w:rPr>
    </w:lvl>
    <w:lvl w:ilvl="6" w:tplc="000F0409" w:tentative="1">
      <w:start w:val="1"/>
      <w:numFmt w:val="bullet"/>
      <w:lvlText w:val=""/>
      <w:lvlJc w:val="left"/>
      <w:pPr>
        <w:tabs>
          <w:tab w:val="num" w:pos="5040"/>
        </w:tabs>
        <w:ind w:left="5040" w:hanging="360"/>
      </w:pPr>
      <w:rPr>
        <w:rFonts w:ascii="Symbol" w:hAnsi="Symbol" w:hint="default"/>
      </w:rPr>
    </w:lvl>
    <w:lvl w:ilvl="7" w:tplc="00190409" w:tentative="1">
      <w:start w:val="1"/>
      <w:numFmt w:val="bullet"/>
      <w:lvlText w:val="o"/>
      <w:lvlJc w:val="left"/>
      <w:pPr>
        <w:tabs>
          <w:tab w:val="num" w:pos="5760"/>
        </w:tabs>
        <w:ind w:left="5760" w:hanging="360"/>
      </w:pPr>
      <w:rPr>
        <w:rFonts w:ascii="Courier New" w:hAnsi="Courier New" w:hint="default"/>
      </w:rPr>
    </w:lvl>
    <w:lvl w:ilvl="8" w:tplc="001B0409" w:tentative="1">
      <w:start w:val="1"/>
      <w:numFmt w:val="bullet"/>
      <w:lvlText w:val=""/>
      <w:lvlJc w:val="left"/>
      <w:pPr>
        <w:tabs>
          <w:tab w:val="num" w:pos="6480"/>
        </w:tabs>
        <w:ind w:left="6480" w:hanging="360"/>
      </w:pPr>
      <w:rPr>
        <w:rFonts w:ascii="Wingdings" w:hAnsi="Wingdings" w:hint="default"/>
      </w:rPr>
    </w:lvl>
  </w:abstractNum>
  <w:abstractNum w:abstractNumId="38">
    <w:nsid w:val="3B2F2E95"/>
    <w:multiLevelType w:val="hybridMultilevel"/>
    <w:tmpl w:val="59E64DD6"/>
    <w:lvl w:ilvl="0" w:tplc="41925A36">
      <w:start w:val="1"/>
      <w:numFmt w:val="decimal"/>
      <w:lvlText w:val="%1."/>
      <w:lvlJc w:val="left"/>
      <w:pPr>
        <w:tabs>
          <w:tab w:val="num" w:pos="720"/>
        </w:tabs>
        <w:ind w:left="720" w:hanging="360"/>
      </w:pPr>
    </w:lvl>
    <w:lvl w:ilvl="1" w:tplc="00030409" w:tentative="1">
      <w:start w:val="1"/>
      <w:numFmt w:val="lowerLetter"/>
      <w:lvlText w:val="%2."/>
      <w:lvlJc w:val="left"/>
      <w:pPr>
        <w:tabs>
          <w:tab w:val="num" w:pos="1440"/>
        </w:tabs>
        <w:ind w:left="1440" w:hanging="360"/>
      </w:pPr>
    </w:lvl>
    <w:lvl w:ilvl="2" w:tplc="00050409" w:tentative="1">
      <w:start w:val="1"/>
      <w:numFmt w:val="lowerRoman"/>
      <w:lvlText w:val="%3."/>
      <w:lvlJc w:val="right"/>
      <w:pPr>
        <w:tabs>
          <w:tab w:val="num" w:pos="2160"/>
        </w:tabs>
        <w:ind w:left="2160" w:hanging="180"/>
      </w:pPr>
    </w:lvl>
    <w:lvl w:ilvl="3" w:tplc="00010409" w:tentative="1">
      <w:start w:val="1"/>
      <w:numFmt w:val="decimal"/>
      <w:lvlText w:val="%4."/>
      <w:lvlJc w:val="left"/>
      <w:pPr>
        <w:tabs>
          <w:tab w:val="num" w:pos="2880"/>
        </w:tabs>
        <w:ind w:left="2880" w:hanging="360"/>
      </w:pPr>
    </w:lvl>
    <w:lvl w:ilvl="4" w:tplc="00030409" w:tentative="1">
      <w:start w:val="1"/>
      <w:numFmt w:val="lowerLetter"/>
      <w:lvlText w:val="%5."/>
      <w:lvlJc w:val="left"/>
      <w:pPr>
        <w:tabs>
          <w:tab w:val="num" w:pos="3600"/>
        </w:tabs>
        <w:ind w:left="3600" w:hanging="360"/>
      </w:pPr>
    </w:lvl>
    <w:lvl w:ilvl="5" w:tplc="00050409" w:tentative="1">
      <w:start w:val="1"/>
      <w:numFmt w:val="lowerRoman"/>
      <w:lvlText w:val="%6."/>
      <w:lvlJc w:val="right"/>
      <w:pPr>
        <w:tabs>
          <w:tab w:val="num" w:pos="4320"/>
        </w:tabs>
        <w:ind w:left="4320" w:hanging="180"/>
      </w:pPr>
    </w:lvl>
    <w:lvl w:ilvl="6" w:tplc="00010409" w:tentative="1">
      <w:start w:val="1"/>
      <w:numFmt w:val="decimal"/>
      <w:lvlText w:val="%7."/>
      <w:lvlJc w:val="left"/>
      <w:pPr>
        <w:tabs>
          <w:tab w:val="num" w:pos="5040"/>
        </w:tabs>
        <w:ind w:left="5040" w:hanging="360"/>
      </w:pPr>
    </w:lvl>
    <w:lvl w:ilvl="7" w:tplc="00030409" w:tentative="1">
      <w:start w:val="1"/>
      <w:numFmt w:val="lowerLetter"/>
      <w:lvlText w:val="%8."/>
      <w:lvlJc w:val="left"/>
      <w:pPr>
        <w:tabs>
          <w:tab w:val="num" w:pos="5760"/>
        </w:tabs>
        <w:ind w:left="5760" w:hanging="360"/>
      </w:pPr>
    </w:lvl>
    <w:lvl w:ilvl="8" w:tplc="00050409" w:tentative="1">
      <w:start w:val="1"/>
      <w:numFmt w:val="lowerRoman"/>
      <w:lvlText w:val="%9."/>
      <w:lvlJc w:val="right"/>
      <w:pPr>
        <w:tabs>
          <w:tab w:val="num" w:pos="6480"/>
        </w:tabs>
        <w:ind w:left="6480" w:hanging="180"/>
      </w:pPr>
    </w:lvl>
  </w:abstractNum>
  <w:abstractNum w:abstractNumId="39">
    <w:nsid w:val="3C2D39B7"/>
    <w:multiLevelType w:val="hybridMultilevel"/>
    <w:tmpl w:val="6FE29D9E"/>
    <w:lvl w:ilvl="0" w:tplc="A206402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3D356756"/>
    <w:multiLevelType w:val="hybridMultilevel"/>
    <w:tmpl w:val="472A817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41">
    <w:nsid w:val="3E3A01B9"/>
    <w:multiLevelType w:val="hybridMultilevel"/>
    <w:tmpl w:val="9AFE93B0"/>
    <w:lvl w:ilvl="0" w:tplc="FFFFFFFF">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42">
    <w:nsid w:val="3E7F5661"/>
    <w:multiLevelType w:val="hybridMultilevel"/>
    <w:tmpl w:val="C442C33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414B0E06"/>
    <w:multiLevelType w:val="hybridMultilevel"/>
    <w:tmpl w:val="BE463706"/>
    <w:lvl w:ilvl="0" w:tplc="FFFFFFFF">
      <w:start w:val="1"/>
      <w:numFmt w:val="decimal"/>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4">
    <w:nsid w:val="42A278BB"/>
    <w:multiLevelType w:val="hybridMultilevel"/>
    <w:tmpl w:val="AAAE5B34"/>
    <w:lvl w:ilvl="0" w:tplc="04090019">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nsid w:val="438C098E"/>
    <w:multiLevelType w:val="hybridMultilevel"/>
    <w:tmpl w:val="8FFE9426"/>
    <w:lvl w:ilvl="0" w:tplc="A4CEE1F2">
      <w:start w:val="1"/>
      <w:numFmt w:val="decimal"/>
      <w:lvlText w:val="%1."/>
      <w:lvlJc w:val="left"/>
      <w:pPr>
        <w:tabs>
          <w:tab w:val="num" w:pos="1080"/>
        </w:tabs>
        <w:ind w:left="1080" w:hanging="360"/>
      </w:pPr>
    </w:lvl>
    <w:lvl w:ilvl="1" w:tplc="B69AE6FE" w:tentative="1">
      <w:start w:val="1"/>
      <w:numFmt w:val="lowerLetter"/>
      <w:lvlText w:val="%2."/>
      <w:lvlJc w:val="left"/>
      <w:pPr>
        <w:tabs>
          <w:tab w:val="num" w:pos="1800"/>
        </w:tabs>
        <w:ind w:left="1800" w:hanging="360"/>
      </w:pPr>
    </w:lvl>
    <w:lvl w:ilvl="2" w:tplc="53322CBE" w:tentative="1">
      <w:start w:val="1"/>
      <w:numFmt w:val="lowerRoman"/>
      <w:lvlText w:val="%3."/>
      <w:lvlJc w:val="right"/>
      <w:pPr>
        <w:tabs>
          <w:tab w:val="num" w:pos="2520"/>
        </w:tabs>
        <w:ind w:left="2520" w:hanging="180"/>
      </w:pPr>
    </w:lvl>
    <w:lvl w:ilvl="3" w:tplc="C3F2A92E" w:tentative="1">
      <w:start w:val="1"/>
      <w:numFmt w:val="decimal"/>
      <w:lvlText w:val="%4."/>
      <w:lvlJc w:val="left"/>
      <w:pPr>
        <w:tabs>
          <w:tab w:val="num" w:pos="3240"/>
        </w:tabs>
        <w:ind w:left="3240" w:hanging="360"/>
      </w:pPr>
    </w:lvl>
    <w:lvl w:ilvl="4" w:tplc="E108B186" w:tentative="1">
      <w:start w:val="1"/>
      <w:numFmt w:val="lowerLetter"/>
      <w:lvlText w:val="%5."/>
      <w:lvlJc w:val="left"/>
      <w:pPr>
        <w:tabs>
          <w:tab w:val="num" w:pos="3960"/>
        </w:tabs>
        <w:ind w:left="3960" w:hanging="360"/>
      </w:pPr>
    </w:lvl>
    <w:lvl w:ilvl="5" w:tplc="E960871A" w:tentative="1">
      <w:start w:val="1"/>
      <w:numFmt w:val="lowerRoman"/>
      <w:lvlText w:val="%6."/>
      <w:lvlJc w:val="right"/>
      <w:pPr>
        <w:tabs>
          <w:tab w:val="num" w:pos="4680"/>
        </w:tabs>
        <w:ind w:left="4680" w:hanging="180"/>
      </w:pPr>
    </w:lvl>
    <w:lvl w:ilvl="6" w:tplc="80829C9C" w:tentative="1">
      <w:start w:val="1"/>
      <w:numFmt w:val="decimal"/>
      <w:lvlText w:val="%7."/>
      <w:lvlJc w:val="left"/>
      <w:pPr>
        <w:tabs>
          <w:tab w:val="num" w:pos="5400"/>
        </w:tabs>
        <w:ind w:left="5400" w:hanging="360"/>
      </w:pPr>
    </w:lvl>
    <w:lvl w:ilvl="7" w:tplc="AB5C92EE" w:tentative="1">
      <w:start w:val="1"/>
      <w:numFmt w:val="lowerLetter"/>
      <w:lvlText w:val="%8."/>
      <w:lvlJc w:val="left"/>
      <w:pPr>
        <w:tabs>
          <w:tab w:val="num" w:pos="6120"/>
        </w:tabs>
        <w:ind w:left="6120" w:hanging="360"/>
      </w:pPr>
    </w:lvl>
    <w:lvl w:ilvl="8" w:tplc="2B629400" w:tentative="1">
      <w:start w:val="1"/>
      <w:numFmt w:val="lowerRoman"/>
      <w:lvlText w:val="%9."/>
      <w:lvlJc w:val="right"/>
      <w:pPr>
        <w:tabs>
          <w:tab w:val="num" w:pos="6840"/>
        </w:tabs>
        <w:ind w:left="6840" w:hanging="180"/>
      </w:pPr>
    </w:lvl>
  </w:abstractNum>
  <w:abstractNum w:abstractNumId="46">
    <w:nsid w:val="447F7C75"/>
    <w:multiLevelType w:val="hybridMultilevel"/>
    <w:tmpl w:val="C79C3B34"/>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47">
    <w:nsid w:val="470954A9"/>
    <w:multiLevelType w:val="hybridMultilevel"/>
    <w:tmpl w:val="813430A4"/>
    <w:lvl w:ilvl="0" w:tplc="C13219AE">
      <w:numFmt w:val="bullet"/>
      <w:lvlText w:val="-"/>
      <w:lvlJc w:val="left"/>
      <w:pPr>
        <w:ind w:left="720" w:hanging="360"/>
      </w:pPr>
      <w:rPr>
        <w:rFonts w:ascii="Calibri" w:eastAsia="Calibri" w:hAnsi="Calibri"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8">
    <w:nsid w:val="48D256B1"/>
    <w:multiLevelType w:val="multilevel"/>
    <w:tmpl w:val="1018E244"/>
    <w:lvl w:ilvl="0">
      <w:start w:val="1"/>
      <w:numFmt w:val="upperRoman"/>
      <w:lvlText w:val="%1."/>
      <w:lvlJc w:val="left"/>
      <w:pPr>
        <w:tabs>
          <w:tab w:val="num" w:pos="1080"/>
        </w:tabs>
        <w:ind w:left="720" w:hanging="360"/>
      </w:pPr>
      <w:rPr>
        <w:rFonts w:ascii="Times New Roman" w:hAnsi="Times New Roman" w:hint="default"/>
        <w:b/>
        <w:i w:val="0"/>
        <w:sz w:val="24"/>
      </w:rPr>
    </w:lvl>
    <w:lvl w:ilvl="1">
      <w:start w:val="1"/>
      <w:numFmt w:val="decimal"/>
      <w:isLgl/>
      <w:lvlText w:val="%1.%2."/>
      <w:lvlJc w:val="left"/>
      <w:pPr>
        <w:tabs>
          <w:tab w:val="num" w:pos="1152"/>
        </w:tabs>
        <w:ind w:left="1152" w:hanging="432"/>
      </w:pPr>
      <w:rPr>
        <w:rFonts w:hint="default"/>
      </w:rPr>
    </w:lvl>
    <w:lvl w:ilvl="2">
      <w:start w:val="1"/>
      <w:numFmt w:val="decimal"/>
      <w:lvlText w:val="%1.%2.%3."/>
      <w:lvlJc w:val="left"/>
      <w:pPr>
        <w:tabs>
          <w:tab w:val="num" w:pos="1584"/>
        </w:tabs>
        <w:ind w:left="1584" w:hanging="504"/>
      </w:pPr>
      <w:rPr>
        <w:rFonts w:hint="default"/>
      </w:rPr>
    </w:lvl>
    <w:lvl w:ilvl="3">
      <w:start w:val="1"/>
      <w:numFmt w:val="decimal"/>
      <w:lvlText w:val="%1.%2.%3.%4."/>
      <w:lvlJc w:val="left"/>
      <w:pPr>
        <w:tabs>
          <w:tab w:val="num" w:pos="2088"/>
        </w:tabs>
        <w:ind w:left="2088" w:hanging="648"/>
      </w:pPr>
      <w:rPr>
        <w:rFonts w:hint="default"/>
      </w:rPr>
    </w:lvl>
    <w:lvl w:ilvl="4">
      <w:start w:val="1"/>
      <w:numFmt w:val="decimal"/>
      <w:lvlText w:val="%1.%2.%3.%4.%5."/>
      <w:lvlJc w:val="left"/>
      <w:pPr>
        <w:tabs>
          <w:tab w:val="num" w:pos="2592"/>
        </w:tabs>
        <w:ind w:left="2592" w:hanging="792"/>
      </w:pPr>
      <w:rPr>
        <w:rFonts w:hint="default"/>
      </w:rPr>
    </w:lvl>
    <w:lvl w:ilvl="5">
      <w:start w:val="1"/>
      <w:numFmt w:val="decimal"/>
      <w:lvlText w:val="%1.%2.%3.%4.%5.%6."/>
      <w:lvlJc w:val="left"/>
      <w:pPr>
        <w:tabs>
          <w:tab w:val="num" w:pos="3096"/>
        </w:tabs>
        <w:ind w:left="3096" w:hanging="936"/>
      </w:pPr>
      <w:rPr>
        <w:rFonts w:hint="default"/>
      </w:rPr>
    </w:lvl>
    <w:lvl w:ilvl="6">
      <w:start w:val="1"/>
      <w:numFmt w:val="decimal"/>
      <w:lvlText w:val="%1.%2.%3.%4.%5.%6.%7."/>
      <w:lvlJc w:val="left"/>
      <w:pPr>
        <w:tabs>
          <w:tab w:val="num" w:pos="3600"/>
        </w:tabs>
        <w:ind w:left="3600" w:hanging="1080"/>
      </w:pPr>
      <w:rPr>
        <w:rFonts w:hint="default"/>
      </w:rPr>
    </w:lvl>
    <w:lvl w:ilvl="7">
      <w:start w:val="1"/>
      <w:numFmt w:val="decimal"/>
      <w:lvlText w:val="%1.%2.%3.%4.%5.%6.%7.%8."/>
      <w:lvlJc w:val="left"/>
      <w:pPr>
        <w:tabs>
          <w:tab w:val="num" w:pos="4104"/>
        </w:tabs>
        <w:ind w:left="4104" w:hanging="1224"/>
      </w:pPr>
      <w:rPr>
        <w:rFonts w:hint="default"/>
      </w:rPr>
    </w:lvl>
    <w:lvl w:ilvl="8">
      <w:start w:val="1"/>
      <w:numFmt w:val="decimal"/>
      <w:lvlText w:val="%1.%2.%3.%4.%5.%6.%7.%8.%9."/>
      <w:lvlJc w:val="left"/>
      <w:pPr>
        <w:tabs>
          <w:tab w:val="num" w:pos="4680"/>
        </w:tabs>
        <w:ind w:left="4680" w:hanging="1440"/>
      </w:pPr>
      <w:rPr>
        <w:rFonts w:hint="default"/>
      </w:rPr>
    </w:lvl>
  </w:abstractNum>
  <w:abstractNum w:abstractNumId="49">
    <w:nsid w:val="4FD60D05"/>
    <w:multiLevelType w:val="hybridMultilevel"/>
    <w:tmpl w:val="0E960E30"/>
    <w:lvl w:ilvl="0" w:tplc="39F60B3A">
      <w:start w:val="1"/>
      <w:numFmt w:val="decimal"/>
      <w:lvlText w:val="%1."/>
      <w:lvlJc w:val="left"/>
      <w:pPr>
        <w:tabs>
          <w:tab w:val="num" w:pos="720"/>
        </w:tabs>
        <w:ind w:left="720" w:hanging="360"/>
      </w:pPr>
      <w:rPr>
        <w:rFonts w:hint="default"/>
      </w:rPr>
    </w:lvl>
    <w:lvl w:ilvl="1" w:tplc="1E8C60F6" w:tentative="1">
      <w:start w:val="1"/>
      <w:numFmt w:val="lowerLetter"/>
      <w:lvlText w:val="%2."/>
      <w:lvlJc w:val="left"/>
      <w:pPr>
        <w:tabs>
          <w:tab w:val="num" w:pos="1440"/>
        </w:tabs>
        <w:ind w:left="1440" w:hanging="360"/>
      </w:pPr>
    </w:lvl>
    <w:lvl w:ilvl="2" w:tplc="43523218" w:tentative="1">
      <w:start w:val="1"/>
      <w:numFmt w:val="lowerRoman"/>
      <w:lvlText w:val="%3."/>
      <w:lvlJc w:val="right"/>
      <w:pPr>
        <w:tabs>
          <w:tab w:val="num" w:pos="2160"/>
        </w:tabs>
        <w:ind w:left="2160" w:hanging="180"/>
      </w:pPr>
    </w:lvl>
    <w:lvl w:ilvl="3" w:tplc="35462CCE" w:tentative="1">
      <w:start w:val="1"/>
      <w:numFmt w:val="decimal"/>
      <w:lvlText w:val="%4."/>
      <w:lvlJc w:val="left"/>
      <w:pPr>
        <w:tabs>
          <w:tab w:val="num" w:pos="2880"/>
        </w:tabs>
        <w:ind w:left="2880" w:hanging="360"/>
      </w:pPr>
    </w:lvl>
    <w:lvl w:ilvl="4" w:tplc="5B5C627A" w:tentative="1">
      <w:start w:val="1"/>
      <w:numFmt w:val="lowerLetter"/>
      <w:lvlText w:val="%5."/>
      <w:lvlJc w:val="left"/>
      <w:pPr>
        <w:tabs>
          <w:tab w:val="num" w:pos="3600"/>
        </w:tabs>
        <w:ind w:left="3600" w:hanging="360"/>
      </w:pPr>
    </w:lvl>
    <w:lvl w:ilvl="5" w:tplc="6682EA54" w:tentative="1">
      <w:start w:val="1"/>
      <w:numFmt w:val="lowerRoman"/>
      <w:lvlText w:val="%6."/>
      <w:lvlJc w:val="right"/>
      <w:pPr>
        <w:tabs>
          <w:tab w:val="num" w:pos="4320"/>
        </w:tabs>
        <w:ind w:left="4320" w:hanging="180"/>
      </w:pPr>
    </w:lvl>
    <w:lvl w:ilvl="6" w:tplc="2A78A6F6" w:tentative="1">
      <w:start w:val="1"/>
      <w:numFmt w:val="decimal"/>
      <w:lvlText w:val="%7."/>
      <w:lvlJc w:val="left"/>
      <w:pPr>
        <w:tabs>
          <w:tab w:val="num" w:pos="5040"/>
        </w:tabs>
        <w:ind w:left="5040" w:hanging="360"/>
      </w:pPr>
    </w:lvl>
    <w:lvl w:ilvl="7" w:tplc="D90079C6" w:tentative="1">
      <w:start w:val="1"/>
      <w:numFmt w:val="lowerLetter"/>
      <w:lvlText w:val="%8."/>
      <w:lvlJc w:val="left"/>
      <w:pPr>
        <w:tabs>
          <w:tab w:val="num" w:pos="5760"/>
        </w:tabs>
        <w:ind w:left="5760" w:hanging="360"/>
      </w:pPr>
    </w:lvl>
    <w:lvl w:ilvl="8" w:tplc="FEE8B4B6" w:tentative="1">
      <w:start w:val="1"/>
      <w:numFmt w:val="lowerRoman"/>
      <w:lvlText w:val="%9."/>
      <w:lvlJc w:val="right"/>
      <w:pPr>
        <w:tabs>
          <w:tab w:val="num" w:pos="6480"/>
        </w:tabs>
        <w:ind w:left="6480" w:hanging="180"/>
      </w:pPr>
    </w:lvl>
  </w:abstractNum>
  <w:abstractNum w:abstractNumId="50">
    <w:nsid w:val="50A931D8"/>
    <w:multiLevelType w:val="multilevel"/>
    <w:tmpl w:val="E15C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3A232F4"/>
    <w:multiLevelType w:val="hybridMultilevel"/>
    <w:tmpl w:val="5720EA80"/>
    <w:lvl w:ilvl="0" w:tplc="8DBA81BA">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nsid w:val="54CD120A"/>
    <w:multiLevelType w:val="hybridMultilevel"/>
    <w:tmpl w:val="5E70532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3">
    <w:nsid w:val="57076A8F"/>
    <w:multiLevelType w:val="hybridMultilevel"/>
    <w:tmpl w:val="6DAE0752"/>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54">
    <w:nsid w:val="57BC0AB9"/>
    <w:multiLevelType w:val="hybridMultilevel"/>
    <w:tmpl w:val="8BE204AC"/>
    <w:lvl w:ilvl="0" w:tplc="FFFFFFFF">
      <w:start w:val="1"/>
      <w:numFmt w:val="decimal"/>
      <w:lvlText w:val="%1."/>
      <w:lvlJc w:val="left"/>
      <w:pPr>
        <w:tabs>
          <w:tab w:val="num" w:pos="1440"/>
        </w:tabs>
        <w:ind w:left="1440" w:hanging="360"/>
      </w:pPr>
    </w:lvl>
    <w:lvl w:ilvl="1" w:tplc="FFFFFFFF" w:tentative="1">
      <w:start w:val="1"/>
      <w:numFmt w:val="lowerLetter"/>
      <w:lvlText w:val="%2."/>
      <w:lvlJc w:val="left"/>
      <w:pPr>
        <w:tabs>
          <w:tab w:val="num" w:pos="2160"/>
        </w:tabs>
        <w:ind w:left="2160" w:hanging="360"/>
      </w:pPr>
    </w:lvl>
    <w:lvl w:ilvl="2" w:tplc="FFFFFFFF" w:tentative="1">
      <w:start w:val="1"/>
      <w:numFmt w:val="lowerRoman"/>
      <w:lvlText w:val="%3."/>
      <w:lvlJc w:val="right"/>
      <w:pPr>
        <w:tabs>
          <w:tab w:val="num" w:pos="2880"/>
        </w:tabs>
        <w:ind w:left="2880" w:hanging="180"/>
      </w:pPr>
    </w:lvl>
    <w:lvl w:ilvl="3" w:tplc="FFFFFFFF" w:tentative="1">
      <w:start w:val="1"/>
      <w:numFmt w:val="decimal"/>
      <w:lvlText w:val="%4."/>
      <w:lvlJc w:val="left"/>
      <w:pPr>
        <w:tabs>
          <w:tab w:val="num" w:pos="3600"/>
        </w:tabs>
        <w:ind w:left="3600" w:hanging="360"/>
      </w:pPr>
    </w:lvl>
    <w:lvl w:ilvl="4" w:tplc="FFFFFFFF" w:tentative="1">
      <w:start w:val="1"/>
      <w:numFmt w:val="lowerLetter"/>
      <w:lvlText w:val="%5."/>
      <w:lvlJc w:val="left"/>
      <w:pPr>
        <w:tabs>
          <w:tab w:val="num" w:pos="4320"/>
        </w:tabs>
        <w:ind w:left="4320" w:hanging="360"/>
      </w:pPr>
    </w:lvl>
    <w:lvl w:ilvl="5" w:tplc="FFFFFFFF" w:tentative="1">
      <w:start w:val="1"/>
      <w:numFmt w:val="lowerRoman"/>
      <w:lvlText w:val="%6."/>
      <w:lvlJc w:val="right"/>
      <w:pPr>
        <w:tabs>
          <w:tab w:val="num" w:pos="5040"/>
        </w:tabs>
        <w:ind w:left="5040" w:hanging="180"/>
      </w:pPr>
    </w:lvl>
    <w:lvl w:ilvl="6" w:tplc="FFFFFFFF" w:tentative="1">
      <w:start w:val="1"/>
      <w:numFmt w:val="decimal"/>
      <w:lvlText w:val="%7."/>
      <w:lvlJc w:val="left"/>
      <w:pPr>
        <w:tabs>
          <w:tab w:val="num" w:pos="5760"/>
        </w:tabs>
        <w:ind w:left="5760" w:hanging="360"/>
      </w:pPr>
    </w:lvl>
    <w:lvl w:ilvl="7" w:tplc="FFFFFFFF" w:tentative="1">
      <w:start w:val="1"/>
      <w:numFmt w:val="lowerLetter"/>
      <w:lvlText w:val="%8."/>
      <w:lvlJc w:val="left"/>
      <w:pPr>
        <w:tabs>
          <w:tab w:val="num" w:pos="6480"/>
        </w:tabs>
        <w:ind w:left="6480" w:hanging="360"/>
      </w:pPr>
    </w:lvl>
    <w:lvl w:ilvl="8" w:tplc="FFFFFFFF" w:tentative="1">
      <w:start w:val="1"/>
      <w:numFmt w:val="lowerRoman"/>
      <w:lvlText w:val="%9."/>
      <w:lvlJc w:val="right"/>
      <w:pPr>
        <w:tabs>
          <w:tab w:val="num" w:pos="7200"/>
        </w:tabs>
        <w:ind w:left="7200" w:hanging="180"/>
      </w:pPr>
    </w:lvl>
  </w:abstractNum>
  <w:abstractNum w:abstractNumId="55">
    <w:nsid w:val="5A4A00AE"/>
    <w:multiLevelType w:val="hybridMultilevel"/>
    <w:tmpl w:val="214E21FE"/>
    <w:lvl w:ilvl="0" w:tplc="0409000F">
      <w:start w:val="1"/>
      <w:numFmt w:val="decimal"/>
      <w:lvlText w:val="%1."/>
      <w:lvlJc w:val="left"/>
      <w:pPr>
        <w:tabs>
          <w:tab w:val="num" w:pos="720"/>
        </w:tabs>
        <w:ind w:left="720" w:hanging="360"/>
      </w:pPr>
    </w:lvl>
    <w:lvl w:ilvl="1" w:tplc="04090019">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nsid w:val="5AD85B0C"/>
    <w:multiLevelType w:val="hybridMultilevel"/>
    <w:tmpl w:val="4D40008C"/>
    <w:lvl w:ilvl="0" w:tplc="FFFFFFFF">
      <w:start w:val="1"/>
      <w:numFmt w:val="bullet"/>
      <w:lvlText w:val=""/>
      <w:lvlJc w:val="left"/>
      <w:pPr>
        <w:tabs>
          <w:tab w:val="num" w:pos="360"/>
        </w:tabs>
        <w:ind w:left="360" w:hanging="360"/>
      </w:pPr>
      <w:rPr>
        <w:rFonts w:ascii="Symbol" w:hAnsi="Symbol" w:hint="default"/>
      </w:rPr>
    </w:lvl>
    <w:lvl w:ilvl="1" w:tplc="41925A36" w:tentative="1">
      <w:start w:val="1"/>
      <w:numFmt w:val="bullet"/>
      <w:lvlText w:val="o"/>
      <w:lvlJc w:val="left"/>
      <w:pPr>
        <w:tabs>
          <w:tab w:val="num" w:pos="1440"/>
        </w:tabs>
        <w:ind w:left="1440" w:hanging="360"/>
      </w:pPr>
      <w:rPr>
        <w:rFonts w:ascii="Courier New" w:hAnsi="Courier New" w:hint="default"/>
      </w:rPr>
    </w:lvl>
    <w:lvl w:ilvl="2" w:tplc="001B0409" w:tentative="1">
      <w:start w:val="1"/>
      <w:numFmt w:val="bullet"/>
      <w:lvlText w:val=""/>
      <w:lvlJc w:val="left"/>
      <w:pPr>
        <w:tabs>
          <w:tab w:val="num" w:pos="2160"/>
        </w:tabs>
        <w:ind w:left="2160" w:hanging="360"/>
      </w:pPr>
      <w:rPr>
        <w:rFonts w:ascii="Wingdings" w:hAnsi="Wingdings" w:hint="default"/>
      </w:rPr>
    </w:lvl>
    <w:lvl w:ilvl="3" w:tplc="000F0409" w:tentative="1">
      <w:start w:val="1"/>
      <w:numFmt w:val="bullet"/>
      <w:lvlText w:val=""/>
      <w:lvlJc w:val="left"/>
      <w:pPr>
        <w:tabs>
          <w:tab w:val="num" w:pos="2880"/>
        </w:tabs>
        <w:ind w:left="2880" w:hanging="360"/>
      </w:pPr>
      <w:rPr>
        <w:rFonts w:ascii="Symbol" w:hAnsi="Symbol" w:hint="default"/>
      </w:rPr>
    </w:lvl>
    <w:lvl w:ilvl="4" w:tplc="00190409" w:tentative="1">
      <w:start w:val="1"/>
      <w:numFmt w:val="bullet"/>
      <w:lvlText w:val="o"/>
      <w:lvlJc w:val="left"/>
      <w:pPr>
        <w:tabs>
          <w:tab w:val="num" w:pos="3600"/>
        </w:tabs>
        <w:ind w:left="3600" w:hanging="360"/>
      </w:pPr>
      <w:rPr>
        <w:rFonts w:ascii="Courier New" w:hAnsi="Courier New" w:hint="default"/>
      </w:rPr>
    </w:lvl>
    <w:lvl w:ilvl="5" w:tplc="001B0409" w:tentative="1">
      <w:start w:val="1"/>
      <w:numFmt w:val="bullet"/>
      <w:lvlText w:val=""/>
      <w:lvlJc w:val="left"/>
      <w:pPr>
        <w:tabs>
          <w:tab w:val="num" w:pos="4320"/>
        </w:tabs>
        <w:ind w:left="4320" w:hanging="360"/>
      </w:pPr>
      <w:rPr>
        <w:rFonts w:ascii="Wingdings" w:hAnsi="Wingdings" w:hint="default"/>
      </w:rPr>
    </w:lvl>
    <w:lvl w:ilvl="6" w:tplc="000F0409" w:tentative="1">
      <w:start w:val="1"/>
      <w:numFmt w:val="bullet"/>
      <w:lvlText w:val=""/>
      <w:lvlJc w:val="left"/>
      <w:pPr>
        <w:tabs>
          <w:tab w:val="num" w:pos="5040"/>
        </w:tabs>
        <w:ind w:left="5040" w:hanging="360"/>
      </w:pPr>
      <w:rPr>
        <w:rFonts w:ascii="Symbol" w:hAnsi="Symbol" w:hint="default"/>
      </w:rPr>
    </w:lvl>
    <w:lvl w:ilvl="7" w:tplc="00190409" w:tentative="1">
      <w:start w:val="1"/>
      <w:numFmt w:val="bullet"/>
      <w:lvlText w:val="o"/>
      <w:lvlJc w:val="left"/>
      <w:pPr>
        <w:tabs>
          <w:tab w:val="num" w:pos="5760"/>
        </w:tabs>
        <w:ind w:left="5760" w:hanging="360"/>
      </w:pPr>
      <w:rPr>
        <w:rFonts w:ascii="Courier New" w:hAnsi="Courier New" w:hint="default"/>
      </w:rPr>
    </w:lvl>
    <w:lvl w:ilvl="8" w:tplc="001B0409" w:tentative="1">
      <w:start w:val="1"/>
      <w:numFmt w:val="bullet"/>
      <w:lvlText w:val=""/>
      <w:lvlJc w:val="left"/>
      <w:pPr>
        <w:tabs>
          <w:tab w:val="num" w:pos="6480"/>
        </w:tabs>
        <w:ind w:left="6480" w:hanging="360"/>
      </w:pPr>
      <w:rPr>
        <w:rFonts w:ascii="Wingdings" w:hAnsi="Wingdings" w:hint="default"/>
      </w:rPr>
    </w:lvl>
  </w:abstractNum>
  <w:abstractNum w:abstractNumId="57">
    <w:nsid w:val="5C1D1D4C"/>
    <w:multiLevelType w:val="hybridMultilevel"/>
    <w:tmpl w:val="BD0034FE"/>
    <w:lvl w:ilvl="0" w:tplc="04090001">
      <w:start w:val="1"/>
      <w:numFmt w:val="decimal"/>
      <w:lvlText w:val="%1."/>
      <w:lvlJc w:val="left"/>
      <w:pPr>
        <w:tabs>
          <w:tab w:val="num" w:pos="720"/>
        </w:tabs>
        <w:ind w:left="720" w:hanging="360"/>
      </w:pPr>
      <w:rPr>
        <w:rFonts w:hint="default"/>
      </w:r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58">
    <w:nsid w:val="5EB35233"/>
    <w:multiLevelType w:val="multilevel"/>
    <w:tmpl w:val="952C24C2"/>
    <w:lvl w:ilvl="0">
      <w:start w:val="1"/>
      <w:numFmt w:val="upperRoman"/>
      <w:suff w:val="space"/>
      <w:lvlText w:val="%1."/>
      <w:lvlJc w:val="left"/>
      <w:pPr>
        <w:ind w:left="720" w:hanging="360"/>
      </w:pPr>
      <w:rPr>
        <w:rFonts w:ascii="Times New Roman" w:hAnsi="Times New Roman" w:hint="default"/>
        <w:b/>
        <w:i w:val="0"/>
        <w:sz w:val="24"/>
      </w:rPr>
    </w:lvl>
    <w:lvl w:ilvl="1">
      <w:start w:val="1"/>
      <w:numFmt w:val="decimal"/>
      <w:pStyle w:val="Athena2"/>
      <w:suff w:val="space"/>
      <w:lvlText w:val="%1.%2."/>
      <w:lvlJc w:val="left"/>
      <w:pPr>
        <w:ind w:left="1152" w:hanging="432"/>
      </w:pPr>
      <w:rPr>
        <w:rFonts w:hint="default"/>
      </w:rPr>
    </w:lvl>
    <w:lvl w:ilvl="2">
      <w:start w:val="1"/>
      <w:numFmt w:val="decimal"/>
      <w:pStyle w:val="Athena3"/>
      <w:suff w:val="space"/>
      <w:lvlText w:val="%1.%2.%3."/>
      <w:lvlJc w:val="left"/>
      <w:pPr>
        <w:ind w:left="1584" w:hanging="504"/>
      </w:pPr>
      <w:rPr>
        <w:rFonts w:cs="Times New Roman" w:hint="default"/>
      </w:rPr>
    </w:lvl>
    <w:lvl w:ilvl="3">
      <w:start w:val="1"/>
      <w:numFmt w:val="decimal"/>
      <w:lvlText w:val="%1.%2.%3.%4."/>
      <w:lvlJc w:val="left"/>
      <w:pPr>
        <w:tabs>
          <w:tab w:val="num" w:pos="2088"/>
        </w:tabs>
        <w:ind w:left="2088" w:hanging="648"/>
      </w:pPr>
      <w:rPr>
        <w:rFonts w:hint="default"/>
      </w:rPr>
    </w:lvl>
    <w:lvl w:ilvl="4">
      <w:start w:val="1"/>
      <w:numFmt w:val="decimal"/>
      <w:lvlText w:val="%1.%2.%3.%4.%5."/>
      <w:lvlJc w:val="left"/>
      <w:pPr>
        <w:tabs>
          <w:tab w:val="num" w:pos="2592"/>
        </w:tabs>
        <w:ind w:left="2592" w:hanging="792"/>
      </w:pPr>
      <w:rPr>
        <w:rFonts w:hint="default"/>
      </w:rPr>
    </w:lvl>
    <w:lvl w:ilvl="5">
      <w:start w:val="1"/>
      <w:numFmt w:val="decimal"/>
      <w:lvlText w:val="%1.%2.%3.%4.%5.%6."/>
      <w:lvlJc w:val="left"/>
      <w:pPr>
        <w:tabs>
          <w:tab w:val="num" w:pos="3096"/>
        </w:tabs>
        <w:ind w:left="3096" w:hanging="936"/>
      </w:pPr>
      <w:rPr>
        <w:rFonts w:hint="default"/>
      </w:rPr>
    </w:lvl>
    <w:lvl w:ilvl="6">
      <w:start w:val="1"/>
      <w:numFmt w:val="decimal"/>
      <w:lvlText w:val="%1.%2.%3.%4.%5.%6.%7."/>
      <w:lvlJc w:val="left"/>
      <w:pPr>
        <w:tabs>
          <w:tab w:val="num" w:pos="3600"/>
        </w:tabs>
        <w:ind w:left="3600" w:hanging="1080"/>
      </w:pPr>
      <w:rPr>
        <w:rFonts w:hint="default"/>
      </w:rPr>
    </w:lvl>
    <w:lvl w:ilvl="7">
      <w:start w:val="1"/>
      <w:numFmt w:val="decimal"/>
      <w:lvlText w:val="%1.%2.%3.%4.%5.%6.%7.%8."/>
      <w:lvlJc w:val="left"/>
      <w:pPr>
        <w:tabs>
          <w:tab w:val="num" w:pos="4104"/>
        </w:tabs>
        <w:ind w:left="4104" w:hanging="1224"/>
      </w:pPr>
      <w:rPr>
        <w:rFonts w:hint="default"/>
      </w:rPr>
    </w:lvl>
    <w:lvl w:ilvl="8">
      <w:start w:val="1"/>
      <w:numFmt w:val="decimal"/>
      <w:lvlText w:val="%1.%2.%3.%4.%5.%6.%7.%8.%9."/>
      <w:lvlJc w:val="left"/>
      <w:pPr>
        <w:tabs>
          <w:tab w:val="num" w:pos="4680"/>
        </w:tabs>
        <w:ind w:left="4680" w:hanging="1440"/>
      </w:pPr>
      <w:rPr>
        <w:rFonts w:hint="default"/>
      </w:rPr>
    </w:lvl>
  </w:abstractNum>
  <w:abstractNum w:abstractNumId="59">
    <w:nsid w:val="604F7901"/>
    <w:multiLevelType w:val="hybridMultilevel"/>
    <w:tmpl w:val="F0187C18"/>
    <w:lvl w:ilvl="0" w:tplc="81CC0FA2">
      <w:start w:val="1"/>
      <w:numFmt w:val="decimal"/>
      <w:lvlText w:val="%1."/>
      <w:lvlJc w:val="left"/>
      <w:pPr>
        <w:tabs>
          <w:tab w:val="num" w:pos="720"/>
        </w:tabs>
        <w:ind w:left="720" w:hanging="360"/>
      </w:pPr>
    </w:lvl>
    <w:lvl w:ilvl="1" w:tplc="12360E1C" w:tentative="1">
      <w:start w:val="1"/>
      <w:numFmt w:val="lowerLetter"/>
      <w:lvlText w:val="%2."/>
      <w:lvlJc w:val="left"/>
      <w:pPr>
        <w:tabs>
          <w:tab w:val="num" w:pos="1440"/>
        </w:tabs>
        <w:ind w:left="1440" w:hanging="360"/>
      </w:pPr>
    </w:lvl>
    <w:lvl w:ilvl="2" w:tplc="9CF2594C" w:tentative="1">
      <w:start w:val="1"/>
      <w:numFmt w:val="lowerRoman"/>
      <w:lvlText w:val="%3."/>
      <w:lvlJc w:val="right"/>
      <w:pPr>
        <w:tabs>
          <w:tab w:val="num" w:pos="2160"/>
        </w:tabs>
        <w:ind w:left="2160" w:hanging="180"/>
      </w:pPr>
    </w:lvl>
    <w:lvl w:ilvl="3" w:tplc="115C41A2" w:tentative="1">
      <w:start w:val="1"/>
      <w:numFmt w:val="decimal"/>
      <w:lvlText w:val="%4."/>
      <w:lvlJc w:val="left"/>
      <w:pPr>
        <w:tabs>
          <w:tab w:val="num" w:pos="2880"/>
        </w:tabs>
        <w:ind w:left="2880" w:hanging="360"/>
      </w:pPr>
    </w:lvl>
    <w:lvl w:ilvl="4" w:tplc="34B45FF4" w:tentative="1">
      <w:start w:val="1"/>
      <w:numFmt w:val="lowerLetter"/>
      <w:lvlText w:val="%5."/>
      <w:lvlJc w:val="left"/>
      <w:pPr>
        <w:tabs>
          <w:tab w:val="num" w:pos="3600"/>
        </w:tabs>
        <w:ind w:left="3600" w:hanging="360"/>
      </w:pPr>
    </w:lvl>
    <w:lvl w:ilvl="5" w:tplc="89C85232" w:tentative="1">
      <w:start w:val="1"/>
      <w:numFmt w:val="lowerRoman"/>
      <w:lvlText w:val="%6."/>
      <w:lvlJc w:val="right"/>
      <w:pPr>
        <w:tabs>
          <w:tab w:val="num" w:pos="4320"/>
        </w:tabs>
        <w:ind w:left="4320" w:hanging="180"/>
      </w:pPr>
    </w:lvl>
    <w:lvl w:ilvl="6" w:tplc="CB587F04" w:tentative="1">
      <w:start w:val="1"/>
      <w:numFmt w:val="decimal"/>
      <w:lvlText w:val="%7."/>
      <w:lvlJc w:val="left"/>
      <w:pPr>
        <w:tabs>
          <w:tab w:val="num" w:pos="5040"/>
        </w:tabs>
        <w:ind w:left="5040" w:hanging="360"/>
      </w:pPr>
    </w:lvl>
    <w:lvl w:ilvl="7" w:tplc="4C48EF82" w:tentative="1">
      <w:start w:val="1"/>
      <w:numFmt w:val="lowerLetter"/>
      <w:lvlText w:val="%8."/>
      <w:lvlJc w:val="left"/>
      <w:pPr>
        <w:tabs>
          <w:tab w:val="num" w:pos="5760"/>
        </w:tabs>
        <w:ind w:left="5760" w:hanging="360"/>
      </w:pPr>
    </w:lvl>
    <w:lvl w:ilvl="8" w:tplc="05828BFA" w:tentative="1">
      <w:start w:val="1"/>
      <w:numFmt w:val="lowerRoman"/>
      <w:lvlText w:val="%9."/>
      <w:lvlJc w:val="right"/>
      <w:pPr>
        <w:tabs>
          <w:tab w:val="num" w:pos="6480"/>
        </w:tabs>
        <w:ind w:left="6480" w:hanging="180"/>
      </w:pPr>
    </w:lvl>
  </w:abstractNum>
  <w:abstractNum w:abstractNumId="60">
    <w:nsid w:val="60805EFC"/>
    <w:multiLevelType w:val="hybridMultilevel"/>
    <w:tmpl w:val="DD163654"/>
    <w:lvl w:ilvl="0" w:tplc="F8E637DE">
      <w:start w:val="1"/>
      <w:numFmt w:val="decimal"/>
      <w:lvlText w:val="%1."/>
      <w:lvlJc w:val="left"/>
      <w:pPr>
        <w:tabs>
          <w:tab w:val="num" w:pos="1440"/>
        </w:tabs>
        <w:ind w:left="1440" w:hanging="360"/>
      </w:pPr>
    </w:lvl>
    <w:lvl w:ilvl="1" w:tplc="CB6A5CBA" w:tentative="1">
      <w:start w:val="1"/>
      <w:numFmt w:val="lowerLetter"/>
      <w:lvlText w:val="%2."/>
      <w:lvlJc w:val="left"/>
      <w:pPr>
        <w:tabs>
          <w:tab w:val="num" w:pos="2160"/>
        </w:tabs>
        <w:ind w:left="2160" w:hanging="360"/>
      </w:pPr>
    </w:lvl>
    <w:lvl w:ilvl="2" w:tplc="AE22F7C8" w:tentative="1">
      <w:start w:val="1"/>
      <w:numFmt w:val="lowerRoman"/>
      <w:lvlText w:val="%3."/>
      <w:lvlJc w:val="right"/>
      <w:pPr>
        <w:tabs>
          <w:tab w:val="num" w:pos="2880"/>
        </w:tabs>
        <w:ind w:left="2880" w:hanging="180"/>
      </w:pPr>
    </w:lvl>
    <w:lvl w:ilvl="3" w:tplc="66BC9954" w:tentative="1">
      <w:start w:val="1"/>
      <w:numFmt w:val="decimal"/>
      <w:lvlText w:val="%4."/>
      <w:lvlJc w:val="left"/>
      <w:pPr>
        <w:tabs>
          <w:tab w:val="num" w:pos="3600"/>
        </w:tabs>
        <w:ind w:left="3600" w:hanging="360"/>
      </w:pPr>
    </w:lvl>
    <w:lvl w:ilvl="4" w:tplc="AA225C8E" w:tentative="1">
      <w:start w:val="1"/>
      <w:numFmt w:val="lowerLetter"/>
      <w:lvlText w:val="%5."/>
      <w:lvlJc w:val="left"/>
      <w:pPr>
        <w:tabs>
          <w:tab w:val="num" w:pos="4320"/>
        </w:tabs>
        <w:ind w:left="4320" w:hanging="360"/>
      </w:pPr>
    </w:lvl>
    <w:lvl w:ilvl="5" w:tplc="504840F0" w:tentative="1">
      <w:start w:val="1"/>
      <w:numFmt w:val="lowerRoman"/>
      <w:lvlText w:val="%6."/>
      <w:lvlJc w:val="right"/>
      <w:pPr>
        <w:tabs>
          <w:tab w:val="num" w:pos="5040"/>
        </w:tabs>
        <w:ind w:left="5040" w:hanging="180"/>
      </w:pPr>
    </w:lvl>
    <w:lvl w:ilvl="6" w:tplc="9D06676C" w:tentative="1">
      <w:start w:val="1"/>
      <w:numFmt w:val="decimal"/>
      <w:lvlText w:val="%7."/>
      <w:lvlJc w:val="left"/>
      <w:pPr>
        <w:tabs>
          <w:tab w:val="num" w:pos="5760"/>
        </w:tabs>
        <w:ind w:left="5760" w:hanging="360"/>
      </w:pPr>
    </w:lvl>
    <w:lvl w:ilvl="7" w:tplc="16CE3964" w:tentative="1">
      <w:start w:val="1"/>
      <w:numFmt w:val="lowerLetter"/>
      <w:lvlText w:val="%8."/>
      <w:lvlJc w:val="left"/>
      <w:pPr>
        <w:tabs>
          <w:tab w:val="num" w:pos="6480"/>
        </w:tabs>
        <w:ind w:left="6480" w:hanging="360"/>
      </w:pPr>
    </w:lvl>
    <w:lvl w:ilvl="8" w:tplc="18EA3106" w:tentative="1">
      <w:start w:val="1"/>
      <w:numFmt w:val="lowerRoman"/>
      <w:lvlText w:val="%9."/>
      <w:lvlJc w:val="right"/>
      <w:pPr>
        <w:tabs>
          <w:tab w:val="num" w:pos="7200"/>
        </w:tabs>
        <w:ind w:left="7200" w:hanging="180"/>
      </w:pPr>
    </w:lvl>
  </w:abstractNum>
  <w:abstractNum w:abstractNumId="61">
    <w:nsid w:val="643355C8"/>
    <w:multiLevelType w:val="hybridMultilevel"/>
    <w:tmpl w:val="46D836D0"/>
    <w:lvl w:ilvl="0" w:tplc="FD2AF98E">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2">
    <w:nsid w:val="66255C20"/>
    <w:multiLevelType w:val="hybridMultilevel"/>
    <w:tmpl w:val="924C1310"/>
    <w:lvl w:ilvl="0" w:tplc="D14622E0">
      <w:start w:val="1"/>
      <w:numFmt w:val="decimal"/>
      <w:lvlText w:val="%1."/>
      <w:lvlJc w:val="left"/>
      <w:pPr>
        <w:tabs>
          <w:tab w:val="num" w:pos="720"/>
        </w:tabs>
        <w:ind w:left="720" w:hanging="360"/>
      </w:pPr>
    </w:lvl>
    <w:lvl w:ilvl="1" w:tplc="76BA3BBA" w:tentative="1">
      <w:start w:val="1"/>
      <w:numFmt w:val="lowerLetter"/>
      <w:lvlText w:val="%2."/>
      <w:lvlJc w:val="left"/>
      <w:pPr>
        <w:tabs>
          <w:tab w:val="num" w:pos="1440"/>
        </w:tabs>
        <w:ind w:left="1440" w:hanging="360"/>
      </w:pPr>
    </w:lvl>
    <w:lvl w:ilvl="2" w:tplc="9C26CBE6" w:tentative="1">
      <w:start w:val="1"/>
      <w:numFmt w:val="lowerRoman"/>
      <w:lvlText w:val="%3."/>
      <w:lvlJc w:val="right"/>
      <w:pPr>
        <w:tabs>
          <w:tab w:val="num" w:pos="2160"/>
        </w:tabs>
        <w:ind w:left="2160" w:hanging="180"/>
      </w:pPr>
    </w:lvl>
    <w:lvl w:ilvl="3" w:tplc="AECEA468" w:tentative="1">
      <w:start w:val="1"/>
      <w:numFmt w:val="decimal"/>
      <w:lvlText w:val="%4."/>
      <w:lvlJc w:val="left"/>
      <w:pPr>
        <w:tabs>
          <w:tab w:val="num" w:pos="2880"/>
        </w:tabs>
        <w:ind w:left="2880" w:hanging="360"/>
      </w:pPr>
    </w:lvl>
    <w:lvl w:ilvl="4" w:tplc="D0DE5560" w:tentative="1">
      <w:start w:val="1"/>
      <w:numFmt w:val="lowerLetter"/>
      <w:lvlText w:val="%5."/>
      <w:lvlJc w:val="left"/>
      <w:pPr>
        <w:tabs>
          <w:tab w:val="num" w:pos="3600"/>
        </w:tabs>
        <w:ind w:left="3600" w:hanging="360"/>
      </w:pPr>
    </w:lvl>
    <w:lvl w:ilvl="5" w:tplc="D72A13FA" w:tentative="1">
      <w:start w:val="1"/>
      <w:numFmt w:val="lowerRoman"/>
      <w:lvlText w:val="%6."/>
      <w:lvlJc w:val="right"/>
      <w:pPr>
        <w:tabs>
          <w:tab w:val="num" w:pos="4320"/>
        </w:tabs>
        <w:ind w:left="4320" w:hanging="180"/>
      </w:pPr>
    </w:lvl>
    <w:lvl w:ilvl="6" w:tplc="C3DA1D9C" w:tentative="1">
      <w:start w:val="1"/>
      <w:numFmt w:val="decimal"/>
      <w:lvlText w:val="%7."/>
      <w:lvlJc w:val="left"/>
      <w:pPr>
        <w:tabs>
          <w:tab w:val="num" w:pos="5040"/>
        </w:tabs>
        <w:ind w:left="5040" w:hanging="360"/>
      </w:pPr>
    </w:lvl>
    <w:lvl w:ilvl="7" w:tplc="3AD0BA6A" w:tentative="1">
      <w:start w:val="1"/>
      <w:numFmt w:val="lowerLetter"/>
      <w:lvlText w:val="%8."/>
      <w:lvlJc w:val="left"/>
      <w:pPr>
        <w:tabs>
          <w:tab w:val="num" w:pos="5760"/>
        </w:tabs>
        <w:ind w:left="5760" w:hanging="360"/>
      </w:pPr>
    </w:lvl>
    <w:lvl w:ilvl="8" w:tplc="FF1A2F96" w:tentative="1">
      <w:start w:val="1"/>
      <w:numFmt w:val="lowerRoman"/>
      <w:lvlText w:val="%9."/>
      <w:lvlJc w:val="right"/>
      <w:pPr>
        <w:tabs>
          <w:tab w:val="num" w:pos="6480"/>
        </w:tabs>
        <w:ind w:left="6480" w:hanging="180"/>
      </w:pPr>
    </w:lvl>
  </w:abstractNum>
  <w:abstractNum w:abstractNumId="63">
    <w:nsid w:val="68C516E0"/>
    <w:multiLevelType w:val="hybridMultilevel"/>
    <w:tmpl w:val="6700CE98"/>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64">
    <w:nsid w:val="68EB4BE8"/>
    <w:multiLevelType w:val="hybridMultilevel"/>
    <w:tmpl w:val="8BCEE464"/>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65">
    <w:nsid w:val="68FF5BC3"/>
    <w:multiLevelType w:val="hybridMultilevel"/>
    <w:tmpl w:val="24F2B53C"/>
    <w:lvl w:ilvl="0" w:tplc="000F0409">
      <w:start w:val="1"/>
      <w:numFmt w:val="lowerLetter"/>
      <w:lvlText w:val="%1)"/>
      <w:lvlJc w:val="left"/>
      <w:pPr>
        <w:tabs>
          <w:tab w:val="num" w:pos="1080"/>
        </w:tabs>
        <w:ind w:left="1080" w:hanging="360"/>
      </w:pPr>
      <w:rPr>
        <w:rFonts w:hint="default"/>
      </w:rPr>
    </w:lvl>
    <w:lvl w:ilvl="1" w:tplc="00190409" w:tentative="1">
      <w:start w:val="1"/>
      <w:numFmt w:val="lowerLetter"/>
      <w:lvlText w:val="%2."/>
      <w:lvlJc w:val="left"/>
      <w:pPr>
        <w:tabs>
          <w:tab w:val="num" w:pos="1800"/>
        </w:tabs>
        <w:ind w:left="1800" w:hanging="360"/>
      </w:pPr>
    </w:lvl>
    <w:lvl w:ilvl="2" w:tplc="001B0409" w:tentative="1">
      <w:start w:val="1"/>
      <w:numFmt w:val="lowerRoman"/>
      <w:lvlText w:val="%3."/>
      <w:lvlJc w:val="right"/>
      <w:pPr>
        <w:tabs>
          <w:tab w:val="num" w:pos="2520"/>
        </w:tabs>
        <w:ind w:left="2520" w:hanging="180"/>
      </w:pPr>
    </w:lvl>
    <w:lvl w:ilvl="3" w:tplc="000F0409" w:tentative="1">
      <w:start w:val="1"/>
      <w:numFmt w:val="decimal"/>
      <w:lvlText w:val="%4."/>
      <w:lvlJc w:val="left"/>
      <w:pPr>
        <w:tabs>
          <w:tab w:val="num" w:pos="3240"/>
        </w:tabs>
        <w:ind w:left="3240" w:hanging="360"/>
      </w:pPr>
    </w:lvl>
    <w:lvl w:ilvl="4" w:tplc="00190409" w:tentative="1">
      <w:start w:val="1"/>
      <w:numFmt w:val="lowerLetter"/>
      <w:lvlText w:val="%5."/>
      <w:lvlJc w:val="left"/>
      <w:pPr>
        <w:tabs>
          <w:tab w:val="num" w:pos="3960"/>
        </w:tabs>
        <w:ind w:left="3960" w:hanging="360"/>
      </w:pPr>
    </w:lvl>
    <w:lvl w:ilvl="5" w:tplc="001B0409" w:tentative="1">
      <w:start w:val="1"/>
      <w:numFmt w:val="lowerRoman"/>
      <w:lvlText w:val="%6."/>
      <w:lvlJc w:val="right"/>
      <w:pPr>
        <w:tabs>
          <w:tab w:val="num" w:pos="4680"/>
        </w:tabs>
        <w:ind w:left="4680" w:hanging="180"/>
      </w:pPr>
    </w:lvl>
    <w:lvl w:ilvl="6" w:tplc="000F0409" w:tentative="1">
      <w:start w:val="1"/>
      <w:numFmt w:val="decimal"/>
      <w:lvlText w:val="%7."/>
      <w:lvlJc w:val="left"/>
      <w:pPr>
        <w:tabs>
          <w:tab w:val="num" w:pos="5400"/>
        </w:tabs>
        <w:ind w:left="5400" w:hanging="360"/>
      </w:pPr>
    </w:lvl>
    <w:lvl w:ilvl="7" w:tplc="00190409" w:tentative="1">
      <w:start w:val="1"/>
      <w:numFmt w:val="lowerLetter"/>
      <w:lvlText w:val="%8."/>
      <w:lvlJc w:val="left"/>
      <w:pPr>
        <w:tabs>
          <w:tab w:val="num" w:pos="6120"/>
        </w:tabs>
        <w:ind w:left="6120" w:hanging="360"/>
      </w:pPr>
    </w:lvl>
    <w:lvl w:ilvl="8" w:tplc="001B0409" w:tentative="1">
      <w:start w:val="1"/>
      <w:numFmt w:val="lowerRoman"/>
      <w:lvlText w:val="%9."/>
      <w:lvlJc w:val="right"/>
      <w:pPr>
        <w:tabs>
          <w:tab w:val="num" w:pos="6840"/>
        </w:tabs>
        <w:ind w:left="6840" w:hanging="180"/>
      </w:pPr>
    </w:lvl>
  </w:abstractNum>
  <w:abstractNum w:abstractNumId="66">
    <w:nsid w:val="69FE7C12"/>
    <w:multiLevelType w:val="multilevel"/>
    <w:tmpl w:val="1018E244"/>
    <w:lvl w:ilvl="0">
      <w:start w:val="1"/>
      <w:numFmt w:val="upperRoman"/>
      <w:lvlText w:val="%1."/>
      <w:lvlJc w:val="left"/>
      <w:pPr>
        <w:tabs>
          <w:tab w:val="num" w:pos="1080"/>
        </w:tabs>
        <w:ind w:left="720" w:hanging="360"/>
      </w:pPr>
      <w:rPr>
        <w:rFonts w:ascii="Times New Roman" w:hAnsi="Times New Roman" w:hint="default"/>
        <w:b/>
        <w:i w:val="0"/>
        <w:sz w:val="24"/>
      </w:rPr>
    </w:lvl>
    <w:lvl w:ilvl="1">
      <w:start w:val="1"/>
      <w:numFmt w:val="decimal"/>
      <w:isLgl/>
      <w:lvlText w:val="%1.%2."/>
      <w:lvlJc w:val="left"/>
      <w:pPr>
        <w:tabs>
          <w:tab w:val="num" w:pos="1152"/>
        </w:tabs>
        <w:ind w:left="1152" w:hanging="432"/>
      </w:pPr>
      <w:rPr>
        <w:rFonts w:hint="default"/>
      </w:rPr>
    </w:lvl>
    <w:lvl w:ilvl="2">
      <w:start w:val="1"/>
      <w:numFmt w:val="decimal"/>
      <w:lvlText w:val="%1.%2.%3."/>
      <w:lvlJc w:val="left"/>
      <w:pPr>
        <w:tabs>
          <w:tab w:val="num" w:pos="1584"/>
        </w:tabs>
        <w:ind w:left="1584" w:hanging="504"/>
      </w:pPr>
      <w:rPr>
        <w:rFonts w:hint="default"/>
      </w:rPr>
    </w:lvl>
    <w:lvl w:ilvl="3">
      <w:start w:val="1"/>
      <w:numFmt w:val="decimal"/>
      <w:lvlText w:val="%1.%2.%3.%4."/>
      <w:lvlJc w:val="left"/>
      <w:pPr>
        <w:tabs>
          <w:tab w:val="num" w:pos="2088"/>
        </w:tabs>
        <w:ind w:left="2088" w:hanging="648"/>
      </w:pPr>
      <w:rPr>
        <w:rFonts w:hint="default"/>
      </w:rPr>
    </w:lvl>
    <w:lvl w:ilvl="4">
      <w:start w:val="1"/>
      <w:numFmt w:val="decimal"/>
      <w:lvlText w:val="%1.%2.%3.%4.%5."/>
      <w:lvlJc w:val="left"/>
      <w:pPr>
        <w:tabs>
          <w:tab w:val="num" w:pos="2592"/>
        </w:tabs>
        <w:ind w:left="2592" w:hanging="792"/>
      </w:pPr>
      <w:rPr>
        <w:rFonts w:hint="default"/>
      </w:rPr>
    </w:lvl>
    <w:lvl w:ilvl="5">
      <w:start w:val="1"/>
      <w:numFmt w:val="decimal"/>
      <w:lvlText w:val="%1.%2.%3.%4.%5.%6."/>
      <w:lvlJc w:val="left"/>
      <w:pPr>
        <w:tabs>
          <w:tab w:val="num" w:pos="3096"/>
        </w:tabs>
        <w:ind w:left="3096" w:hanging="936"/>
      </w:pPr>
      <w:rPr>
        <w:rFonts w:hint="default"/>
      </w:rPr>
    </w:lvl>
    <w:lvl w:ilvl="6">
      <w:start w:val="1"/>
      <w:numFmt w:val="decimal"/>
      <w:lvlText w:val="%1.%2.%3.%4.%5.%6.%7."/>
      <w:lvlJc w:val="left"/>
      <w:pPr>
        <w:tabs>
          <w:tab w:val="num" w:pos="3600"/>
        </w:tabs>
        <w:ind w:left="3600" w:hanging="1080"/>
      </w:pPr>
      <w:rPr>
        <w:rFonts w:hint="default"/>
      </w:rPr>
    </w:lvl>
    <w:lvl w:ilvl="7">
      <w:start w:val="1"/>
      <w:numFmt w:val="decimal"/>
      <w:lvlText w:val="%1.%2.%3.%4.%5.%6.%7.%8."/>
      <w:lvlJc w:val="left"/>
      <w:pPr>
        <w:tabs>
          <w:tab w:val="num" w:pos="4104"/>
        </w:tabs>
        <w:ind w:left="4104" w:hanging="1224"/>
      </w:pPr>
      <w:rPr>
        <w:rFonts w:hint="default"/>
      </w:rPr>
    </w:lvl>
    <w:lvl w:ilvl="8">
      <w:start w:val="1"/>
      <w:numFmt w:val="decimal"/>
      <w:lvlText w:val="%1.%2.%3.%4.%5.%6.%7.%8.%9."/>
      <w:lvlJc w:val="left"/>
      <w:pPr>
        <w:tabs>
          <w:tab w:val="num" w:pos="4680"/>
        </w:tabs>
        <w:ind w:left="4680" w:hanging="1440"/>
      </w:pPr>
      <w:rPr>
        <w:rFonts w:hint="default"/>
      </w:rPr>
    </w:lvl>
  </w:abstractNum>
  <w:abstractNum w:abstractNumId="67">
    <w:nsid w:val="6C9323C8"/>
    <w:multiLevelType w:val="multilevel"/>
    <w:tmpl w:val="1018E244"/>
    <w:lvl w:ilvl="0">
      <w:start w:val="1"/>
      <w:numFmt w:val="upperRoman"/>
      <w:lvlText w:val="%1."/>
      <w:lvlJc w:val="left"/>
      <w:pPr>
        <w:tabs>
          <w:tab w:val="num" w:pos="1080"/>
        </w:tabs>
        <w:ind w:left="720" w:hanging="360"/>
      </w:pPr>
      <w:rPr>
        <w:rFonts w:ascii="Times New Roman" w:hAnsi="Times New Roman" w:hint="default"/>
        <w:b/>
        <w:i w:val="0"/>
        <w:sz w:val="24"/>
      </w:rPr>
    </w:lvl>
    <w:lvl w:ilvl="1">
      <w:start w:val="1"/>
      <w:numFmt w:val="decimal"/>
      <w:isLgl/>
      <w:lvlText w:val="%1.%2."/>
      <w:lvlJc w:val="left"/>
      <w:pPr>
        <w:tabs>
          <w:tab w:val="num" w:pos="1152"/>
        </w:tabs>
        <w:ind w:left="1152" w:hanging="432"/>
      </w:pPr>
      <w:rPr>
        <w:rFonts w:hint="default"/>
      </w:rPr>
    </w:lvl>
    <w:lvl w:ilvl="2">
      <w:start w:val="1"/>
      <w:numFmt w:val="decimal"/>
      <w:lvlText w:val="%1.%2.%3."/>
      <w:lvlJc w:val="left"/>
      <w:pPr>
        <w:tabs>
          <w:tab w:val="num" w:pos="1584"/>
        </w:tabs>
        <w:ind w:left="1584" w:hanging="504"/>
      </w:pPr>
      <w:rPr>
        <w:rFonts w:hint="default"/>
      </w:rPr>
    </w:lvl>
    <w:lvl w:ilvl="3">
      <w:start w:val="1"/>
      <w:numFmt w:val="decimal"/>
      <w:lvlText w:val="%1.%2.%3.%4."/>
      <w:lvlJc w:val="left"/>
      <w:pPr>
        <w:tabs>
          <w:tab w:val="num" w:pos="2088"/>
        </w:tabs>
        <w:ind w:left="2088" w:hanging="648"/>
      </w:pPr>
      <w:rPr>
        <w:rFonts w:hint="default"/>
      </w:rPr>
    </w:lvl>
    <w:lvl w:ilvl="4">
      <w:start w:val="1"/>
      <w:numFmt w:val="decimal"/>
      <w:lvlText w:val="%1.%2.%3.%4.%5."/>
      <w:lvlJc w:val="left"/>
      <w:pPr>
        <w:tabs>
          <w:tab w:val="num" w:pos="2592"/>
        </w:tabs>
        <w:ind w:left="2592" w:hanging="792"/>
      </w:pPr>
      <w:rPr>
        <w:rFonts w:hint="default"/>
      </w:rPr>
    </w:lvl>
    <w:lvl w:ilvl="5">
      <w:start w:val="1"/>
      <w:numFmt w:val="decimal"/>
      <w:lvlText w:val="%1.%2.%3.%4.%5.%6."/>
      <w:lvlJc w:val="left"/>
      <w:pPr>
        <w:tabs>
          <w:tab w:val="num" w:pos="3096"/>
        </w:tabs>
        <w:ind w:left="3096" w:hanging="936"/>
      </w:pPr>
      <w:rPr>
        <w:rFonts w:hint="default"/>
      </w:rPr>
    </w:lvl>
    <w:lvl w:ilvl="6">
      <w:start w:val="1"/>
      <w:numFmt w:val="decimal"/>
      <w:lvlText w:val="%1.%2.%3.%4.%5.%6.%7."/>
      <w:lvlJc w:val="left"/>
      <w:pPr>
        <w:tabs>
          <w:tab w:val="num" w:pos="3600"/>
        </w:tabs>
        <w:ind w:left="3600" w:hanging="1080"/>
      </w:pPr>
      <w:rPr>
        <w:rFonts w:hint="default"/>
      </w:rPr>
    </w:lvl>
    <w:lvl w:ilvl="7">
      <w:start w:val="1"/>
      <w:numFmt w:val="decimal"/>
      <w:lvlText w:val="%1.%2.%3.%4.%5.%6.%7.%8."/>
      <w:lvlJc w:val="left"/>
      <w:pPr>
        <w:tabs>
          <w:tab w:val="num" w:pos="4104"/>
        </w:tabs>
        <w:ind w:left="4104" w:hanging="1224"/>
      </w:pPr>
      <w:rPr>
        <w:rFonts w:hint="default"/>
      </w:rPr>
    </w:lvl>
    <w:lvl w:ilvl="8">
      <w:start w:val="1"/>
      <w:numFmt w:val="decimal"/>
      <w:lvlText w:val="%1.%2.%3.%4.%5.%6.%7.%8.%9."/>
      <w:lvlJc w:val="left"/>
      <w:pPr>
        <w:tabs>
          <w:tab w:val="num" w:pos="4680"/>
        </w:tabs>
        <w:ind w:left="4680" w:hanging="1440"/>
      </w:pPr>
      <w:rPr>
        <w:rFonts w:hint="default"/>
      </w:rPr>
    </w:lvl>
  </w:abstractNum>
  <w:abstractNum w:abstractNumId="68">
    <w:nsid w:val="6D6A40F6"/>
    <w:multiLevelType w:val="hybridMultilevel"/>
    <w:tmpl w:val="A1BC45BC"/>
    <w:lvl w:ilvl="0" w:tplc="DE2CB966">
      <w:start w:val="1"/>
      <w:numFmt w:val="decimal"/>
      <w:lvlText w:val="%1."/>
      <w:lvlJc w:val="left"/>
      <w:pPr>
        <w:tabs>
          <w:tab w:val="num" w:pos="720"/>
        </w:tabs>
        <w:ind w:left="720" w:hanging="360"/>
      </w:pPr>
    </w:lvl>
    <w:lvl w:ilvl="1" w:tplc="08A4F92E" w:tentative="1">
      <w:start w:val="1"/>
      <w:numFmt w:val="lowerLetter"/>
      <w:lvlText w:val="%2."/>
      <w:lvlJc w:val="left"/>
      <w:pPr>
        <w:tabs>
          <w:tab w:val="num" w:pos="1440"/>
        </w:tabs>
        <w:ind w:left="1440" w:hanging="360"/>
      </w:pPr>
    </w:lvl>
    <w:lvl w:ilvl="2" w:tplc="1D0CB1F0" w:tentative="1">
      <w:start w:val="1"/>
      <w:numFmt w:val="lowerRoman"/>
      <w:lvlText w:val="%3."/>
      <w:lvlJc w:val="right"/>
      <w:pPr>
        <w:tabs>
          <w:tab w:val="num" w:pos="2160"/>
        </w:tabs>
        <w:ind w:left="2160" w:hanging="180"/>
      </w:pPr>
    </w:lvl>
    <w:lvl w:ilvl="3" w:tplc="B05065F4" w:tentative="1">
      <w:start w:val="1"/>
      <w:numFmt w:val="decimal"/>
      <w:lvlText w:val="%4."/>
      <w:lvlJc w:val="left"/>
      <w:pPr>
        <w:tabs>
          <w:tab w:val="num" w:pos="2880"/>
        </w:tabs>
        <w:ind w:left="2880" w:hanging="360"/>
      </w:pPr>
    </w:lvl>
    <w:lvl w:ilvl="4" w:tplc="9C642B7C" w:tentative="1">
      <w:start w:val="1"/>
      <w:numFmt w:val="lowerLetter"/>
      <w:lvlText w:val="%5."/>
      <w:lvlJc w:val="left"/>
      <w:pPr>
        <w:tabs>
          <w:tab w:val="num" w:pos="3600"/>
        </w:tabs>
        <w:ind w:left="3600" w:hanging="360"/>
      </w:pPr>
    </w:lvl>
    <w:lvl w:ilvl="5" w:tplc="98F81078" w:tentative="1">
      <w:start w:val="1"/>
      <w:numFmt w:val="lowerRoman"/>
      <w:lvlText w:val="%6."/>
      <w:lvlJc w:val="right"/>
      <w:pPr>
        <w:tabs>
          <w:tab w:val="num" w:pos="4320"/>
        </w:tabs>
        <w:ind w:left="4320" w:hanging="180"/>
      </w:pPr>
    </w:lvl>
    <w:lvl w:ilvl="6" w:tplc="0C9C394E" w:tentative="1">
      <w:start w:val="1"/>
      <w:numFmt w:val="decimal"/>
      <w:lvlText w:val="%7."/>
      <w:lvlJc w:val="left"/>
      <w:pPr>
        <w:tabs>
          <w:tab w:val="num" w:pos="5040"/>
        </w:tabs>
        <w:ind w:left="5040" w:hanging="360"/>
      </w:pPr>
    </w:lvl>
    <w:lvl w:ilvl="7" w:tplc="D00A9D7A" w:tentative="1">
      <w:start w:val="1"/>
      <w:numFmt w:val="lowerLetter"/>
      <w:lvlText w:val="%8."/>
      <w:lvlJc w:val="left"/>
      <w:pPr>
        <w:tabs>
          <w:tab w:val="num" w:pos="5760"/>
        </w:tabs>
        <w:ind w:left="5760" w:hanging="360"/>
      </w:pPr>
    </w:lvl>
    <w:lvl w:ilvl="8" w:tplc="DEAE754A" w:tentative="1">
      <w:start w:val="1"/>
      <w:numFmt w:val="lowerRoman"/>
      <w:lvlText w:val="%9."/>
      <w:lvlJc w:val="right"/>
      <w:pPr>
        <w:tabs>
          <w:tab w:val="num" w:pos="6480"/>
        </w:tabs>
        <w:ind w:left="6480" w:hanging="180"/>
      </w:pPr>
    </w:lvl>
  </w:abstractNum>
  <w:abstractNum w:abstractNumId="69">
    <w:nsid w:val="6FB668C9"/>
    <w:multiLevelType w:val="hybridMultilevel"/>
    <w:tmpl w:val="5EC04B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0">
    <w:nsid w:val="71E22AC8"/>
    <w:multiLevelType w:val="multilevel"/>
    <w:tmpl w:val="0CB28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72014DBE"/>
    <w:multiLevelType w:val="multilevel"/>
    <w:tmpl w:val="D57A5072"/>
    <w:lvl w:ilvl="0">
      <w:start w:val="1"/>
      <w:numFmt w:val="upperRoman"/>
      <w:pStyle w:val="Athena1"/>
      <w:suff w:val="space"/>
      <w:lvlText w:val="%1."/>
      <w:lvlJc w:val="left"/>
      <w:pPr>
        <w:ind w:left="0" w:firstLine="0"/>
      </w:pPr>
      <w:rPr>
        <w:rFonts w:ascii="Times New Roman Bold" w:hAnsi="Times New Roman Bold" w:hint="default"/>
        <w:b/>
        <w:i w:val="0"/>
        <w:sz w:val="32"/>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cs="Times New Roman" w:hint="default"/>
      </w:rPr>
    </w:lvl>
    <w:lvl w:ilvl="3">
      <w:start w:val="1"/>
      <w:numFmt w:val="decimal"/>
      <w:pStyle w:val="Athena4"/>
      <w:suff w:val="space"/>
      <w:lvlText w:val="%1.%2.%3.%4."/>
      <w:lvlJc w:val="left"/>
      <w:pPr>
        <w:ind w:left="0" w:firstLine="0"/>
      </w:pPr>
      <w:rPr>
        <w:rFonts w:hint="default"/>
      </w:rPr>
    </w:lvl>
    <w:lvl w:ilvl="4">
      <w:start w:val="1"/>
      <w:numFmt w:val="decimal"/>
      <w:lvlText w:val="%1.%2.%3.%4.%5."/>
      <w:lvlJc w:val="left"/>
      <w:pPr>
        <w:tabs>
          <w:tab w:val="num" w:pos="2592"/>
        </w:tabs>
        <w:ind w:left="2592" w:hanging="792"/>
      </w:pPr>
      <w:rPr>
        <w:rFonts w:hint="default"/>
      </w:rPr>
    </w:lvl>
    <w:lvl w:ilvl="5">
      <w:start w:val="1"/>
      <w:numFmt w:val="decimal"/>
      <w:lvlText w:val="%1.%2.%3.%4.%5.%6."/>
      <w:lvlJc w:val="left"/>
      <w:pPr>
        <w:tabs>
          <w:tab w:val="num" w:pos="3096"/>
        </w:tabs>
        <w:ind w:left="3096" w:hanging="936"/>
      </w:pPr>
      <w:rPr>
        <w:rFonts w:hint="default"/>
      </w:rPr>
    </w:lvl>
    <w:lvl w:ilvl="6">
      <w:start w:val="1"/>
      <w:numFmt w:val="decimal"/>
      <w:lvlText w:val="%1.%2.%3.%4.%5.%6.%7."/>
      <w:lvlJc w:val="left"/>
      <w:pPr>
        <w:tabs>
          <w:tab w:val="num" w:pos="3600"/>
        </w:tabs>
        <w:ind w:left="3600" w:hanging="1080"/>
      </w:pPr>
      <w:rPr>
        <w:rFonts w:hint="default"/>
      </w:rPr>
    </w:lvl>
    <w:lvl w:ilvl="7">
      <w:start w:val="1"/>
      <w:numFmt w:val="decimal"/>
      <w:lvlText w:val="%1.%2.%3.%4.%5.%6.%7.%8."/>
      <w:lvlJc w:val="left"/>
      <w:pPr>
        <w:tabs>
          <w:tab w:val="num" w:pos="4104"/>
        </w:tabs>
        <w:ind w:left="4104" w:hanging="1224"/>
      </w:pPr>
      <w:rPr>
        <w:rFonts w:hint="default"/>
      </w:rPr>
    </w:lvl>
    <w:lvl w:ilvl="8">
      <w:start w:val="1"/>
      <w:numFmt w:val="decimal"/>
      <w:lvlText w:val="%1.%2.%3.%4.%5.%6.%7.%8.%9."/>
      <w:lvlJc w:val="left"/>
      <w:pPr>
        <w:tabs>
          <w:tab w:val="num" w:pos="4680"/>
        </w:tabs>
        <w:ind w:left="4680" w:hanging="1440"/>
      </w:pPr>
      <w:rPr>
        <w:rFonts w:hint="default"/>
      </w:rPr>
    </w:lvl>
  </w:abstractNum>
  <w:abstractNum w:abstractNumId="72">
    <w:nsid w:val="729225E0"/>
    <w:multiLevelType w:val="hybridMultilevel"/>
    <w:tmpl w:val="932ED616"/>
    <w:lvl w:ilvl="0" w:tplc="DA103D34">
      <w:start w:val="1"/>
      <w:numFmt w:val="bullet"/>
      <w:lvlText w:val=""/>
      <w:lvlJc w:val="left"/>
      <w:pPr>
        <w:tabs>
          <w:tab w:val="num" w:pos="360"/>
        </w:tabs>
        <w:ind w:left="360" w:hanging="360"/>
      </w:pPr>
      <w:rPr>
        <w:rFonts w:ascii="Symbol" w:hAnsi="Symbol" w:hint="default"/>
      </w:rPr>
    </w:lvl>
    <w:lvl w:ilvl="1" w:tplc="6602C746" w:tentative="1">
      <w:start w:val="1"/>
      <w:numFmt w:val="bullet"/>
      <w:lvlText w:val="o"/>
      <w:lvlJc w:val="left"/>
      <w:pPr>
        <w:tabs>
          <w:tab w:val="num" w:pos="1440"/>
        </w:tabs>
        <w:ind w:left="1440" w:hanging="360"/>
      </w:pPr>
      <w:rPr>
        <w:rFonts w:ascii="Courier New" w:hAnsi="Courier New" w:hint="default"/>
      </w:rPr>
    </w:lvl>
    <w:lvl w:ilvl="2" w:tplc="4E78BF8E" w:tentative="1">
      <w:start w:val="1"/>
      <w:numFmt w:val="bullet"/>
      <w:lvlText w:val=""/>
      <w:lvlJc w:val="left"/>
      <w:pPr>
        <w:tabs>
          <w:tab w:val="num" w:pos="2160"/>
        </w:tabs>
        <w:ind w:left="2160" w:hanging="360"/>
      </w:pPr>
      <w:rPr>
        <w:rFonts w:ascii="Wingdings" w:hAnsi="Wingdings" w:hint="default"/>
      </w:rPr>
    </w:lvl>
    <w:lvl w:ilvl="3" w:tplc="51A0B698" w:tentative="1">
      <w:start w:val="1"/>
      <w:numFmt w:val="bullet"/>
      <w:lvlText w:val=""/>
      <w:lvlJc w:val="left"/>
      <w:pPr>
        <w:tabs>
          <w:tab w:val="num" w:pos="2880"/>
        </w:tabs>
        <w:ind w:left="2880" w:hanging="360"/>
      </w:pPr>
      <w:rPr>
        <w:rFonts w:ascii="Symbol" w:hAnsi="Symbol" w:hint="default"/>
      </w:rPr>
    </w:lvl>
    <w:lvl w:ilvl="4" w:tplc="7F58D07C" w:tentative="1">
      <w:start w:val="1"/>
      <w:numFmt w:val="bullet"/>
      <w:lvlText w:val="o"/>
      <w:lvlJc w:val="left"/>
      <w:pPr>
        <w:tabs>
          <w:tab w:val="num" w:pos="3600"/>
        </w:tabs>
        <w:ind w:left="3600" w:hanging="360"/>
      </w:pPr>
      <w:rPr>
        <w:rFonts w:ascii="Courier New" w:hAnsi="Courier New" w:hint="default"/>
      </w:rPr>
    </w:lvl>
    <w:lvl w:ilvl="5" w:tplc="AEA2027A" w:tentative="1">
      <w:start w:val="1"/>
      <w:numFmt w:val="bullet"/>
      <w:lvlText w:val=""/>
      <w:lvlJc w:val="left"/>
      <w:pPr>
        <w:tabs>
          <w:tab w:val="num" w:pos="4320"/>
        </w:tabs>
        <w:ind w:left="4320" w:hanging="360"/>
      </w:pPr>
      <w:rPr>
        <w:rFonts w:ascii="Wingdings" w:hAnsi="Wingdings" w:hint="default"/>
      </w:rPr>
    </w:lvl>
    <w:lvl w:ilvl="6" w:tplc="65864DA0" w:tentative="1">
      <w:start w:val="1"/>
      <w:numFmt w:val="bullet"/>
      <w:lvlText w:val=""/>
      <w:lvlJc w:val="left"/>
      <w:pPr>
        <w:tabs>
          <w:tab w:val="num" w:pos="5040"/>
        </w:tabs>
        <w:ind w:left="5040" w:hanging="360"/>
      </w:pPr>
      <w:rPr>
        <w:rFonts w:ascii="Symbol" w:hAnsi="Symbol" w:hint="default"/>
      </w:rPr>
    </w:lvl>
    <w:lvl w:ilvl="7" w:tplc="7DAA80E8" w:tentative="1">
      <w:start w:val="1"/>
      <w:numFmt w:val="bullet"/>
      <w:lvlText w:val="o"/>
      <w:lvlJc w:val="left"/>
      <w:pPr>
        <w:tabs>
          <w:tab w:val="num" w:pos="5760"/>
        </w:tabs>
        <w:ind w:left="5760" w:hanging="360"/>
      </w:pPr>
      <w:rPr>
        <w:rFonts w:ascii="Courier New" w:hAnsi="Courier New" w:hint="default"/>
      </w:rPr>
    </w:lvl>
    <w:lvl w:ilvl="8" w:tplc="DC5EAE6A" w:tentative="1">
      <w:start w:val="1"/>
      <w:numFmt w:val="bullet"/>
      <w:lvlText w:val=""/>
      <w:lvlJc w:val="left"/>
      <w:pPr>
        <w:tabs>
          <w:tab w:val="num" w:pos="6480"/>
        </w:tabs>
        <w:ind w:left="6480" w:hanging="360"/>
      </w:pPr>
      <w:rPr>
        <w:rFonts w:ascii="Wingdings" w:hAnsi="Wingdings" w:hint="default"/>
      </w:rPr>
    </w:lvl>
  </w:abstractNum>
  <w:abstractNum w:abstractNumId="73">
    <w:nsid w:val="77263444"/>
    <w:multiLevelType w:val="multilevel"/>
    <w:tmpl w:val="E6D055D6"/>
    <w:lvl w:ilvl="0">
      <w:start w:val="1"/>
      <w:numFmt w:val="upperRoman"/>
      <w:lvlText w:val="%1."/>
      <w:lvlJc w:val="left"/>
      <w:pPr>
        <w:tabs>
          <w:tab w:val="num" w:pos="2520"/>
        </w:tabs>
        <w:ind w:left="2160" w:hanging="360"/>
      </w:pPr>
      <w:rPr>
        <w:rFonts w:ascii="Times New Roman" w:hAnsi="Times New Roman" w:hint="default"/>
        <w:b/>
        <w:i w:val="0"/>
        <w:sz w:val="24"/>
      </w:rPr>
    </w:lvl>
    <w:lvl w:ilvl="1">
      <w:start w:val="1"/>
      <w:numFmt w:val="decimal"/>
      <w:lvlText w:val="%1.%2."/>
      <w:lvlJc w:val="left"/>
      <w:pPr>
        <w:tabs>
          <w:tab w:val="num" w:pos="2592"/>
        </w:tabs>
        <w:ind w:left="2592" w:hanging="432"/>
      </w:pPr>
      <w:rPr>
        <w:rFonts w:hint="default"/>
      </w:rPr>
    </w:lvl>
    <w:lvl w:ilvl="2">
      <w:start w:val="1"/>
      <w:numFmt w:val="decimal"/>
      <w:lvlText w:val="%1.%2.%3."/>
      <w:lvlJc w:val="left"/>
      <w:pPr>
        <w:tabs>
          <w:tab w:val="num" w:pos="3024"/>
        </w:tabs>
        <w:ind w:left="3024" w:hanging="504"/>
      </w:pPr>
      <w:rPr>
        <w:rFonts w:hint="default"/>
      </w:rPr>
    </w:lvl>
    <w:lvl w:ilvl="3">
      <w:start w:val="1"/>
      <w:numFmt w:val="decimal"/>
      <w:lvlText w:val="%1.%2.%3.%4."/>
      <w:lvlJc w:val="left"/>
      <w:pPr>
        <w:tabs>
          <w:tab w:val="num" w:pos="3528"/>
        </w:tabs>
        <w:ind w:left="3528" w:hanging="648"/>
      </w:pPr>
      <w:rPr>
        <w:rFonts w:hint="default"/>
      </w:rPr>
    </w:lvl>
    <w:lvl w:ilvl="4">
      <w:start w:val="1"/>
      <w:numFmt w:val="decimal"/>
      <w:lvlText w:val="%1.%2.%3.%4.%5."/>
      <w:lvlJc w:val="left"/>
      <w:pPr>
        <w:tabs>
          <w:tab w:val="num" w:pos="4032"/>
        </w:tabs>
        <w:ind w:left="4032" w:hanging="792"/>
      </w:pPr>
      <w:rPr>
        <w:rFonts w:hint="default"/>
      </w:rPr>
    </w:lvl>
    <w:lvl w:ilvl="5">
      <w:start w:val="1"/>
      <w:numFmt w:val="decimal"/>
      <w:pStyle w:val="Heading6"/>
      <w:lvlText w:val="%1.%2.%3.%4.%5.%6."/>
      <w:lvlJc w:val="left"/>
      <w:pPr>
        <w:tabs>
          <w:tab w:val="num" w:pos="4536"/>
        </w:tabs>
        <w:ind w:left="4536" w:hanging="936"/>
      </w:pPr>
      <w:rPr>
        <w:rFonts w:hint="default"/>
      </w:rPr>
    </w:lvl>
    <w:lvl w:ilvl="6">
      <w:start w:val="1"/>
      <w:numFmt w:val="decimal"/>
      <w:lvlText w:val="%1.%2.%3.%4.%5.%6.%7."/>
      <w:lvlJc w:val="left"/>
      <w:pPr>
        <w:tabs>
          <w:tab w:val="num" w:pos="5040"/>
        </w:tabs>
        <w:ind w:left="5040" w:hanging="1080"/>
      </w:pPr>
      <w:rPr>
        <w:rFonts w:hint="default"/>
      </w:rPr>
    </w:lvl>
    <w:lvl w:ilvl="7">
      <w:start w:val="1"/>
      <w:numFmt w:val="decimal"/>
      <w:lvlText w:val="%1.%2.%3.%4.%5.%6.%7.%8."/>
      <w:lvlJc w:val="left"/>
      <w:pPr>
        <w:tabs>
          <w:tab w:val="num" w:pos="5544"/>
        </w:tabs>
        <w:ind w:left="5544" w:hanging="1224"/>
      </w:pPr>
      <w:rPr>
        <w:rFonts w:hint="default"/>
      </w:rPr>
    </w:lvl>
    <w:lvl w:ilvl="8">
      <w:start w:val="1"/>
      <w:numFmt w:val="decimal"/>
      <w:lvlText w:val="%1.%2.%3.%4.%5.%6.%7.%8.%9."/>
      <w:lvlJc w:val="left"/>
      <w:pPr>
        <w:tabs>
          <w:tab w:val="num" w:pos="6120"/>
        </w:tabs>
        <w:ind w:left="6120" w:hanging="1440"/>
      </w:pPr>
      <w:rPr>
        <w:rFonts w:hint="default"/>
      </w:rPr>
    </w:lvl>
  </w:abstractNum>
  <w:abstractNum w:abstractNumId="74">
    <w:nsid w:val="77CD4887"/>
    <w:multiLevelType w:val="hybridMultilevel"/>
    <w:tmpl w:val="39D4F426"/>
    <w:lvl w:ilvl="0" w:tplc="708651BC">
      <w:start w:val="1"/>
      <w:numFmt w:val="decimal"/>
      <w:lvlText w:val="%1."/>
      <w:lvlJc w:val="left"/>
      <w:pPr>
        <w:tabs>
          <w:tab w:val="num" w:pos="720"/>
        </w:tabs>
        <w:ind w:left="720" w:hanging="360"/>
      </w:pPr>
    </w:lvl>
    <w:lvl w:ilvl="1" w:tplc="217E4384" w:tentative="1">
      <w:start w:val="1"/>
      <w:numFmt w:val="lowerLetter"/>
      <w:lvlText w:val="%2."/>
      <w:lvlJc w:val="left"/>
      <w:pPr>
        <w:tabs>
          <w:tab w:val="num" w:pos="1440"/>
        </w:tabs>
        <w:ind w:left="1440" w:hanging="360"/>
      </w:pPr>
    </w:lvl>
    <w:lvl w:ilvl="2" w:tplc="9C62E37E" w:tentative="1">
      <w:start w:val="1"/>
      <w:numFmt w:val="lowerRoman"/>
      <w:lvlText w:val="%3."/>
      <w:lvlJc w:val="right"/>
      <w:pPr>
        <w:tabs>
          <w:tab w:val="num" w:pos="2160"/>
        </w:tabs>
        <w:ind w:left="2160" w:hanging="180"/>
      </w:pPr>
    </w:lvl>
    <w:lvl w:ilvl="3" w:tplc="F36AF1D6" w:tentative="1">
      <w:start w:val="1"/>
      <w:numFmt w:val="decimal"/>
      <w:lvlText w:val="%4."/>
      <w:lvlJc w:val="left"/>
      <w:pPr>
        <w:tabs>
          <w:tab w:val="num" w:pos="2880"/>
        </w:tabs>
        <w:ind w:left="2880" w:hanging="360"/>
      </w:pPr>
    </w:lvl>
    <w:lvl w:ilvl="4" w:tplc="2A66F978" w:tentative="1">
      <w:start w:val="1"/>
      <w:numFmt w:val="lowerLetter"/>
      <w:lvlText w:val="%5."/>
      <w:lvlJc w:val="left"/>
      <w:pPr>
        <w:tabs>
          <w:tab w:val="num" w:pos="3600"/>
        </w:tabs>
        <w:ind w:left="3600" w:hanging="360"/>
      </w:pPr>
    </w:lvl>
    <w:lvl w:ilvl="5" w:tplc="3DF2DB7C" w:tentative="1">
      <w:start w:val="1"/>
      <w:numFmt w:val="lowerRoman"/>
      <w:lvlText w:val="%6."/>
      <w:lvlJc w:val="right"/>
      <w:pPr>
        <w:tabs>
          <w:tab w:val="num" w:pos="4320"/>
        </w:tabs>
        <w:ind w:left="4320" w:hanging="180"/>
      </w:pPr>
    </w:lvl>
    <w:lvl w:ilvl="6" w:tplc="B61CD6D0" w:tentative="1">
      <w:start w:val="1"/>
      <w:numFmt w:val="decimal"/>
      <w:lvlText w:val="%7."/>
      <w:lvlJc w:val="left"/>
      <w:pPr>
        <w:tabs>
          <w:tab w:val="num" w:pos="5040"/>
        </w:tabs>
        <w:ind w:left="5040" w:hanging="360"/>
      </w:pPr>
    </w:lvl>
    <w:lvl w:ilvl="7" w:tplc="A4D28230" w:tentative="1">
      <w:start w:val="1"/>
      <w:numFmt w:val="lowerLetter"/>
      <w:lvlText w:val="%8."/>
      <w:lvlJc w:val="left"/>
      <w:pPr>
        <w:tabs>
          <w:tab w:val="num" w:pos="5760"/>
        </w:tabs>
        <w:ind w:left="5760" w:hanging="360"/>
      </w:pPr>
    </w:lvl>
    <w:lvl w:ilvl="8" w:tplc="0FF0D246" w:tentative="1">
      <w:start w:val="1"/>
      <w:numFmt w:val="lowerRoman"/>
      <w:lvlText w:val="%9."/>
      <w:lvlJc w:val="right"/>
      <w:pPr>
        <w:tabs>
          <w:tab w:val="num" w:pos="6480"/>
        </w:tabs>
        <w:ind w:left="6480" w:hanging="180"/>
      </w:pPr>
    </w:lvl>
  </w:abstractNum>
  <w:abstractNum w:abstractNumId="75">
    <w:nsid w:val="79A92C9A"/>
    <w:multiLevelType w:val="hybridMultilevel"/>
    <w:tmpl w:val="86BAF982"/>
    <w:lvl w:ilvl="0" w:tplc="41925A36">
      <w:start w:val="1"/>
      <w:numFmt w:val="bullet"/>
      <w:lvlText w:val=""/>
      <w:lvlJc w:val="left"/>
      <w:pPr>
        <w:tabs>
          <w:tab w:val="num" w:pos="720"/>
        </w:tabs>
        <w:ind w:left="720" w:hanging="360"/>
      </w:pPr>
      <w:rPr>
        <w:rFonts w:ascii="Symbol" w:hAnsi="Symbol" w:hint="default"/>
      </w:rPr>
    </w:lvl>
    <w:lvl w:ilvl="1" w:tplc="00030409" w:tentative="1">
      <w:start w:val="1"/>
      <w:numFmt w:val="bullet"/>
      <w:lvlText w:val="o"/>
      <w:lvlJc w:val="left"/>
      <w:pPr>
        <w:tabs>
          <w:tab w:val="num" w:pos="1800"/>
        </w:tabs>
        <w:ind w:left="1800" w:hanging="360"/>
      </w:pPr>
      <w:rPr>
        <w:rFonts w:ascii="Courier New" w:hAnsi="Courier New" w:hint="default"/>
      </w:rPr>
    </w:lvl>
    <w:lvl w:ilvl="2" w:tplc="00050409" w:tentative="1">
      <w:start w:val="1"/>
      <w:numFmt w:val="bullet"/>
      <w:lvlText w:val=""/>
      <w:lvlJc w:val="left"/>
      <w:pPr>
        <w:tabs>
          <w:tab w:val="num" w:pos="2520"/>
        </w:tabs>
        <w:ind w:left="2520" w:hanging="360"/>
      </w:pPr>
      <w:rPr>
        <w:rFonts w:ascii="Wingdings" w:hAnsi="Wingdings" w:hint="default"/>
      </w:rPr>
    </w:lvl>
    <w:lvl w:ilvl="3" w:tplc="00010409" w:tentative="1">
      <w:start w:val="1"/>
      <w:numFmt w:val="bullet"/>
      <w:lvlText w:val=""/>
      <w:lvlJc w:val="left"/>
      <w:pPr>
        <w:tabs>
          <w:tab w:val="num" w:pos="3240"/>
        </w:tabs>
        <w:ind w:left="3240" w:hanging="360"/>
      </w:pPr>
      <w:rPr>
        <w:rFonts w:ascii="Symbol" w:hAnsi="Symbol" w:hint="default"/>
      </w:rPr>
    </w:lvl>
    <w:lvl w:ilvl="4" w:tplc="00030409" w:tentative="1">
      <w:start w:val="1"/>
      <w:numFmt w:val="bullet"/>
      <w:lvlText w:val="o"/>
      <w:lvlJc w:val="left"/>
      <w:pPr>
        <w:tabs>
          <w:tab w:val="num" w:pos="3960"/>
        </w:tabs>
        <w:ind w:left="3960" w:hanging="360"/>
      </w:pPr>
      <w:rPr>
        <w:rFonts w:ascii="Courier New" w:hAnsi="Courier New" w:hint="default"/>
      </w:rPr>
    </w:lvl>
    <w:lvl w:ilvl="5" w:tplc="00050409" w:tentative="1">
      <w:start w:val="1"/>
      <w:numFmt w:val="bullet"/>
      <w:lvlText w:val=""/>
      <w:lvlJc w:val="left"/>
      <w:pPr>
        <w:tabs>
          <w:tab w:val="num" w:pos="4680"/>
        </w:tabs>
        <w:ind w:left="4680" w:hanging="360"/>
      </w:pPr>
      <w:rPr>
        <w:rFonts w:ascii="Wingdings" w:hAnsi="Wingdings" w:hint="default"/>
      </w:rPr>
    </w:lvl>
    <w:lvl w:ilvl="6" w:tplc="00010409" w:tentative="1">
      <w:start w:val="1"/>
      <w:numFmt w:val="bullet"/>
      <w:lvlText w:val=""/>
      <w:lvlJc w:val="left"/>
      <w:pPr>
        <w:tabs>
          <w:tab w:val="num" w:pos="5400"/>
        </w:tabs>
        <w:ind w:left="5400" w:hanging="360"/>
      </w:pPr>
      <w:rPr>
        <w:rFonts w:ascii="Symbol" w:hAnsi="Symbol" w:hint="default"/>
      </w:rPr>
    </w:lvl>
    <w:lvl w:ilvl="7" w:tplc="00030409" w:tentative="1">
      <w:start w:val="1"/>
      <w:numFmt w:val="bullet"/>
      <w:lvlText w:val="o"/>
      <w:lvlJc w:val="left"/>
      <w:pPr>
        <w:tabs>
          <w:tab w:val="num" w:pos="6120"/>
        </w:tabs>
        <w:ind w:left="6120" w:hanging="360"/>
      </w:pPr>
      <w:rPr>
        <w:rFonts w:ascii="Courier New" w:hAnsi="Courier New" w:hint="default"/>
      </w:rPr>
    </w:lvl>
    <w:lvl w:ilvl="8" w:tplc="00050409" w:tentative="1">
      <w:start w:val="1"/>
      <w:numFmt w:val="bullet"/>
      <w:lvlText w:val=""/>
      <w:lvlJc w:val="left"/>
      <w:pPr>
        <w:tabs>
          <w:tab w:val="num" w:pos="6840"/>
        </w:tabs>
        <w:ind w:left="6840" w:hanging="360"/>
      </w:pPr>
      <w:rPr>
        <w:rFonts w:ascii="Wingdings" w:hAnsi="Wingdings" w:hint="default"/>
      </w:rPr>
    </w:lvl>
  </w:abstractNum>
  <w:abstractNum w:abstractNumId="76">
    <w:nsid w:val="7AE74609"/>
    <w:multiLevelType w:val="multilevel"/>
    <w:tmpl w:val="F5F0B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7F8970B6"/>
    <w:multiLevelType w:val="hybridMultilevel"/>
    <w:tmpl w:val="8AE02E4C"/>
    <w:lvl w:ilvl="0" w:tplc="085E3F5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48"/>
  </w:num>
  <w:num w:numId="2">
    <w:abstractNumId w:val="73"/>
  </w:num>
  <w:num w:numId="3">
    <w:abstractNumId w:val="15"/>
  </w:num>
  <w:num w:numId="4">
    <w:abstractNumId w:val="14"/>
  </w:num>
  <w:num w:numId="5">
    <w:abstractNumId w:val="13"/>
  </w:num>
  <w:num w:numId="6">
    <w:abstractNumId w:val="25"/>
  </w:num>
  <w:num w:numId="7">
    <w:abstractNumId w:val="20"/>
  </w:num>
  <w:num w:numId="8">
    <w:abstractNumId w:val="5"/>
  </w:num>
  <w:num w:numId="9">
    <w:abstractNumId w:val="24"/>
  </w:num>
  <w:num w:numId="10">
    <w:abstractNumId w:val="50"/>
  </w:num>
  <w:num w:numId="11">
    <w:abstractNumId w:val="4"/>
  </w:num>
  <w:num w:numId="12">
    <w:abstractNumId w:val="11"/>
  </w:num>
  <w:num w:numId="13">
    <w:abstractNumId w:val="61"/>
  </w:num>
  <w:num w:numId="14">
    <w:abstractNumId w:val="57"/>
  </w:num>
  <w:num w:numId="15">
    <w:abstractNumId w:val="42"/>
  </w:num>
  <w:num w:numId="16">
    <w:abstractNumId w:val="36"/>
  </w:num>
  <w:num w:numId="17">
    <w:abstractNumId w:val="51"/>
  </w:num>
  <w:num w:numId="18">
    <w:abstractNumId w:val="6"/>
  </w:num>
  <w:num w:numId="19">
    <w:abstractNumId w:val="32"/>
  </w:num>
  <w:num w:numId="20">
    <w:abstractNumId w:val="70"/>
  </w:num>
  <w:num w:numId="21">
    <w:abstractNumId w:val="76"/>
  </w:num>
  <w:num w:numId="22">
    <w:abstractNumId w:val="30"/>
  </w:num>
  <w:num w:numId="23">
    <w:abstractNumId w:val="46"/>
  </w:num>
  <w:num w:numId="24">
    <w:abstractNumId w:val="18"/>
  </w:num>
  <w:num w:numId="25">
    <w:abstractNumId w:val="31"/>
  </w:num>
  <w:num w:numId="26">
    <w:abstractNumId w:val="74"/>
  </w:num>
  <w:num w:numId="27">
    <w:abstractNumId w:val="35"/>
  </w:num>
  <w:num w:numId="28">
    <w:abstractNumId w:val="16"/>
  </w:num>
  <w:num w:numId="29">
    <w:abstractNumId w:val="60"/>
  </w:num>
  <w:num w:numId="30">
    <w:abstractNumId w:val="54"/>
  </w:num>
  <w:num w:numId="31">
    <w:abstractNumId w:val="45"/>
  </w:num>
  <w:num w:numId="32">
    <w:abstractNumId w:val="27"/>
  </w:num>
  <w:num w:numId="33">
    <w:abstractNumId w:val="55"/>
  </w:num>
  <w:num w:numId="34">
    <w:abstractNumId w:val="8"/>
  </w:num>
  <w:num w:numId="35">
    <w:abstractNumId w:val="62"/>
  </w:num>
  <w:num w:numId="36">
    <w:abstractNumId w:val="59"/>
  </w:num>
  <w:num w:numId="37">
    <w:abstractNumId w:val="75"/>
  </w:num>
  <w:num w:numId="38">
    <w:abstractNumId w:val="19"/>
  </w:num>
  <w:num w:numId="39">
    <w:abstractNumId w:val="56"/>
  </w:num>
  <w:num w:numId="40">
    <w:abstractNumId w:val="40"/>
  </w:num>
  <w:num w:numId="41">
    <w:abstractNumId w:val="43"/>
  </w:num>
  <w:num w:numId="42">
    <w:abstractNumId w:val="10"/>
  </w:num>
  <w:num w:numId="43">
    <w:abstractNumId w:val="17"/>
  </w:num>
  <w:num w:numId="44">
    <w:abstractNumId w:val="38"/>
  </w:num>
  <w:num w:numId="45">
    <w:abstractNumId w:val="34"/>
  </w:num>
  <w:num w:numId="46">
    <w:abstractNumId w:val="49"/>
  </w:num>
  <w:num w:numId="47">
    <w:abstractNumId w:val="37"/>
  </w:num>
  <w:num w:numId="48">
    <w:abstractNumId w:val="12"/>
  </w:num>
  <w:num w:numId="49">
    <w:abstractNumId w:val="65"/>
  </w:num>
  <w:num w:numId="50">
    <w:abstractNumId w:val="26"/>
  </w:num>
  <w:num w:numId="51">
    <w:abstractNumId w:val="77"/>
  </w:num>
  <w:num w:numId="52">
    <w:abstractNumId w:val="41"/>
  </w:num>
  <w:num w:numId="53">
    <w:abstractNumId w:val="52"/>
  </w:num>
  <w:num w:numId="54">
    <w:abstractNumId w:val="68"/>
  </w:num>
  <w:num w:numId="55">
    <w:abstractNumId w:val="44"/>
  </w:num>
  <w:num w:numId="56">
    <w:abstractNumId w:val="7"/>
  </w:num>
  <w:num w:numId="57">
    <w:abstractNumId w:val="21"/>
  </w:num>
  <w:num w:numId="58">
    <w:abstractNumId w:val="22"/>
  </w:num>
  <w:num w:numId="59">
    <w:abstractNumId w:val="64"/>
  </w:num>
  <w:num w:numId="60">
    <w:abstractNumId w:val="72"/>
  </w:num>
  <w:num w:numId="61">
    <w:abstractNumId w:val="63"/>
  </w:num>
  <w:num w:numId="62">
    <w:abstractNumId w:val="66"/>
  </w:num>
  <w:num w:numId="63">
    <w:abstractNumId w:val="39"/>
  </w:num>
  <w:num w:numId="64">
    <w:abstractNumId w:val="53"/>
  </w:num>
  <w:num w:numId="65">
    <w:abstractNumId w:val="28"/>
  </w:num>
  <w:num w:numId="66">
    <w:abstractNumId w:val="29"/>
  </w:num>
  <w:num w:numId="67">
    <w:abstractNumId w:val="3"/>
  </w:num>
  <w:num w:numId="68">
    <w:abstractNumId w:val="33"/>
  </w:num>
  <w:num w:numId="69">
    <w:abstractNumId w:val="67"/>
  </w:num>
  <w:num w:numId="70">
    <w:abstractNumId w:val="69"/>
  </w:num>
  <w:num w:numId="71">
    <w:abstractNumId w:val="0"/>
  </w:num>
  <w:num w:numId="72">
    <w:abstractNumId w:val="23"/>
  </w:num>
  <w:num w:numId="73">
    <w:abstractNumId w:val="2"/>
  </w:num>
  <w:num w:numId="74">
    <w:abstractNumId w:val="1"/>
  </w:num>
  <w:num w:numId="75">
    <w:abstractNumId w:val="9"/>
  </w:num>
  <w:num w:numId="76">
    <w:abstractNumId w:val="58"/>
  </w:num>
  <w:num w:numId="77">
    <w:abstractNumId w:val="71"/>
  </w:num>
  <w:num w:numId="78">
    <w:abstractNumId w:val="71"/>
  </w:num>
  <w:num w:numId="79">
    <w:abstractNumId w:val="4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removePersonalInformation/>
  <w:removeDateAndTime/>
  <w:hideSpellingErrors/>
  <w:activeWritingStyle w:appName="MSWord" w:lang="fr-FR" w:vendorID="64" w:dllVersion="131078" w:nlCheck="1" w:checkStyle="1"/>
  <w:activeWritingStyle w:appName="MSWord" w:lang="en-US" w:vendorID="64" w:dllVersion="131078" w:nlCheck="1" w:checkStyle="1"/>
  <w:activeWritingStyle w:appName="MSWord" w:lang="en-US" w:vendorID="64" w:dllVersion="131077" w:nlCheck="1" w:checkStyle="1"/>
  <w:proofState w:grammar="clean"/>
  <w:stylePaneFormatFilter w:val="3F01"/>
  <w:defaultTabStop w:val="720"/>
  <w:drawingGridHorizontalSpacing w:val="120"/>
  <w:displayHorizontalDrawingGridEvery w:val="0"/>
  <w:displayVerticalDrawingGridEvery w:val="0"/>
  <w:noPunctuationKerning/>
  <w:characterSpacingControl w:val="doNotCompress"/>
  <w:hdrShapeDefaults>
    <o:shapedefaults v:ext="edit" spidmax="19457">
      <o:colormenu v:ext="edit" fillcolor="none" strokecolor="red"/>
    </o:shapedefaults>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ibraries" w:val="&lt;ENLibraries&gt;&lt;Libraries&gt;&lt;item&gt;ATHENA Manual.enl&lt;/item&gt;&lt;/Libraries&gt;&lt;/ENLibraries&gt;"/>
  </w:docVars>
  <w:rsids>
    <w:rsidRoot w:val="007A220B"/>
    <w:rsid w:val="00000F0A"/>
    <w:rsid w:val="00015457"/>
    <w:rsid w:val="00024D94"/>
    <w:rsid w:val="00043B22"/>
    <w:rsid w:val="00046DDD"/>
    <w:rsid w:val="00061097"/>
    <w:rsid w:val="00070777"/>
    <w:rsid w:val="00073F42"/>
    <w:rsid w:val="00075F4B"/>
    <w:rsid w:val="00076A9E"/>
    <w:rsid w:val="00077B4E"/>
    <w:rsid w:val="00096CB1"/>
    <w:rsid w:val="000A1EA5"/>
    <w:rsid w:val="000A6001"/>
    <w:rsid w:val="000C3BC0"/>
    <w:rsid w:val="000C6B0D"/>
    <w:rsid w:val="000D06A3"/>
    <w:rsid w:val="000D7A11"/>
    <w:rsid w:val="000D7D0C"/>
    <w:rsid w:val="000E0795"/>
    <w:rsid w:val="000E6826"/>
    <w:rsid w:val="000E7DCB"/>
    <w:rsid w:val="00100B9C"/>
    <w:rsid w:val="00114CD2"/>
    <w:rsid w:val="00123EC9"/>
    <w:rsid w:val="00132E9F"/>
    <w:rsid w:val="00157E85"/>
    <w:rsid w:val="00177AD3"/>
    <w:rsid w:val="0018068E"/>
    <w:rsid w:val="00180F5F"/>
    <w:rsid w:val="00187159"/>
    <w:rsid w:val="00193CBB"/>
    <w:rsid w:val="00193CD1"/>
    <w:rsid w:val="001B3159"/>
    <w:rsid w:val="001D27D4"/>
    <w:rsid w:val="001F20CB"/>
    <w:rsid w:val="001F4036"/>
    <w:rsid w:val="00211B3D"/>
    <w:rsid w:val="00222ABE"/>
    <w:rsid w:val="00223613"/>
    <w:rsid w:val="0022450C"/>
    <w:rsid w:val="00224AAA"/>
    <w:rsid w:val="00231D02"/>
    <w:rsid w:val="00262709"/>
    <w:rsid w:val="00271C8B"/>
    <w:rsid w:val="00275716"/>
    <w:rsid w:val="00282B92"/>
    <w:rsid w:val="002B1296"/>
    <w:rsid w:val="002C2267"/>
    <w:rsid w:val="002C33D3"/>
    <w:rsid w:val="002C6DD3"/>
    <w:rsid w:val="002D061A"/>
    <w:rsid w:val="002D438A"/>
    <w:rsid w:val="002E0754"/>
    <w:rsid w:val="002F5308"/>
    <w:rsid w:val="00300061"/>
    <w:rsid w:val="00305AFD"/>
    <w:rsid w:val="00306D42"/>
    <w:rsid w:val="00314FC6"/>
    <w:rsid w:val="003323F3"/>
    <w:rsid w:val="003365D5"/>
    <w:rsid w:val="003514B0"/>
    <w:rsid w:val="00361AD9"/>
    <w:rsid w:val="00362EFD"/>
    <w:rsid w:val="003705A4"/>
    <w:rsid w:val="003775E2"/>
    <w:rsid w:val="003875EE"/>
    <w:rsid w:val="00390B90"/>
    <w:rsid w:val="003A4AE0"/>
    <w:rsid w:val="003B6A64"/>
    <w:rsid w:val="003D1575"/>
    <w:rsid w:val="003D5ABB"/>
    <w:rsid w:val="003F780D"/>
    <w:rsid w:val="004000BB"/>
    <w:rsid w:val="00400991"/>
    <w:rsid w:val="00405F77"/>
    <w:rsid w:val="00410814"/>
    <w:rsid w:val="00410C26"/>
    <w:rsid w:val="00423C13"/>
    <w:rsid w:val="00427712"/>
    <w:rsid w:val="004404BC"/>
    <w:rsid w:val="00445238"/>
    <w:rsid w:val="004502B9"/>
    <w:rsid w:val="00477C6D"/>
    <w:rsid w:val="00477DE4"/>
    <w:rsid w:val="0048060B"/>
    <w:rsid w:val="00495DB9"/>
    <w:rsid w:val="004B17A3"/>
    <w:rsid w:val="004B6096"/>
    <w:rsid w:val="004C39E9"/>
    <w:rsid w:val="004D0E95"/>
    <w:rsid w:val="004F1A4A"/>
    <w:rsid w:val="004F6A0A"/>
    <w:rsid w:val="004F6ECA"/>
    <w:rsid w:val="00503358"/>
    <w:rsid w:val="00517C4E"/>
    <w:rsid w:val="005220E1"/>
    <w:rsid w:val="0054634F"/>
    <w:rsid w:val="005469C0"/>
    <w:rsid w:val="00547513"/>
    <w:rsid w:val="0055284B"/>
    <w:rsid w:val="00561B67"/>
    <w:rsid w:val="00563EED"/>
    <w:rsid w:val="00564A7E"/>
    <w:rsid w:val="00582FB8"/>
    <w:rsid w:val="005A2A2E"/>
    <w:rsid w:val="005C2477"/>
    <w:rsid w:val="005D42ED"/>
    <w:rsid w:val="005E0899"/>
    <w:rsid w:val="005E1706"/>
    <w:rsid w:val="005F5834"/>
    <w:rsid w:val="00600470"/>
    <w:rsid w:val="00600ADC"/>
    <w:rsid w:val="00607FB1"/>
    <w:rsid w:val="0063338D"/>
    <w:rsid w:val="006376C0"/>
    <w:rsid w:val="006719FA"/>
    <w:rsid w:val="00675B1C"/>
    <w:rsid w:val="00695F27"/>
    <w:rsid w:val="006A636F"/>
    <w:rsid w:val="006B634C"/>
    <w:rsid w:val="006C675A"/>
    <w:rsid w:val="006D03F9"/>
    <w:rsid w:val="006D2FC7"/>
    <w:rsid w:val="006E1249"/>
    <w:rsid w:val="006E2835"/>
    <w:rsid w:val="006E7BF3"/>
    <w:rsid w:val="0071167F"/>
    <w:rsid w:val="00712E81"/>
    <w:rsid w:val="00716A7C"/>
    <w:rsid w:val="0072463E"/>
    <w:rsid w:val="0074547B"/>
    <w:rsid w:val="00764188"/>
    <w:rsid w:val="007737C0"/>
    <w:rsid w:val="0079235B"/>
    <w:rsid w:val="0079608F"/>
    <w:rsid w:val="007A1E35"/>
    <w:rsid w:val="007A220B"/>
    <w:rsid w:val="007A291C"/>
    <w:rsid w:val="007C1E24"/>
    <w:rsid w:val="007C2CBA"/>
    <w:rsid w:val="007D0D6C"/>
    <w:rsid w:val="007D1889"/>
    <w:rsid w:val="007D4A63"/>
    <w:rsid w:val="007D6C4B"/>
    <w:rsid w:val="008055DE"/>
    <w:rsid w:val="00806035"/>
    <w:rsid w:val="008304DC"/>
    <w:rsid w:val="00833946"/>
    <w:rsid w:val="00850A89"/>
    <w:rsid w:val="00856BA5"/>
    <w:rsid w:val="00864C9E"/>
    <w:rsid w:val="00870F02"/>
    <w:rsid w:val="008747AC"/>
    <w:rsid w:val="008C1B43"/>
    <w:rsid w:val="008C6733"/>
    <w:rsid w:val="008D60C8"/>
    <w:rsid w:val="008E1791"/>
    <w:rsid w:val="0090345E"/>
    <w:rsid w:val="00903611"/>
    <w:rsid w:val="00903E72"/>
    <w:rsid w:val="00914A02"/>
    <w:rsid w:val="00917030"/>
    <w:rsid w:val="00920CF9"/>
    <w:rsid w:val="00924B87"/>
    <w:rsid w:val="00926419"/>
    <w:rsid w:val="009264D5"/>
    <w:rsid w:val="009335A6"/>
    <w:rsid w:val="00944CA7"/>
    <w:rsid w:val="00953CE6"/>
    <w:rsid w:val="00955495"/>
    <w:rsid w:val="00961201"/>
    <w:rsid w:val="009637D2"/>
    <w:rsid w:val="0096658E"/>
    <w:rsid w:val="00971790"/>
    <w:rsid w:val="00983B74"/>
    <w:rsid w:val="009A7E20"/>
    <w:rsid w:val="009B0E39"/>
    <w:rsid w:val="009C420D"/>
    <w:rsid w:val="009D0BD4"/>
    <w:rsid w:val="00A01CDB"/>
    <w:rsid w:val="00A04DC8"/>
    <w:rsid w:val="00A25ED5"/>
    <w:rsid w:val="00A32FF1"/>
    <w:rsid w:val="00A35A2D"/>
    <w:rsid w:val="00A50DF9"/>
    <w:rsid w:val="00A55862"/>
    <w:rsid w:val="00A62155"/>
    <w:rsid w:val="00A63D5B"/>
    <w:rsid w:val="00A67188"/>
    <w:rsid w:val="00A7637C"/>
    <w:rsid w:val="00AA04A8"/>
    <w:rsid w:val="00AB42E9"/>
    <w:rsid w:val="00AC0FB6"/>
    <w:rsid w:val="00AC3865"/>
    <w:rsid w:val="00AC5BC8"/>
    <w:rsid w:val="00AC5BE0"/>
    <w:rsid w:val="00AD6D01"/>
    <w:rsid w:val="00AF462A"/>
    <w:rsid w:val="00B10E04"/>
    <w:rsid w:val="00B34EE0"/>
    <w:rsid w:val="00B378FF"/>
    <w:rsid w:val="00B468B9"/>
    <w:rsid w:val="00B551C9"/>
    <w:rsid w:val="00B61CB9"/>
    <w:rsid w:val="00B6451D"/>
    <w:rsid w:val="00B67F06"/>
    <w:rsid w:val="00B77518"/>
    <w:rsid w:val="00B81764"/>
    <w:rsid w:val="00B96FDE"/>
    <w:rsid w:val="00BB6AF4"/>
    <w:rsid w:val="00BC0D9F"/>
    <w:rsid w:val="00BC7614"/>
    <w:rsid w:val="00BD0FEF"/>
    <w:rsid w:val="00BD785E"/>
    <w:rsid w:val="00BE15B3"/>
    <w:rsid w:val="00BE3156"/>
    <w:rsid w:val="00BF18C9"/>
    <w:rsid w:val="00C0393F"/>
    <w:rsid w:val="00C05DF7"/>
    <w:rsid w:val="00C170D1"/>
    <w:rsid w:val="00C27328"/>
    <w:rsid w:val="00C277F0"/>
    <w:rsid w:val="00C27CD0"/>
    <w:rsid w:val="00C31202"/>
    <w:rsid w:val="00C42F84"/>
    <w:rsid w:val="00C4574B"/>
    <w:rsid w:val="00C65AEF"/>
    <w:rsid w:val="00C934D8"/>
    <w:rsid w:val="00CC0942"/>
    <w:rsid w:val="00CD5129"/>
    <w:rsid w:val="00CE17D9"/>
    <w:rsid w:val="00CE1ECC"/>
    <w:rsid w:val="00CF7021"/>
    <w:rsid w:val="00D01A8D"/>
    <w:rsid w:val="00D02A51"/>
    <w:rsid w:val="00D05642"/>
    <w:rsid w:val="00D14084"/>
    <w:rsid w:val="00D22A9D"/>
    <w:rsid w:val="00D353F8"/>
    <w:rsid w:val="00D363FD"/>
    <w:rsid w:val="00D43221"/>
    <w:rsid w:val="00D45DDB"/>
    <w:rsid w:val="00D55CE3"/>
    <w:rsid w:val="00D57F0E"/>
    <w:rsid w:val="00D62DAD"/>
    <w:rsid w:val="00D66094"/>
    <w:rsid w:val="00D66233"/>
    <w:rsid w:val="00D82846"/>
    <w:rsid w:val="00D87827"/>
    <w:rsid w:val="00DA0975"/>
    <w:rsid w:val="00DB254B"/>
    <w:rsid w:val="00DB2EBC"/>
    <w:rsid w:val="00DC3B73"/>
    <w:rsid w:val="00DF3E4B"/>
    <w:rsid w:val="00DF4373"/>
    <w:rsid w:val="00E20813"/>
    <w:rsid w:val="00E21EA7"/>
    <w:rsid w:val="00E36D93"/>
    <w:rsid w:val="00E4063E"/>
    <w:rsid w:val="00E41EE2"/>
    <w:rsid w:val="00E64285"/>
    <w:rsid w:val="00E67441"/>
    <w:rsid w:val="00E76E39"/>
    <w:rsid w:val="00E86806"/>
    <w:rsid w:val="00E97B72"/>
    <w:rsid w:val="00EB3AD3"/>
    <w:rsid w:val="00EC2F28"/>
    <w:rsid w:val="00ED2156"/>
    <w:rsid w:val="00ED34B9"/>
    <w:rsid w:val="00ED3E49"/>
    <w:rsid w:val="00EE1280"/>
    <w:rsid w:val="00EE5F34"/>
    <w:rsid w:val="00EF68FF"/>
    <w:rsid w:val="00F018ED"/>
    <w:rsid w:val="00F04DDA"/>
    <w:rsid w:val="00F10A0C"/>
    <w:rsid w:val="00F307D9"/>
    <w:rsid w:val="00F41234"/>
    <w:rsid w:val="00F54D4D"/>
    <w:rsid w:val="00F67224"/>
    <w:rsid w:val="00F67E5A"/>
    <w:rsid w:val="00F70B49"/>
    <w:rsid w:val="00F85121"/>
    <w:rsid w:val="00F92870"/>
    <w:rsid w:val="00F97ED3"/>
    <w:rsid w:val="00FA2187"/>
    <w:rsid w:val="00FA6377"/>
    <w:rsid w:val="00FB1AF0"/>
    <w:rsid w:val="00FC5742"/>
    <w:rsid w:val="00FD5699"/>
    <w:rsid w:val="00FE0C3D"/>
    <w:rsid w:val="00FF760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Type"/>
  <w:smartTagType w:namespaceuri="urn:schemas-microsoft-com:office:smarttags" w:name="PlaceName"/>
  <w:smartTagType w:namespaceuri="urn:schemas-microsoft-com:office:smarttags" w:name="place"/>
  <w:smartTagType w:namespaceuri="urn:schemas-microsoft-com:office:smarttags" w:name="State"/>
  <w:smartTagType w:namespaceuri="urn:schemas-microsoft-com:office:smarttags" w:name="City"/>
  <w:shapeDefaults>
    <o:shapedefaults v:ext="edit" spidmax="19457">
      <o:colormenu v:ext="edit" fillcolor="none" strokecolor="red"/>
    </o:shapedefaults>
    <o:shapelayout v:ext="edit">
      <o:idmap v:ext="edit" data="1"/>
      <o:rules v:ext="edit">
        <o:r id="V:Rule2" type="callout" idref="#_x0000_s1501"/>
        <o:r id="V:Rule3" type="callout" idref="#_x0000_s1504"/>
        <o:r id="V:Rule4" type="connector" idref="#_x0000_s1461">
          <o:proxy start="" idref="#_x0000_s1450" connectloc="0"/>
          <o:proxy end="" idref="#_x0000_s1457" connectloc="0"/>
        </o:r>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F5834"/>
    <w:rPr>
      <w:rFonts w:eastAsia="MS Mincho"/>
      <w:sz w:val="24"/>
      <w:szCs w:val="24"/>
    </w:rPr>
  </w:style>
  <w:style w:type="paragraph" w:styleId="Heading1">
    <w:name w:val="heading 1"/>
    <w:basedOn w:val="Normal"/>
    <w:next w:val="Normal"/>
    <w:qFormat/>
    <w:rsid w:val="005F5834"/>
    <w:pPr>
      <w:keepNext/>
      <w:spacing w:before="240" w:after="60"/>
      <w:outlineLvl w:val="0"/>
    </w:pPr>
    <w:rPr>
      <w:rFonts w:ascii="Arial" w:eastAsia="SimSun" w:hAnsi="Arial" w:cs="Arial"/>
      <w:b/>
      <w:bCs/>
      <w:kern w:val="32"/>
      <w:sz w:val="32"/>
      <w:szCs w:val="32"/>
      <w:lang w:eastAsia="zh-CN"/>
    </w:rPr>
  </w:style>
  <w:style w:type="paragraph" w:styleId="Heading2">
    <w:name w:val="heading 2"/>
    <w:basedOn w:val="Normal"/>
    <w:next w:val="Normal"/>
    <w:qFormat/>
    <w:rsid w:val="005F5834"/>
    <w:pPr>
      <w:keepNext/>
      <w:tabs>
        <w:tab w:val="left" w:pos="720"/>
      </w:tabs>
      <w:spacing w:before="240" w:after="60"/>
      <w:ind w:left="360"/>
      <w:outlineLvl w:val="1"/>
    </w:pPr>
    <w:rPr>
      <w:rFonts w:ascii="Arial" w:eastAsia="SimSun" w:hAnsi="Arial" w:cs="Arial"/>
      <w:b/>
      <w:bCs/>
      <w:i/>
      <w:iCs/>
      <w:sz w:val="28"/>
      <w:szCs w:val="28"/>
    </w:rPr>
  </w:style>
  <w:style w:type="paragraph" w:styleId="Heading3">
    <w:name w:val="heading 3"/>
    <w:basedOn w:val="Normal"/>
    <w:next w:val="Normal"/>
    <w:qFormat/>
    <w:rsid w:val="005F5834"/>
    <w:pPr>
      <w:keepNext/>
      <w:tabs>
        <w:tab w:val="num" w:pos="720"/>
      </w:tabs>
      <w:spacing w:before="240" w:after="60"/>
      <w:ind w:left="720" w:hanging="720"/>
      <w:outlineLvl w:val="2"/>
    </w:pPr>
    <w:rPr>
      <w:rFonts w:ascii="Arial" w:eastAsia="SimSun" w:hAnsi="Arial" w:cs="Arial"/>
      <w:b/>
      <w:bCs/>
      <w:sz w:val="26"/>
      <w:szCs w:val="26"/>
      <w:lang w:eastAsia="zh-CN"/>
    </w:rPr>
  </w:style>
  <w:style w:type="paragraph" w:styleId="Heading4">
    <w:name w:val="heading 4"/>
    <w:basedOn w:val="Normal"/>
    <w:next w:val="Normal"/>
    <w:qFormat/>
    <w:rsid w:val="005F5834"/>
    <w:pPr>
      <w:keepNext/>
      <w:tabs>
        <w:tab w:val="num" w:pos="1728"/>
      </w:tabs>
      <w:spacing w:before="240" w:after="60"/>
      <w:ind w:left="1728" w:hanging="648"/>
      <w:outlineLvl w:val="3"/>
    </w:pPr>
    <w:rPr>
      <w:rFonts w:eastAsia="SimSun"/>
      <w:b/>
      <w:bCs/>
      <w:sz w:val="28"/>
      <w:szCs w:val="28"/>
      <w:lang w:eastAsia="zh-CN"/>
    </w:rPr>
  </w:style>
  <w:style w:type="paragraph" w:styleId="Heading5">
    <w:name w:val="heading 5"/>
    <w:basedOn w:val="Normal"/>
    <w:next w:val="Normal"/>
    <w:qFormat/>
    <w:rsid w:val="005F5834"/>
    <w:pPr>
      <w:spacing w:before="240" w:after="60"/>
      <w:outlineLvl w:val="4"/>
    </w:pPr>
    <w:rPr>
      <w:rFonts w:eastAsia="SimSun"/>
      <w:b/>
      <w:bCs/>
      <w:i/>
      <w:iCs/>
      <w:sz w:val="26"/>
      <w:szCs w:val="26"/>
      <w:lang w:eastAsia="zh-CN"/>
    </w:rPr>
  </w:style>
  <w:style w:type="paragraph" w:styleId="Heading6">
    <w:name w:val="heading 6"/>
    <w:basedOn w:val="Normal"/>
    <w:next w:val="Normal"/>
    <w:qFormat/>
    <w:rsid w:val="005F5834"/>
    <w:pPr>
      <w:numPr>
        <w:ilvl w:val="5"/>
        <w:numId w:val="2"/>
      </w:numPr>
      <w:spacing w:before="240" w:after="60"/>
      <w:outlineLvl w:val="5"/>
    </w:pPr>
    <w:rPr>
      <w:b/>
      <w:bCs/>
      <w:sz w:val="22"/>
      <w:szCs w:val="22"/>
    </w:rPr>
  </w:style>
  <w:style w:type="paragraph" w:styleId="Heading7">
    <w:name w:val="heading 7"/>
    <w:basedOn w:val="Normal"/>
    <w:next w:val="Normal"/>
    <w:qFormat/>
    <w:rsid w:val="005F5834"/>
    <w:pPr>
      <w:keepNext/>
      <w:outlineLvl w:val="6"/>
    </w:pPr>
    <w:rPr>
      <w:rFonts w:ascii="Arial" w:eastAsia="Times New Roman" w:hAnsi="Arial" w:cs="Arial"/>
      <w:b/>
      <w:bCs/>
      <w:sz w:val="28"/>
      <w:u w:val="single"/>
    </w:rPr>
  </w:style>
  <w:style w:type="paragraph" w:styleId="Heading8">
    <w:name w:val="heading 8"/>
    <w:basedOn w:val="Normal"/>
    <w:next w:val="Normal"/>
    <w:qFormat/>
    <w:rsid w:val="005F5834"/>
    <w:pPr>
      <w:keepNext/>
      <w:outlineLvl w:val="7"/>
    </w:pPr>
    <w:rPr>
      <w:rFonts w:ascii="Arial" w:eastAsia="Times New Roman" w:hAnsi="Arial" w:cs="Arial"/>
      <w:b/>
      <w:b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5F5834"/>
    <w:pPr>
      <w:spacing w:before="240" w:after="60"/>
      <w:jc w:val="center"/>
      <w:outlineLvl w:val="0"/>
    </w:pPr>
    <w:rPr>
      <w:rFonts w:ascii="Arial" w:eastAsia="SimSun" w:hAnsi="Arial" w:cs="Arial"/>
      <w:b/>
      <w:bCs/>
      <w:kern w:val="28"/>
      <w:sz w:val="32"/>
      <w:szCs w:val="32"/>
      <w:lang w:eastAsia="zh-CN"/>
    </w:rPr>
  </w:style>
  <w:style w:type="character" w:styleId="CommentReference">
    <w:name w:val="annotation reference"/>
    <w:basedOn w:val="DefaultParagraphFont"/>
    <w:semiHidden/>
    <w:rsid w:val="005F5834"/>
    <w:rPr>
      <w:sz w:val="16"/>
      <w:szCs w:val="16"/>
    </w:rPr>
  </w:style>
  <w:style w:type="paragraph" w:styleId="CommentText">
    <w:name w:val="annotation text"/>
    <w:basedOn w:val="Normal"/>
    <w:semiHidden/>
    <w:rsid w:val="005F5834"/>
    <w:rPr>
      <w:rFonts w:eastAsia="SimSun"/>
      <w:sz w:val="20"/>
      <w:szCs w:val="20"/>
      <w:lang w:eastAsia="zh-CN"/>
    </w:rPr>
  </w:style>
  <w:style w:type="paragraph" w:styleId="BalloonText">
    <w:name w:val="Balloon Text"/>
    <w:basedOn w:val="Normal"/>
    <w:semiHidden/>
    <w:rsid w:val="005F5834"/>
    <w:rPr>
      <w:rFonts w:ascii="Tahoma" w:hAnsi="Tahoma" w:cs="Tahoma"/>
      <w:sz w:val="16"/>
      <w:szCs w:val="16"/>
    </w:rPr>
  </w:style>
  <w:style w:type="paragraph" w:styleId="Caption">
    <w:name w:val="caption"/>
    <w:basedOn w:val="Normal"/>
    <w:next w:val="Normal"/>
    <w:qFormat/>
    <w:rsid w:val="005F5834"/>
    <w:pPr>
      <w:spacing w:before="120" w:after="120"/>
    </w:pPr>
    <w:rPr>
      <w:b/>
      <w:bCs/>
      <w:sz w:val="20"/>
      <w:szCs w:val="20"/>
    </w:rPr>
  </w:style>
  <w:style w:type="character" w:styleId="Emphasis">
    <w:name w:val="Emphasis"/>
    <w:basedOn w:val="DefaultParagraphFont"/>
    <w:qFormat/>
    <w:rsid w:val="005F5834"/>
    <w:rPr>
      <w:i/>
      <w:iCs/>
    </w:rPr>
  </w:style>
  <w:style w:type="paragraph" w:customStyle="1" w:styleId="Athena2">
    <w:name w:val="Athena2"/>
    <w:basedOn w:val="Heading2"/>
    <w:autoRedefine/>
    <w:rsid w:val="000E7DCB"/>
    <w:pPr>
      <w:numPr>
        <w:ilvl w:val="1"/>
        <w:numId w:val="76"/>
      </w:numPr>
      <w:tabs>
        <w:tab w:val="clear" w:pos="720"/>
      </w:tabs>
    </w:pPr>
    <w:rPr>
      <w:b w:val="0"/>
      <w:bCs w:val="0"/>
    </w:rPr>
  </w:style>
  <w:style w:type="paragraph" w:customStyle="1" w:styleId="Athena3">
    <w:name w:val="Athena3"/>
    <w:basedOn w:val="Heading3"/>
    <w:autoRedefine/>
    <w:rsid w:val="00903611"/>
    <w:pPr>
      <w:numPr>
        <w:ilvl w:val="2"/>
        <w:numId w:val="76"/>
      </w:numPr>
    </w:pPr>
    <w:rPr>
      <w:b w:val="0"/>
      <w:bCs w:val="0"/>
      <w:i/>
      <w:iCs/>
      <w:sz w:val="28"/>
    </w:rPr>
  </w:style>
  <w:style w:type="paragraph" w:customStyle="1" w:styleId="Athena4">
    <w:name w:val="Athena4"/>
    <w:basedOn w:val="Heading4"/>
    <w:rsid w:val="005F5834"/>
    <w:pPr>
      <w:numPr>
        <w:ilvl w:val="3"/>
        <w:numId w:val="77"/>
      </w:numPr>
    </w:pPr>
  </w:style>
  <w:style w:type="paragraph" w:customStyle="1" w:styleId="Athena5">
    <w:name w:val="Athena5"/>
    <w:basedOn w:val="Heading5"/>
    <w:rsid w:val="005F5834"/>
  </w:style>
  <w:style w:type="paragraph" w:customStyle="1" w:styleId="Athena6">
    <w:name w:val="Athena6"/>
    <w:basedOn w:val="Heading6"/>
    <w:rsid w:val="005F5834"/>
    <w:pPr>
      <w:numPr>
        <w:ilvl w:val="0"/>
        <w:numId w:val="0"/>
      </w:numPr>
      <w:tabs>
        <w:tab w:val="num" w:pos="2736"/>
      </w:tabs>
      <w:ind w:left="2736" w:hanging="936"/>
    </w:pPr>
  </w:style>
  <w:style w:type="paragraph" w:customStyle="1" w:styleId="Athena1">
    <w:name w:val="Athena1"/>
    <w:basedOn w:val="Heading1"/>
    <w:rsid w:val="005F5834"/>
    <w:pPr>
      <w:numPr>
        <w:numId w:val="77"/>
      </w:numPr>
    </w:pPr>
  </w:style>
  <w:style w:type="character" w:styleId="Hyperlink">
    <w:name w:val="Hyperlink"/>
    <w:basedOn w:val="DefaultParagraphFont"/>
    <w:rsid w:val="005F5834"/>
    <w:rPr>
      <w:color w:val="0000FF"/>
      <w:u w:val="single"/>
    </w:rPr>
  </w:style>
  <w:style w:type="character" w:styleId="Strong">
    <w:name w:val="Strong"/>
    <w:basedOn w:val="DefaultParagraphFont"/>
    <w:qFormat/>
    <w:rsid w:val="005F5834"/>
    <w:rPr>
      <w:b/>
      <w:bCs/>
    </w:rPr>
  </w:style>
  <w:style w:type="paragraph" w:styleId="FootnoteText">
    <w:name w:val="footnote text"/>
    <w:basedOn w:val="Normal"/>
    <w:semiHidden/>
    <w:rsid w:val="005F5834"/>
    <w:rPr>
      <w:sz w:val="20"/>
      <w:szCs w:val="20"/>
    </w:rPr>
  </w:style>
  <w:style w:type="character" w:styleId="FootnoteReference">
    <w:name w:val="footnote reference"/>
    <w:basedOn w:val="DefaultParagraphFont"/>
    <w:semiHidden/>
    <w:rsid w:val="005F5834"/>
    <w:rPr>
      <w:vertAlign w:val="superscript"/>
    </w:rPr>
  </w:style>
  <w:style w:type="paragraph" w:customStyle="1" w:styleId="Reference">
    <w:name w:val="Reference"/>
    <w:basedOn w:val="Normal"/>
    <w:rsid w:val="005F5834"/>
    <w:pPr>
      <w:ind w:left="720" w:hanging="720"/>
    </w:pPr>
    <w:rPr>
      <w:lang w:val="fr-FR"/>
    </w:rPr>
  </w:style>
  <w:style w:type="paragraph" w:styleId="TOC1">
    <w:name w:val="toc 1"/>
    <w:basedOn w:val="Normal"/>
    <w:next w:val="Normal"/>
    <w:autoRedefine/>
    <w:uiPriority w:val="39"/>
    <w:rsid w:val="005F5834"/>
    <w:pPr>
      <w:spacing w:before="120" w:after="120"/>
    </w:pPr>
    <w:rPr>
      <w:b/>
      <w:caps/>
      <w:sz w:val="20"/>
      <w:szCs w:val="20"/>
    </w:rPr>
  </w:style>
  <w:style w:type="paragraph" w:styleId="TOC2">
    <w:name w:val="toc 2"/>
    <w:basedOn w:val="Normal"/>
    <w:next w:val="Normal"/>
    <w:autoRedefine/>
    <w:uiPriority w:val="39"/>
    <w:rsid w:val="005F5834"/>
    <w:pPr>
      <w:ind w:left="240"/>
    </w:pPr>
    <w:rPr>
      <w:smallCaps/>
      <w:sz w:val="20"/>
      <w:szCs w:val="20"/>
    </w:rPr>
  </w:style>
  <w:style w:type="paragraph" w:styleId="TOC3">
    <w:name w:val="toc 3"/>
    <w:basedOn w:val="Normal"/>
    <w:next w:val="Normal"/>
    <w:autoRedefine/>
    <w:uiPriority w:val="39"/>
    <w:rsid w:val="00DB2EBC"/>
    <w:pPr>
      <w:tabs>
        <w:tab w:val="left" w:pos="1440"/>
        <w:tab w:val="right" w:leader="dot" w:pos="9350"/>
      </w:tabs>
      <w:ind w:left="480"/>
    </w:pPr>
    <w:rPr>
      <w:i/>
      <w:sz w:val="20"/>
      <w:szCs w:val="20"/>
    </w:rPr>
  </w:style>
  <w:style w:type="paragraph" w:customStyle="1" w:styleId="Author">
    <w:name w:val="Author"/>
    <w:basedOn w:val="Normal"/>
    <w:rsid w:val="005F5834"/>
    <w:pPr>
      <w:jc w:val="center"/>
    </w:pPr>
    <w:rPr>
      <w:b/>
      <w:sz w:val="28"/>
    </w:rPr>
  </w:style>
  <w:style w:type="paragraph" w:styleId="Header">
    <w:name w:val="header"/>
    <w:basedOn w:val="Normal"/>
    <w:rsid w:val="005F5834"/>
    <w:pPr>
      <w:tabs>
        <w:tab w:val="center" w:pos="4320"/>
        <w:tab w:val="right" w:pos="8640"/>
      </w:tabs>
    </w:pPr>
  </w:style>
  <w:style w:type="paragraph" w:styleId="Footer">
    <w:name w:val="footer"/>
    <w:basedOn w:val="Normal"/>
    <w:link w:val="FooterChar"/>
    <w:uiPriority w:val="99"/>
    <w:rsid w:val="005F5834"/>
    <w:pPr>
      <w:tabs>
        <w:tab w:val="center" w:pos="4320"/>
        <w:tab w:val="right" w:pos="8640"/>
      </w:tabs>
    </w:pPr>
  </w:style>
  <w:style w:type="character" w:styleId="PageNumber">
    <w:name w:val="page number"/>
    <w:basedOn w:val="DefaultParagraphFont"/>
    <w:rsid w:val="005F5834"/>
  </w:style>
  <w:style w:type="character" w:styleId="FollowedHyperlink">
    <w:name w:val="FollowedHyperlink"/>
    <w:basedOn w:val="DefaultParagraphFont"/>
    <w:rsid w:val="005F5834"/>
    <w:rPr>
      <w:color w:val="800080"/>
      <w:u w:val="single"/>
    </w:rPr>
  </w:style>
  <w:style w:type="paragraph" w:customStyle="1" w:styleId="proclabel">
    <w:name w:val="proclabel"/>
    <w:basedOn w:val="Normal"/>
    <w:rsid w:val="005F5834"/>
    <w:pPr>
      <w:spacing w:before="100" w:beforeAutospacing="1" w:after="100" w:afterAutospacing="1"/>
    </w:pPr>
    <w:rPr>
      <w:rFonts w:eastAsia="Times New Roman"/>
    </w:rPr>
  </w:style>
  <w:style w:type="paragraph" w:styleId="NormalWeb">
    <w:name w:val="Normal (Web)"/>
    <w:basedOn w:val="Normal"/>
    <w:rsid w:val="005F5834"/>
    <w:pPr>
      <w:spacing w:before="100" w:beforeAutospacing="1" w:after="100" w:afterAutospacing="1"/>
    </w:pPr>
    <w:rPr>
      <w:rFonts w:eastAsia="Times New Roman"/>
    </w:rPr>
  </w:style>
  <w:style w:type="paragraph" w:customStyle="1" w:styleId="tl">
    <w:name w:val="tl"/>
    <w:basedOn w:val="Normal"/>
    <w:rsid w:val="005F5834"/>
    <w:pPr>
      <w:spacing w:before="100" w:beforeAutospacing="1" w:after="100" w:afterAutospacing="1"/>
    </w:pPr>
    <w:rPr>
      <w:rFonts w:eastAsia="Times New Roman"/>
    </w:rPr>
  </w:style>
  <w:style w:type="paragraph" w:customStyle="1" w:styleId="Style1">
    <w:name w:val="Style1"/>
    <w:basedOn w:val="Heading3"/>
    <w:rsid w:val="005F5834"/>
    <w:pPr>
      <w:tabs>
        <w:tab w:val="left" w:pos="720"/>
        <w:tab w:val="num" w:pos="1944"/>
      </w:tabs>
      <w:ind w:left="1944" w:hanging="504"/>
    </w:pPr>
  </w:style>
  <w:style w:type="paragraph" w:styleId="BodyTextIndent">
    <w:name w:val="Body Text Indent"/>
    <w:basedOn w:val="Normal"/>
    <w:rsid w:val="005F5834"/>
    <w:pPr>
      <w:autoSpaceDE w:val="0"/>
      <w:autoSpaceDN w:val="0"/>
      <w:adjustRightInd w:val="0"/>
      <w:ind w:firstLine="720"/>
    </w:pPr>
    <w:rPr>
      <w:rFonts w:eastAsia="Times New Roman"/>
    </w:rPr>
  </w:style>
  <w:style w:type="paragraph" w:styleId="CommentSubject">
    <w:name w:val="annotation subject"/>
    <w:basedOn w:val="CommentText"/>
    <w:next w:val="CommentText"/>
    <w:semiHidden/>
    <w:rsid w:val="005F5834"/>
    <w:rPr>
      <w:b/>
      <w:bCs/>
    </w:rPr>
  </w:style>
  <w:style w:type="paragraph" w:styleId="TOC4">
    <w:name w:val="toc 4"/>
    <w:basedOn w:val="Normal"/>
    <w:next w:val="Normal"/>
    <w:autoRedefine/>
    <w:semiHidden/>
    <w:rsid w:val="005F5834"/>
    <w:pPr>
      <w:ind w:left="720"/>
    </w:pPr>
    <w:rPr>
      <w:rFonts w:eastAsia="Times New Roman"/>
    </w:rPr>
  </w:style>
  <w:style w:type="paragraph" w:styleId="TOC5">
    <w:name w:val="toc 5"/>
    <w:basedOn w:val="Normal"/>
    <w:next w:val="Normal"/>
    <w:autoRedefine/>
    <w:semiHidden/>
    <w:rsid w:val="005F5834"/>
    <w:pPr>
      <w:ind w:left="960"/>
    </w:pPr>
    <w:rPr>
      <w:rFonts w:eastAsia="Times New Roman"/>
    </w:rPr>
  </w:style>
  <w:style w:type="paragraph" w:styleId="ListNumber5">
    <w:name w:val="List Number 5"/>
    <w:basedOn w:val="Normal"/>
    <w:rsid w:val="005F5834"/>
    <w:pPr>
      <w:tabs>
        <w:tab w:val="num" w:pos="1800"/>
      </w:tabs>
      <w:ind w:left="1800" w:hanging="360"/>
    </w:pPr>
    <w:rPr>
      <w:rFonts w:eastAsia="Times New Roman"/>
    </w:rPr>
  </w:style>
  <w:style w:type="character" w:customStyle="1" w:styleId="CharChar">
    <w:name w:val="Char Char"/>
    <w:basedOn w:val="DefaultParagraphFont"/>
    <w:rsid w:val="005F5834"/>
    <w:rPr>
      <w:b/>
      <w:bCs/>
      <w:i/>
      <w:iCs/>
      <w:sz w:val="26"/>
      <w:szCs w:val="26"/>
      <w:lang w:val="en-US" w:eastAsia="en-US" w:bidi="ar-SA"/>
    </w:rPr>
  </w:style>
  <w:style w:type="character" w:customStyle="1" w:styleId="Athena5Char">
    <w:name w:val="Athena5 Char"/>
    <w:basedOn w:val="CharChar"/>
    <w:rsid w:val="005F5834"/>
    <w:rPr>
      <w:rFonts w:eastAsia="SimSun"/>
      <w:lang w:eastAsia="zh-CN"/>
    </w:rPr>
  </w:style>
  <w:style w:type="paragraph" w:styleId="DocumentMap">
    <w:name w:val="Document Map"/>
    <w:basedOn w:val="Normal"/>
    <w:semiHidden/>
    <w:rsid w:val="005F5834"/>
    <w:pPr>
      <w:shd w:val="clear" w:color="auto" w:fill="C6D5EC"/>
    </w:pPr>
    <w:rPr>
      <w:rFonts w:ascii="Lucida Grande" w:hAnsi="Lucida Grande"/>
    </w:rPr>
  </w:style>
  <w:style w:type="paragraph" w:styleId="TOC6">
    <w:name w:val="toc 6"/>
    <w:basedOn w:val="Normal"/>
    <w:next w:val="Normal"/>
    <w:autoRedefine/>
    <w:semiHidden/>
    <w:rsid w:val="005F5834"/>
    <w:pPr>
      <w:ind w:left="1200"/>
    </w:pPr>
  </w:style>
  <w:style w:type="paragraph" w:styleId="TOC7">
    <w:name w:val="toc 7"/>
    <w:basedOn w:val="Normal"/>
    <w:next w:val="Normal"/>
    <w:autoRedefine/>
    <w:semiHidden/>
    <w:rsid w:val="005F5834"/>
    <w:pPr>
      <w:ind w:left="1440"/>
    </w:pPr>
  </w:style>
  <w:style w:type="paragraph" w:styleId="TOC8">
    <w:name w:val="toc 8"/>
    <w:basedOn w:val="Normal"/>
    <w:next w:val="Normal"/>
    <w:autoRedefine/>
    <w:semiHidden/>
    <w:rsid w:val="005F5834"/>
    <w:pPr>
      <w:ind w:left="1680"/>
    </w:pPr>
  </w:style>
  <w:style w:type="paragraph" w:styleId="TOC9">
    <w:name w:val="toc 9"/>
    <w:basedOn w:val="Normal"/>
    <w:next w:val="Normal"/>
    <w:autoRedefine/>
    <w:semiHidden/>
    <w:rsid w:val="005F5834"/>
    <w:pPr>
      <w:ind w:left="1920"/>
    </w:pPr>
  </w:style>
  <w:style w:type="paragraph" w:customStyle="1" w:styleId="Authors">
    <w:name w:val="Authors"/>
    <w:basedOn w:val="Normal"/>
    <w:rsid w:val="005F5834"/>
    <w:pPr>
      <w:spacing w:after="120"/>
      <w:jc w:val="center"/>
    </w:pPr>
    <w:rPr>
      <w:b/>
    </w:rPr>
  </w:style>
  <w:style w:type="paragraph" w:styleId="BodyTextIndent2">
    <w:name w:val="Body Text Indent 2"/>
    <w:basedOn w:val="Normal"/>
    <w:rsid w:val="005F5834"/>
    <w:pPr>
      <w:spacing w:after="120" w:line="480" w:lineRule="auto"/>
      <w:ind w:left="360"/>
    </w:pPr>
  </w:style>
  <w:style w:type="paragraph" w:styleId="ListBullet">
    <w:name w:val="List Bullet"/>
    <w:aliases w:val="List Bullet Char"/>
    <w:basedOn w:val="Normal"/>
    <w:autoRedefine/>
    <w:rsid w:val="005F5834"/>
    <w:pPr>
      <w:tabs>
        <w:tab w:val="left" w:pos="567"/>
      </w:tabs>
      <w:ind w:left="567" w:hanging="567"/>
      <w:jc w:val="both"/>
    </w:pPr>
  </w:style>
  <w:style w:type="paragraph" w:styleId="HTMLPreformatted">
    <w:name w:val="HTML Preformatted"/>
    <w:basedOn w:val="Normal"/>
    <w:rsid w:val="005F58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SimSun" w:hAnsi="Courier New" w:cs="Courier New"/>
      <w:sz w:val="20"/>
      <w:szCs w:val="20"/>
      <w:lang w:eastAsia="zh-CN"/>
    </w:rPr>
  </w:style>
  <w:style w:type="paragraph" w:customStyle="1" w:styleId="Default">
    <w:name w:val="Default"/>
    <w:rsid w:val="007D4A63"/>
    <w:pPr>
      <w:autoSpaceDE w:val="0"/>
      <w:autoSpaceDN w:val="0"/>
      <w:adjustRightInd w:val="0"/>
    </w:pPr>
    <w:rPr>
      <w:color w:val="000000"/>
      <w:sz w:val="24"/>
      <w:szCs w:val="24"/>
    </w:rPr>
  </w:style>
  <w:style w:type="paragraph" w:styleId="ListParagraph">
    <w:name w:val="List Paragraph"/>
    <w:basedOn w:val="Normal"/>
    <w:uiPriority w:val="34"/>
    <w:qFormat/>
    <w:rsid w:val="006376C0"/>
    <w:pPr>
      <w:ind w:left="720"/>
    </w:pPr>
  </w:style>
  <w:style w:type="character" w:customStyle="1" w:styleId="FooterChar">
    <w:name w:val="Footer Char"/>
    <w:basedOn w:val="DefaultParagraphFont"/>
    <w:link w:val="Footer"/>
    <w:uiPriority w:val="99"/>
    <w:rsid w:val="00517C4E"/>
    <w:rPr>
      <w:rFonts w:eastAsia="MS Mincho"/>
      <w:sz w:val="24"/>
      <w:szCs w:val="24"/>
    </w:rPr>
  </w:style>
</w:styles>
</file>

<file path=word/webSettings.xml><?xml version="1.0" encoding="utf-8"?>
<w:webSettings xmlns:r="http://schemas.openxmlformats.org/officeDocument/2006/relationships" xmlns:w="http://schemas.openxmlformats.org/wordprocessingml/2006/main">
  <w:divs>
    <w:div w:id="357046051">
      <w:bodyDiv w:val="1"/>
      <w:marLeft w:val="0"/>
      <w:marRight w:val="0"/>
      <w:marTop w:val="0"/>
      <w:marBottom w:val="0"/>
      <w:divBdr>
        <w:top w:val="none" w:sz="0" w:space="0" w:color="auto"/>
        <w:left w:val="none" w:sz="0" w:space="0" w:color="auto"/>
        <w:bottom w:val="none" w:sz="0" w:space="0" w:color="auto"/>
        <w:right w:val="none" w:sz="0" w:space="0" w:color="auto"/>
      </w:divBdr>
    </w:div>
    <w:div w:id="2072340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Office_PowerPoint_97-2003_Presentation2.ppt"/><Relationship Id="rId117" Type="http://schemas.openxmlformats.org/officeDocument/2006/relationships/image" Target="media/image102.png"/><Relationship Id="rId21" Type="http://schemas.openxmlformats.org/officeDocument/2006/relationships/image" Target="media/image12.emf"/><Relationship Id="rId42" Type="http://schemas.openxmlformats.org/officeDocument/2006/relationships/image" Target="media/image31.png"/><Relationship Id="rId47" Type="http://schemas.openxmlformats.org/officeDocument/2006/relationships/image" Target="http://protege.stanford.edu/doc/users_guide/instances/images/View.gif"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9.png"/><Relationship Id="rId159" Type="http://schemas.openxmlformats.org/officeDocument/2006/relationships/image" Target="media/image144.png"/><Relationship Id="rId175" Type="http://schemas.openxmlformats.org/officeDocument/2006/relationships/image" Target="media/image160.png"/><Relationship Id="rId170" Type="http://schemas.openxmlformats.org/officeDocument/2006/relationships/image" Target="media/image155.png"/><Relationship Id="rId16" Type="http://schemas.openxmlformats.org/officeDocument/2006/relationships/image" Target="media/image7.png"/><Relationship Id="rId107" Type="http://schemas.openxmlformats.org/officeDocument/2006/relationships/image" Target="media/image93.wmf"/><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5.png"/><Relationship Id="rId165" Type="http://schemas.openxmlformats.org/officeDocument/2006/relationships/image" Target="media/image150.png"/><Relationship Id="rId22" Type="http://schemas.openxmlformats.org/officeDocument/2006/relationships/oleObject" Target="embeddings/Microsoft_Office_PowerPoint_97-2003_Presentation1.ppt"/><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hyperlink" Target="http://www1.va.gov/cprsdemo/"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oleObject" Target="embeddings/oleObject1.bin"/><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gif"/><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image" Target="media/image136.png"/><Relationship Id="rId156" Type="http://schemas.openxmlformats.org/officeDocument/2006/relationships/image" Target="media/image141.png"/><Relationship Id="rId164" Type="http://schemas.openxmlformats.org/officeDocument/2006/relationships/image" Target="media/image149.png"/><Relationship Id="rId169" Type="http://schemas.openxmlformats.org/officeDocument/2006/relationships/image" Target="media/image154.png"/><Relationship Id="rId177" Type="http://schemas.openxmlformats.org/officeDocument/2006/relationships/hyperlink" Target="http://www.omg.org/technology/documents/formal/corba_iiop.htm" TargetMode="External"/><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157.png"/><Relationship Id="rId18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http://protege.stanford.edu/doc/users_guide/classes/images/View.gif" TargetMode="External"/><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hyperlink" Target="http://www.w3.org/2002/ws" TargetMode="Externa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wmf"/><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hyperlink" Target="mailto:mary.goldstein@va.gov"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1.jpe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oleObject" Target="embeddings/Microsoft_Office_PowerPoint_97-2003_Presentation3.ppt"/><Relationship Id="rId127"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EB75AD-1DFD-40AC-8058-AA42C1C51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244</Pages>
  <Words>39673</Words>
  <Characters>265949</Characters>
  <Application>Microsoft Office Word</Application>
  <DocSecurity>0</DocSecurity>
  <Lines>2216</Lines>
  <Paragraphs>610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305012</CharactersWithSpaces>
  <SharedDoc>false</SharedDoc>
  <HLinks>
    <vt:vector size="36" baseType="variant">
      <vt:variant>
        <vt:i4>5898310</vt:i4>
      </vt:variant>
      <vt:variant>
        <vt:i4>1781</vt:i4>
      </vt:variant>
      <vt:variant>
        <vt:i4>0</vt:i4>
      </vt:variant>
      <vt:variant>
        <vt:i4>5</vt:i4>
      </vt:variant>
      <vt:variant>
        <vt:lpwstr>http://www.w3.org/2002/ws</vt:lpwstr>
      </vt:variant>
      <vt:variant>
        <vt:lpwstr/>
      </vt:variant>
      <vt:variant>
        <vt:i4>1048628</vt:i4>
      </vt:variant>
      <vt:variant>
        <vt:i4>1778</vt:i4>
      </vt:variant>
      <vt:variant>
        <vt:i4>0</vt:i4>
      </vt:variant>
      <vt:variant>
        <vt:i4>5</vt:i4>
      </vt:variant>
      <vt:variant>
        <vt:lpwstr>http://www.omg.org/technology/documents/formal/corba_iiop.htm</vt:lpwstr>
      </vt:variant>
      <vt:variant>
        <vt:lpwstr/>
      </vt:variant>
      <vt:variant>
        <vt:i4>4325470</vt:i4>
      </vt:variant>
      <vt:variant>
        <vt:i4>1775</vt:i4>
      </vt:variant>
      <vt:variant>
        <vt:i4>0</vt:i4>
      </vt:variant>
      <vt:variant>
        <vt:i4>5</vt:i4>
      </vt:variant>
      <vt:variant>
        <vt:lpwstr>http://www1.va.gov/cprsdemo/</vt:lpwstr>
      </vt:variant>
      <vt:variant>
        <vt:lpwstr/>
      </vt:variant>
      <vt:variant>
        <vt:i4>5767233</vt:i4>
      </vt:variant>
      <vt:variant>
        <vt:i4>522</vt:i4>
      </vt:variant>
      <vt:variant>
        <vt:i4>0</vt:i4>
      </vt:variant>
      <vt:variant>
        <vt:i4>5</vt:i4>
      </vt:variant>
      <vt:variant>
        <vt:lpwstr>\\{SERVER_name}\AthenaDSSClient</vt:lpwstr>
      </vt:variant>
      <vt:variant>
        <vt:lpwstr/>
      </vt:variant>
      <vt:variant>
        <vt:i4>983153</vt:i4>
      </vt:variant>
      <vt:variant>
        <vt:i4>107775</vt:i4>
      </vt:variant>
      <vt:variant>
        <vt:i4>1058</vt:i4>
      </vt:variant>
      <vt:variant>
        <vt:i4>1</vt:i4>
      </vt:variant>
      <vt:variant>
        <vt:lpwstr>http://protege.stanford.edu/doc/users_guide/classes/images/View.gif</vt:lpwstr>
      </vt:variant>
      <vt:variant>
        <vt:lpwstr/>
      </vt:variant>
      <vt:variant>
        <vt:i4>6553624</vt:i4>
      </vt:variant>
      <vt:variant>
        <vt:i4>109251</vt:i4>
      </vt:variant>
      <vt:variant>
        <vt:i4>1060</vt:i4>
      </vt:variant>
      <vt:variant>
        <vt:i4>1</vt:i4>
      </vt:variant>
      <vt:variant>
        <vt:lpwstr>http://protege.stanford.edu/doc/users_guide/instances/images/View.gif</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2012-04-10T20:36:00Z</dcterms:created>
  <dcterms:modified xsi:type="dcterms:W3CDTF">2012-04-10T20:37:00Z</dcterms:modified>
</cp:coreProperties>
</file>